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24A78" w14:textId="77777777" w:rsidR="00D120B4" w:rsidRDefault="00D120B4" w:rsidP="00D120B4">
      <w:pPr>
        <w:keepNext/>
        <w:tabs>
          <w:tab w:val="left" w:pos="1620"/>
        </w:tabs>
        <w:suppressAutoHyphens/>
        <w:jc w:val="right"/>
        <w:rPr>
          <w:b/>
          <w:caps/>
          <w:sz w:val="24"/>
          <w:szCs w:val="24"/>
          <w:lang w:eastAsia="ar-SA"/>
        </w:rPr>
      </w:pPr>
      <w:r>
        <w:rPr>
          <w:b/>
          <w:caps/>
          <w:sz w:val="24"/>
          <w:szCs w:val="24"/>
          <w:lang w:eastAsia="ar-SA"/>
        </w:rPr>
        <w:t>ПРОЕКТ</w:t>
      </w:r>
    </w:p>
    <w:p w14:paraId="5366F327" w14:textId="4D1FC48B" w:rsidR="00407833" w:rsidRPr="0092361C" w:rsidRDefault="00407833" w:rsidP="00407833">
      <w:pPr>
        <w:keepNext/>
        <w:tabs>
          <w:tab w:val="left" w:pos="1620"/>
        </w:tabs>
        <w:suppressAutoHyphens/>
        <w:jc w:val="center"/>
        <w:rPr>
          <w:b/>
          <w:caps/>
          <w:sz w:val="24"/>
          <w:szCs w:val="24"/>
          <w:lang w:eastAsia="ar-SA"/>
        </w:rPr>
      </w:pPr>
      <w:r w:rsidRPr="0092361C">
        <w:rPr>
          <w:b/>
          <w:caps/>
          <w:sz w:val="24"/>
          <w:szCs w:val="24"/>
          <w:lang w:eastAsia="ar-SA"/>
        </w:rPr>
        <w:t>Міністерство освіти і науки України</w:t>
      </w:r>
    </w:p>
    <w:p w14:paraId="2F8B0A77" w14:textId="77777777" w:rsidR="00407833" w:rsidRPr="00FE7F43" w:rsidRDefault="00407833" w:rsidP="00407833">
      <w:pPr>
        <w:jc w:val="center"/>
        <w:rPr>
          <w:lang w:eastAsia="ar-SA"/>
        </w:rPr>
      </w:pPr>
    </w:p>
    <w:p w14:paraId="041D5545" w14:textId="77777777" w:rsidR="00407833" w:rsidRPr="00FE7F43" w:rsidRDefault="00407833" w:rsidP="00407833">
      <w:pPr>
        <w:jc w:val="center"/>
        <w:rPr>
          <w:caps/>
          <w:lang w:eastAsia="ar-SA"/>
        </w:rPr>
      </w:pPr>
      <w:r w:rsidRPr="00FE7F43">
        <w:rPr>
          <w:caps/>
          <w:lang w:eastAsia="ar-SA"/>
        </w:rPr>
        <w:t xml:space="preserve">Київський національний університет </w:t>
      </w:r>
    </w:p>
    <w:p w14:paraId="745CE9F7" w14:textId="77777777" w:rsidR="00407833" w:rsidRPr="00FE7F43" w:rsidRDefault="00407833" w:rsidP="00407833">
      <w:pPr>
        <w:jc w:val="center"/>
        <w:rPr>
          <w:caps/>
          <w:lang w:eastAsia="ar-SA"/>
        </w:rPr>
      </w:pPr>
      <w:r w:rsidRPr="00FE7F43">
        <w:rPr>
          <w:caps/>
          <w:lang w:eastAsia="ar-SA"/>
        </w:rPr>
        <w:t>технологій та дизайну</w:t>
      </w:r>
    </w:p>
    <w:p w14:paraId="2B88A7E3" w14:textId="77777777" w:rsidR="00407833" w:rsidRPr="00462FAF" w:rsidRDefault="00407833" w:rsidP="00407833">
      <w:pPr>
        <w:jc w:val="center"/>
        <w:rPr>
          <w:rFonts w:eastAsia="Times New Roman"/>
          <w:caps/>
          <w:sz w:val="20"/>
          <w:szCs w:val="20"/>
          <w:lang w:eastAsia="ar-SA"/>
        </w:rPr>
      </w:pPr>
    </w:p>
    <w:p w14:paraId="349D6C62" w14:textId="77777777" w:rsidR="00407833" w:rsidRPr="00462FAF" w:rsidRDefault="00407833" w:rsidP="00407833">
      <w:pPr>
        <w:jc w:val="center"/>
        <w:rPr>
          <w:rFonts w:eastAsia="Times New Roman"/>
          <w:caps/>
          <w:sz w:val="20"/>
          <w:szCs w:val="20"/>
          <w:lang w:eastAsia="ar-SA"/>
        </w:rPr>
      </w:pPr>
    </w:p>
    <w:p w14:paraId="1653B8EE" w14:textId="77777777" w:rsidR="00407833" w:rsidRPr="00462FAF" w:rsidRDefault="00407833" w:rsidP="00407833">
      <w:pPr>
        <w:ind w:firstLine="5940"/>
        <w:rPr>
          <w:rFonts w:eastAsia="Times New Roman"/>
          <w:sz w:val="24"/>
          <w:szCs w:val="24"/>
          <w:lang w:eastAsia="ar-SA"/>
        </w:rPr>
      </w:pPr>
    </w:p>
    <w:p w14:paraId="24EA4752" w14:textId="77777777" w:rsidR="00407833" w:rsidRPr="00F94AA4" w:rsidRDefault="00407833" w:rsidP="00407833">
      <w:pPr>
        <w:tabs>
          <w:tab w:val="left" w:pos="9637"/>
        </w:tabs>
        <w:spacing w:line="360" w:lineRule="auto"/>
        <w:ind w:left="5103"/>
        <w:rPr>
          <w:caps/>
          <w:color w:val="000000"/>
          <w:sz w:val="24"/>
          <w:lang w:eastAsia="ru-RU"/>
        </w:rPr>
      </w:pPr>
      <w:r w:rsidRPr="00F94AA4">
        <w:rPr>
          <w:caps/>
          <w:color w:val="000000"/>
          <w:sz w:val="24"/>
          <w:lang w:eastAsia="ru-RU"/>
        </w:rPr>
        <w:t>затверджено</w:t>
      </w:r>
    </w:p>
    <w:p w14:paraId="4ABEEBDB" w14:textId="77777777" w:rsidR="00407833" w:rsidRPr="00F94AA4" w:rsidRDefault="00407833" w:rsidP="00407833">
      <w:pPr>
        <w:tabs>
          <w:tab w:val="left" w:pos="9637"/>
        </w:tabs>
        <w:spacing w:line="360" w:lineRule="auto"/>
        <w:ind w:left="5103"/>
        <w:rPr>
          <w:b/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Рішення В</w:t>
      </w:r>
      <w:r w:rsidRPr="00F94AA4">
        <w:rPr>
          <w:color w:val="000000"/>
          <w:sz w:val="24"/>
          <w:lang w:eastAsia="ru-RU"/>
        </w:rPr>
        <w:t>чено</w:t>
      </w:r>
      <w:r>
        <w:rPr>
          <w:color w:val="000000"/>
          <w:sz w:val="24"/>
          <w:lang w:eastAsia="ru-RU"/>
        </w:rPr>
        <w:t>ї</w:t>
      </w:r>
      <w:r w:rsidRPr="00F94AA4">
        <w:rPr>
          <w:color w:val="000000"/>
          <w:sz w:val="24"/>
          <w:lang w:eastAsia="ru-RU"/>
        </w:rPr>
        <w:t xml:space="preserve"> рад</w:t>
      </w:r>
      <w:r>
        <w:rPr>
          <w:color w:val="000000"/>
          <w:sz w:val="24"/>
          <w:lang w:eastAsia="ru-RU"/>
        </w:rPr>
        <w:t>и</w:t>
      </w:r>
      <w:r w:rsidRPr="00F94AA4">
        <w:rPr>
          <w:color w:val="000000"/>
          <w:sz w:val="24"/>
          <w:lang w:eastAsia="ru-RU"/>
        </w:rPr>
        <w:t xml:space="preserve"> </w:t>
      </w:r>
      <w:r>
        <w:rPr>
          <w:color w:val="000000"/>
          <w:sz w:val="24"/>
          <w:lang w:eastAsia="ru-RU"/>
        </w:rPr>
        <w:t>КНУТД</w:t>
      </w:r>
    </w:p>
    <w:p w14:paraId="196B0CF3" w14:textId="77777777" w:rsidR="00407833" w:rsidRDefault="00407833" w:rsidP="00407833">
      <w:pPr>
        <w:tabs>
          <w:tab w:val="left" w:pos="9637"/>
        </w:tabs>
        <w:spacing w:line="360" w:lineRule="auto"/>
        <w:ind w:left="5103"/>
        <w:rPr>
          <w:color w:val="000000"/>
          <w:sz w:val="24"/>
          <w:lang w:eastAsia="ru-RU"/>
        </w:rPr>
      </w:pPr>
      <w:r w:rsidRPr="00F94AA4">
        <w:rPr>
          <w:color w:val="000000"/>
          <w:sz w:val="24"/>
          <w:shd w:val="clear" w:color="auto" w:fill="FFFFFF"/>
          <w:lang w:eastAsia="ru-RU"/>
        </w:rPr>
        <w:t xml:space="preserve">від «___» _______ 20___ р. </w:t>
      </w:r>
      <w:r w:rsidRPr="00F94AA4">
        <w:rPr>
          <w:color w:val="000000"/>
          <w:sz w:val="24"/>
          <w:lang w:eastAsia="ru-RU"/>
        </w:rPr>
        <w:t xml:space="preserve">протокол </w:t>
      </w:r>
      <w:r w:rsidRPr="00F94AA4">
        <w:rPr>
          <w:color w:val="000000"/>
          <w:sz w:val="24"/>
          <w:shd w:val="clear" w:color="auto" w:fill="FFFFFF"/>
          <w:lang w:eastAsia="ru-RU"/>
        </w:rPr>
        <w:t>№ ___</w:t>
      </w:r>
      <w:r w:rsidRPr="00F94AA4">
        <w:rPr>
          <w:color w:val="000000"/>
          <w:sz w:val="24"/>
          <w:lang w:eastAsia="ru-RU"/>
        </w:rPr>
        <w:t xml:space="preserve"> </w:t>
      </w:r>
    </w:p>
    <w:p w14:paraId="3ADC7855" w14:textId="77777777" w:rsidR="00407833" w:rsidRPr="00F94AA4" w:rsidRDefault="00407833" w:rsidP="00407833">
      <w:pPr>
        <w:tabs>
          <w:tab w:val="left" w:pos="9637"/>
        </w:tabs>
        <w:spacing w:line="360" w:lineRule="auto"/>
        <w:ind w:left="5103"/>
        <w:rPr>
          <w:color w:val="000000"/>
          <w:sz w:val="24"/>
          <w:lang w:eastAsia="ru-RU"/>
        </w:rPr>
      </w:pPr>
      <w:r w:rsidRPr="00F94AA4">
        <w:rPr>
          <w:color w:val="000000"/>
          <w:sz w:val="24"/>
          <w:lang w:eastAsia="ru-RU"/>
        </w:rPr>
        <w:t xml:space="preserve">Голова Вченої ради </w:t>
      </w:r>
    </w:p>
    <w:p w14:paraId="3701153E" w14:textId="77777777" w:rsidR="00407833" w:rsidRPr="00F94AA4" w:rsidRDefault="00407833" w:rsidP="00407833">
      <w:pPr>
        <w:tabs>
          <w:tab w:val="left" w:pos="9637"/>
        </w:tabs>
        <w:spacing w:line="360" w:lineRule="auto"/>
        <w:ind w:left="5103"/>
        <w:rPr>
          <w:color w:val="000000"/>
          <w:sz w:val="24"/>
          <w:shd w:val="clear" w:color="auto" w:fill="FFFFFF"/>
          <w:lang w:eastAsia="ru-RU"/>
        </w:rPr>
      </w:pPr>
      <w:r w:rsidRPr="00F94AA4">
        <w:rPr>
          <w:color w:val="000000"/>
          <w:sz w:val="24"/>
          <w:shd w:val="clear" w:color="auto" w:fill="FFFFFF"/>
          <w:lang w:eastAsia="ru-RU"/>
        </w:rPr>
        <w:t>_____________________ Іван ГРИЩЕНКО</w:t>
      </w:r>
    </w:p>
    <w:p w14:paraId="3F98C67D" w14:textId="77777777" w:rsidR="00407833" w:rsidRPr="00F94AA4" w:rsidRDefault="00407833" w:rsidP="00407833">
      <w:pPr>
        <w:tabs>
          <w:tab w:val="left" w:pos="9637"/>
        </w:tabs>
        <w:spacing w:before="240"/>
        <w:ind w:left="5103"/>
        <w:rPr>
          <w:color w:val="000000"/>
          <w:sz w:val="24"/>
          <w:shd w:val="clear" w:color="auto" w:fill="FFFFFF"/>
          <w:lang w:eastAsia="ru-RU"/>
        </w:rPr>
      </w:pPr>
      <w:r w:rsidRPr="00F94AA4">
        <w:rPr>
          <w:color w:val="000000"/>
          <w:sz w:val="24"/>
          <w:shd w:val="clear" w:color="auto" w:fill="FFFFFF"/>
          <w:lang w:eastAsia="ru-RU"/>
        </w:rPr>
        <w:t xml:space="preserve">Введено в дію наказом ректора </w:t>
      </w:r>
    </w:p>
    <w:p w14:paraId="63037084" w14:textId="77777777" w:rsidR="00407833" w:rsidRPr="00F94AA4" w:rsidRDefault="00407833" w:rsidP="00407833">
      <w:pPr>
        <w:tabs>
          <w:tab w:val="left" w:pos="9637"/>
        </w:tabs>
        <w:ind w:left="5103"/>
        <w:rPr>
          <w:color w:val="000000"/>
          <w:sz w:val="24"/>
          <w:lang w:eastAsia="ru-RU"/>
        </w:rPr>
      </w:pPr>
      <w:r w:rsidRPr="00F94AA4">
        <w:rPr>
          <w:color w:val="000000"/>
          <w:sz w:val="24"/>
          <w:shd w:val="clear" w:color="auto" w:fill="FFFFFF"/>
          <w:lang w:eastAsia="ru-RU"/>
        </w:rPr>
        <w:t>від «___» _____________ 20___ р. № _____</w:t>
      </w:r>
      <w:r w:rsidRPr="00F94AA4">
        <w:rPr>
          <w:color w:val="000000"/>
          <w:sz w:val="24"/>
          <w:lang w:eastAsia="ru-RU"/>
        </w:rPr>
        <w:t xml:space="preserve">  </w:t>
      </w:r>
    </w:p>
    <w:p w14:paraId="16006042" w14:textId="77777777" w:rsidR="00407833" w:rsidRPr="00DA4415" w:rsidRDefault="00407833" w:rsidP="00407833">
      <w:pPr>
        <w:spacing w:before="120"/>
        <w:ind w:left="5245"/>
        <w:rPr>
          <w:b/>
          <w:sz w:val="24"/>
          <w:szCs w:val="24"/>
          <w:lang w:eastAsia="ar-SA"/>
        </w:rPr>
      </w:pPr>
    </w:p>
    <w:p w14:paraId="27797176" w14:textId="77777777" w:rsidR="00407833" w:rsidRPr="00462FAF" w:rsidRDefault="00407833" w:rsidP="00407833">
      <w:pPr>
        <w:ind w:left="5245"/>
        <w:rPr>
          <w:rFonts w:eastAsia="Times New Roman"/>
          <w:b/>
          <w:szCs w:val="24"/>
        </w:rPr>
      </w:pPr>
    </w:p>
    <w:p w14:paraId="79027928" w14:textId="77777777" w:rsidR="00407833" w:rsidRDefault="00407833" w:rsidP="00407833">
      <w:pPr>
        <w:ind w:left="5245"/>
        <w:rPr>
          <w:b/>
          <w:sz w:val="24"/>
          <w:szCs w:val="24"/>
          <w:lang w:eastAsia="ar-SA"/>
        </w:rPr>
      </w:pPr>
    </w:p>
    <w:p w14:paraId="6EEEE3B2" w14:textId="77777777" w:rsidR="00407833" w:rsidRPr="00462FAF" w:rsidRDefault="00407833" w:rsidP="00407833">
      <w:pPr>
        <w:ind w:left="5245"/>
        <w:rPr>
          <w:b/>
          <w:sz w:val="24"/>
          <w:szCs w:val="24"/>
          <w:lang w:eastAsia="ar-SA"/>
        </w:rPr>
      </w:pPr>
    </w:p>
    <w:p w14:paraId="5DA220B8" w14:textId="77777777" w:rsidR="00407833" w:rsidRPr="00462FAF" w:rsidRDefault="00407833" w:rsidP="00407833">
      <w:pPr>
        <w:rPr>
          <w:rFonts w:eastAsia="Times New Roman"/>
          <w:sz w:val="20"/>
        </w:rPr>
      </w:pPr>
    </w:p>
    <w:p w14:paraId="2FCE12D4" w14:textId="77777777" w:rsidR="00407833" w:rsidRDefault="00407833" w:rsidP="00407833">
      <w:pPr>
        <w:jc w:val="center"/>
        <w:rPr>
          <w:b/>
          <w:bCs/>
          <w:caps/>
          <w:sz w:val="36"/>
          <w:szCs w:val="36"/>
          <w:lang w:eastAsia="ar-SA"/>
        </w:rPr>
      </w:pPr>
    </w:p>
    <w:p w14:paraId="0FB51CA5" w14:textId="77777777" w:rsidR="00407833" w:rsidRDefault="00407833" w:rsidP="00407833">
      <w:pPr>
        <w:jc w:val="center"/>
        <w:rPr>
          <w:rFonts w:eastAsia="Times New Roman"/>
          <w:b/>
          <w:bCs/>
          <w:sz w:val="36"/>
          <w:szCs w:val="36"/>
        </w:rPr>
      </w:pPr>
      <w:r w:rsidRPr="00F63C3F">
        <w:rPr>
          <w:b/>
          <w:bCs/>
          <w:caps/>
          <w:sz w:val="36"/>
          <w:szCs w:val="36"/>
          <w:lang w:eastAsia="ar-SA"/>
        </w:rPr>
        <w:t>освітньо-професійна Програма</w:t>
      </w:r>
      <w:r w:rsidRPr="00F63C3F">
        <w:rPr>
          <w:rFonts w:eastAsia="Times New Roman"/>
          <w:b/>
          <w:bCs/>
          <w:sz w:val="36"/>
          <w:szCs w:val="36"/>
        </w:rPr>
        <w:t xml:space="preserve"> </w:t>
      </w:r>
    </w:p>
    <w:p w14:paraId="3218A050" w14:textId="2E130B6F" w:rsidR="00407833" w:rsidRPr="00F63C3F" w:rsidRDefault="00574282" w:rsidP="00407833">
      <w:pPr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>КОМУНІКАЦІЙНИЙ МАРКЕТИНГ</w:t>
      </w:r>
    </w:p>
    <w:p w14:paraId="038C0ED5" w14:textId="77777777" w:rsidR="00407833" w:rsidRDefault="00407833" w:rsidP="00407833">
      <w:pPr>
        <w:jc w:val="center"/>
        <w:rPr>
          <w:rFonts w:eastAsia="Times New Roman"/>
          <w:sz w:val="20"/>
        </w:rPr>
      </w:pPr>
    </w:p>
    <w:p w14:paraId="2F21A56C" w14:textId="77777777" w:rsidR="00407833" w:rsidRPr="00462FAF" w:rsidRDefault="00407833" w:rsidP="00407833">
      <w:pPr>
        <w:jc w:val="center"/>
        <w:rPr>
          <w:rFonts w:eastAsia="Times New Roman"/>
          <w:sz w:val="20"/>
        </w:rPr>
      </w:pPr>
    </w:p>
    <w:p w14:paraId="38D3E1DF" w14:textId="2A187894" w:rsidR="00407833" w:rsidRDefault="00407833" w:rsidP="00407833">
      <w:pPr>
        <w:rPr>
          <w:lang w:eastAsia="ar-SA"/>
        </w:rPr>
      </w:pPr>
      <w:r w:rsidRPr="00FE7F43">
        <w:rPr>
          <w:lang w:eastAsia="ar-SA"/>
        </w:rPr>
        <w:t xml:space="preserve">Рівень вищої освіти </w:t>
      </w:r>
      <w:r w:rsidR="00CF1BAA">
        <w:rPr>
          <w:lang w:eastAsia="ar-SA"/>
        </w:rPr>
        <w:t xml:space="preserve">  </w:t>
      </w:r>
      <w:r w:rsidRPr="00574282">
        <w:rPr>
          <w:u w:val="single"/>
          <w:lang w:eastAsia="ar-SA"/>
        </w:rPr>
        <w:t>___________другий магістерський ______________</w:t>
      </w:r>
      <w:r w:rsidR="00574282">
        <w:rPr>
          <w:u w:val="single"/>
          <w:lang w:eastAsia="ar-SA"/>
        </w:rPr>
        <w:t>_</w:t>
      </w:r>
      <w:r w:rsidRPr="00574282">
        <w:rPr>
          <w:u w:val="single"/>
          <w:lang w:eastAsia="ar-SA"/>
        </w:rPr>
        <w:t>___</w:t>
      </w:r>
    </w:p>
    <w:p w14:paraId="338D0659" w14:textId="2F996084" w:rsidR="00407833" w:rsidRPr="00FE7F43" w:rsidRDefault="00407833" w:rsidP="00407833">
      <w:pPr>
        <w:rPr>
          <w:lang w:eastAsia="ar-SA"/>
        </w:rPr>
      </w:pPr>
      <w:r w:rsidRPr="00FE7F43">
        <w:rPr>
          <w:lang w:eastAsia="ar-SA"/>
        </w:rPr>
        <w:t>Ступінь вищої освіти</w:t>
      </w:r>
      <w:r w:rsidR="00CF1BAA">
        <w:rPr>
          <w:lang w:eastAsia="ar-SA"/>
        </w:rPr>
        <w:t xml:space="preserve"> </w:t>
      </w:r>
      <w:r w:rsidRPr="00FE7F43">
        <w:rPr>
          <w:lang w:eastAsia="ar-SA"/>
        </w:rPr>
        <w:t xml:space="preserve"> </w:t>
      </w:r>
      <w:r w:rsidRPr="00574282">
        <w:rPr>
          <w:u w:val="single"/>
          <w:lang w:eastAsia="ar-SA"/>
        </w:rPr>
        <w:t>________________</w:t>
      </w:r>
      <w:r w:rsidRPr="00CF1BAA">
        <w:rPr>
          <w:u w:val="single"/>
          <w:lang w:eastAsia="ar-SA"/>
        </w:rPr>
        <w:t>магістр</w:t>
      </w:r>
      <w:r w:rsidRPr="00574282">
        <w:rPr>
          <w:u w:val="single"/>
          <w:lang w:eastAsia="ar-SA"/>
        </w:rPr>
        <w:t>______________________</w:t>
      </w:r>
      <w:r w:rsidR="00574282">
        <w:rPr>
          <w:u w:val="single"/>
          <w:lang w:eastAsia="ar-SA"/>
        </w:rPr>
        <w:t>_</w:t>
      </w:r>
      <w:r w:rsidRPr="00574282">
        <w:rPr>
          <w:u w:val="single"/>
          <w:lang w:eastAsia="ar-SA"/>
        </w:rPr>
        <w:t>__</w:t>
      </w:r>
    </w:p>
    <w:p w14:paraId="4439521C" w14:textId="07D68A54" w:rsidR="00407833" w:rsidRPr="00FE7F43" w:rsidRDefault="00407833" w:rsidP="00407833">
      <w:pPr>
        <w:rPr>
          <w:lang w:eastAsia="ar-SA"/>
        </w:rPr>
      </w:pPr>
      <w:r w:rsidRPr="00FE7F43">
        <w:rPr>
          <w:lang w:eastAsia="ar-SA"/>
        </w:rPr>
        <w:t xml:space="preserve">Галузь знань </w:t>
      </w:r>
      <w:r w:rsidR="00CF1BAA">
        <w:rPr>
          <w:lang w:eastAsia="ar-SA"/>
        </w:rPr>
        <w:t xml:space="preserve"> </w:t>
      </w:r>
      <w:r w:rsidRPr="00574282">
        <w:rPr>
          <w:u w:val="single"/>
          <w:lang w:eastAsia="ar-SA"/>
        </w:rPr>
        <w:t>_____________</w:t>
      </w:r>
      <w:r w:rsidRPr="00574282">
        <w:rPr>
          <w:rFonts w:eastAsia="Times New Roman"/>
          <w:u w:val="single"/>
          <w:lang w:eastAsia="ar-SA"/>
        </w:rPr>
        <w:t>07 Управління та адміністрування</w:t>
      </w:r>
      <w:r w:rsidRPr="00574282">
        <w:rPr>
          <w:u w:val="single"/>
          <w:lang w:eastAsia="ar-SA"/>
        </w:rPr>
        <w:t xml:space="preserve"> __________</w:t>
      </w:r>
      <w:r w:rsidR="00574282">
        <w:rPr>
          <w:u w:val="single"/>
          <w:lang w:eastAsia="ar-SA"/>
        </w:rPr>
        <w:t>_</w:t>
      </w:r>
      <w:r w:rsidRPr="00574282">
        <w:rPr>
          <w:u w:val="single"/>
          <w:lang w:eastAsia="ar-SA"/>
        </w:rPr>
        <w:t>_</w:t>
      </w:r>
    </w:p>
    <w:p w14:paraId="660FC47A" w14:textId="3BC07458" w:rsidR="00407833" w:rsidRPr="00FE7F43" w:rsidRDefault="00407833" w:rsidP="00407833">
      <w:pPr>
        <w:rPr>
          <w:lang w:eastAsia="ar-SA"/>
        </w:rPr>
      </w:pPr>
      <w:r w:rsidRPr="00FE7F43">
        <w:rPr>
          <w:lang w:eastAsia="ar-SA"/>
        </w:rPr>
        <w:t xml:space="preserve">Спеціальність </w:t>
      </w:r>
      <w:r w:rsidR="00CF1BAA">
        <w:rPr>
          <w:lang w:eastAsia="ar-SA"/>
        </w:rPr>
        <w:t xml:space="preserve"> </w:t>
      </w:r>
      <w:r w:rsidRPr="00574282">
        <w:rPr>
          <w:u w:val="single"/>
          <w:lang w:eastAsia="ar-SA"/>
        </w:rPr>
        <w:t>_______________07</w:t>
      </w:r>
      <w:r w:rsidR="00574282">
        <w:rPr>
          <w:u w:val="single"/>
          <w:lang w:eastAsia="ar-SA"/>
        </w:rPr>
        <w:t>5</w:t>
      </w:r>
      <w:r w:rsidRPr="00574282">
        <w:rPr>
          <w:u w:val="single"/>
          <w:lang w:eastAsia="ar-SA"/>
        </w:rPr>
        <w:t xml:space="preserve"> </w:t>
      </w:r>
      <w:r w:rsidR="00574282" w:rsidRPr="00574282">
        <w:rPr>
          <w:u w:val="single"/>
          <w:lang w:eastAsia="ar-SA"/>
        </w:rPr>
        <w:t>Маркетинг</w:t>
      </w:r>
      <w:r w:rsidR="00CF1BAA">
        <w:rPr>
          <w:u w:val="single"/>
          <w:lang w:eastAsia="ar-SA"/>
        </w:rPr>
        <w:t xml:space="preserve">  </w:t>
      </w:r>
      <w:r w:rsidR="00574282" w:rsidRPr="00574282">
        <w:rPr>
          <w:u w:val="single"/>
          <w:lang w:eastAsia="ar-SA"/>
        </w:rPr>
        <w:t>__</w:t>
      </w:r>
      <w:r w:rsidR="00574282">
        <w:rPr>
          <w:u w:val="single"/>
          <w:lang w:eastAsia="ar-SA"/>
        </w:rPr>
        <w:t>_</w:t>
      </w:r>
      <w:r w:rsidR="00574282" w:rsidRPr="00574282">
        <w:rPr>
          <w:u w:val="single"/>
          <w:lang w:eastAsia="ar-SA"/>
        </w:rPr>
        <w:t>______</w:t>
      </w:r>
      <w:r w:rsidRPr="00574282">
        <w:rPr>
          <w:u w:val="single"/>
          <w:lang w:eastAsia="ar-SA"/>
        </w:rPr>
        <w:t>_______________</w:t>
      </w:r>
      <w:r w:rsidR="00574282">
        <w:rPr>
          <w:u w:val="single"/>
          <w:lang w:eastAsia="ar-SA"/>
        </w:rPr>
        <w:t>_</w:t>
      </w:r>
    </w:p>
    <w:p w14:paraId="05F16107" w14:textId="4C8573B5" w:rsidR="00407833" w:rsidRPr="00FE7F43" w:rsidRDefault="00407833" w:rsidP="00407833">
      <w:pPr>
        <w:rPr>
          <w:lang w:eastAsia="ar-SA"/>
        </w:rPr>
      </w:pPr>
      <w:r w:rsidRPr="00DA4415">
        <w:rPr>
          <w:lang w:eastAsia="ar-SA"/>
        </w:rPr>
        <w:t>Кваліфікація</w:t>
      </w:r>
      <w:r w:rsidRPr="00FE7F43">
        <w:rPr>
          <w:lang w:eastAsia="ar-SA"/>
        </w:rPr>
        <w:t xml:space="preserve"> </w:t>
      </w:r>
      <w:r w:rsidR="00CF1BAA">
        <w:rPr>
          <w:lang w:eastAsia="ar-SA"/>
        </w:rPr>
        <w:t xml:space="preserve"> </w:t>
      </w:r>
      <w:r w:rsidRPr="00574282">
        <w:rPr>
          <w:u w:val="single"/>
          <w:lang w:eastAsia="ar-SA"/>
        </w:rPr>
        <w:t>_____________</w:t>
      </w:r>
      <w:r w:rsidRPr="00574282">
        <w:rPr>
          <w:u w:val="single"/>
        </w:rPr>
        <w:t xml:space="preserve">магістр </w:t>
      </w:r>
      <w:r w:rsidR="00574282" w:rsidRPr="00574282">
        <w:rPr>
          <w:u w:val="single"/>
        </w:rPr>
        <w:t>маркетингу</w:t>
      </w:r>
      <w:r w:rsidRPr="00574282">
        <w:rPr>
          <w:u w:val="single"/>
          <w:lang w:eastAsia="ar-SA"/>
        </w:rPr>
        <w:t>____</w:t>
      </w:r>
      <w:r w:rsidR="00574282">
        <w:rPr>
          <w:u w:val="single"/>
          <w:lang w:eastAsia="ar-SA"/>
        </w:rPr>
        <w:t>____________</w:t>
      </w:r>
      <w:r w:rsidRPr="00574282">
        <w:rPr>
          <w:u w:val="single"/>
          <w:lang w:eastAsia="ar-SA"/>
        </w:rPr>
        <w:t>_________</w:t>
      </w:r>
    </w:p>
    <w:p w14:paraId="182401D1" w14:textId="77777777" w:rsidR="00407833" w:rsidRPr="00F83002" w:rsidRDefault="00407833" w:rsidP="00407833">
      <w:pPr>
        <w:ind w:firstLine="567"/>
        <w:jc w:val="center"/>
        <w:rPr>
          <w:sz w:val="20"/>
          <w:szCs w:val="20"/>
          <w:lang w:eastAsia="ar-SA"/>
        </w:rPr>
      </w:pPr>
    </w:p>
    <w:p w14:paraId="38667236" w14:textId="77777777" w:rsidR="00407833" w:rsidRPr="00462FAF" w:rsidRDefault="00407833" w:rsidP="00407833">
      <w:pPr>
        <w:jc w:val="center"/>
        <w:rPr>
          <w:rFonts w:eastAsia="Times New Roman"/>
          <w:sz w:val="20"/>
        </w:rPr>
      </w:pPr>
    </w:p>
    <w:p w14:paraId="4D385FCD" w14:textId="77777777" w:rsidR="00407833" w:rsidRPr="00462FAF" w:rsidRDefault="00407833" w:rsidP="00407833">
      <w:pPr>
        <w:ind w:firstLine="5387"/>
        <w:rPr>
          <w:rFonts w:eastAsia="Times New Roman"/>
          <w:szCs w:val="24"/>
        </w:rPr>
      </w:pPr>
    </w:p>
    <w:p w14:paraId="06C021AE" w14:textId="77777777" w:rsidR="00407833" w:rsidRPr="00462FAF" w:rsidRDefault="00407833" w:rsidP="00407833">
      <w:pPr>
        <w:ind w:firstLine="5387"/>
        <w:rPr>
          <w:rFonts w:eastAsia="Times New Roman"/>
          <w:szCs w:val="24"/>
        </w:rPr>
      </w:pPr>
    </w:p>
    <w:p w14:paraId="13D8BA66" w14:textId="77777777" w:rsidR="00407833" w:rsidRDefault="00407833" w:rsidP="00407833">
      <w:pPr>
        <w:jc w:val="center"/>
        <w:rPr>
          <w:rFonts w:eastAsia="Times New Roman"/>
          <w:szCs w:val="24"/>
        </w:rPr>
      </w:pPr>
    </w:p>
    <w:p w14:paraId="7C7398A4" w14:textId="77777777" w:rsidR="00407833" w:rsidRDefault="00407833" w:rsidP="00407833">
      <w:pPr>
        <w:jc w:val="center"/>
        <w:rPr>
          <w:rFonts w:eastAsia="Times New Roman"/>
          <w:szCs w:val="24"/>
        </w:rPr>
      </w:pPr>
    </w:p>
    <w:p w14:paraId="79B3D79E" w14:textId="77777777" w:rsidR="00407833" w:rsidRPr="00462FAF" w:rsidRDefault="00407833" w:rsidP="00407833">
      <w:pPr>
        <w:jc w:val="center"/>
        <w:rPr>
          <w:rFonts w:eastAsia="Times New Roman"/>
          <w:szCs w:val="24"/>
        </w:rPr>
      </w:pPr>
    </w:p>
    <w:p w14:paraId="0363B4F9" w14:textId="77777777" w:rsidR="00407833" w:rsidRPr="00462FAF" w:rsidRDefault="00407833" w:rsidP="00407833">
      <w:pPr>
        <w:jc w:val="center"/>
        <w:rPr>
          <w:rFonts w:eastAsia="Times New Roman"/>
          <w:szCs w:val="24"/>
        </w:rPr>
      </w:pPr>
    </w:p>
    <w:p w14:paraId="23226F94" w14:textId="77777777" w:rsidR="00407833" w:rsidRPr="00462FAF" w:rsidRDefault="00407833" w:rsidP="00407833">
      <w:pPr>
        <w:jc w:val="center"/>
        <w:rPr>
          <w:rFonts w:eastAsia="Times New Roman"/>
          <w:szCs w:val="24"/>
        </w:rPr>
      </w:pPr>
    </w:p>
    <w:p w14:paraId="7B1F404D" w14:textId="77777777" w:rsidR="00407833" w:rsidRPr="00462FAF" w:rsidRDefault="00407833" w:rsidP="00407833">
      <w:pPr>
        <w:jc w:val="center"/>
        <w:rPr>
          <w:rFonts w:eastAsia="Times New Roman"/>
          <w:szCs w:val="24"/>
        </w:rPr>
      </w:pPr>
    </w:p>
    <w:p w14:paraId="78F2CB5F" w14:textId="77777777" w:rsidR="00407833" w:rsidRPr="00462FAF" w:rsidRDefault="00407833" w:rsidP="00407833">
      <w:pPr>
        <w:jc w:val="center"/>
        <w:rPr>
          <w:rFonts w:eastAsia="Times New Roman"/>
          <w:szCs w:val="24"/>
        </w:rPr>
      </w:pPr>
    </w:p>
    <w:p w14:paraId="1570F007" w14:textId="77777777" w:rsidR="00407833" w:rsidRDefault="00407833" w:rsidP="00407833">
      <w:pPr>
        <w:jc w:val="center"/>
        <w:rPr>
          <w:rFonts w:eastAsia="Times New Roman"/>
          <w:szCs w:val="24"/>
        </w:rPr>
      </w:pPr>
    </w:p>
    <w:p w14:paraId="32AEFFBE" w14:textId="77777777" w:rsidR="00E94ECE" w:rsidRDefault="00E94ECE" w:rsidP="00407833">
      <w:pPr>
        <w:jc w:val="center"/>
        <w:rPr>
          <w:rFonts w:eastAsia="Times New Roman"/>
          <w:szCs w:val="24"/>
        </w:rPr>
      </w:pPr>
    </w:p>
    <w:p w14:paraId="28B50167" w14:textId="77777777" w:rsidR="00407833" w:rsidRPr="00462FAF" w:rsidRDefault="00407833" w:rsidP="00407833">
      <w:pPr>
        <w:jc w:val="center"/>
        <w:rPr>
          <w:rFonts w:eastAsia="Times New Roman"/>
          <w:sz w:val="20"/>
        </w:rPr>
      </w:pPr>
    </w:p>
    <w:p w14:paraId="4303A37C" w14:textId="7143FFE6" w:rsidR="00407833" w:rsidRPr="00462FAF" w:rsidRDefault="00407833" w:rsidP="00407833">
      <w:pPr>
        <w:jc w:val="center"/>
        <w:rPr>
          <w:rFonts w:eastAsia="Times New Roman"/>
        </w:rPr>
      </w:pPr>
      <w:r>
        <w:rPr>
          <w:rFonts w:eastAsia="Times New Roman"/>
        </w:rPr>
        <w:t>Київ 2023</w:t>
      </w:r>
      <w:r w:rsidRPr="00462FAF">
        <w:rPr>
          <w:rFonts w:eastAsia="Times New Roman"/>
        </w:rPr>
        <w:t xml:space="preserve"> </w:t>
      </w:r>
    </w:p>
    <w:p w14:paraId="7DA3A86E" w14:textId="66E0B1DD" w:rsidR="00407833" w:rsidRDefault="00407833" w:rsidP="00407833">
      <w:pPr>
        <w:jc w:val="left"/>
        <w:rPr>
          <w:rFonts w:eastAsia="Times New Roman"/>
        </w:rPr>
      </w:pPr>
    </w:p>
    <w:p w14:paraId="0608AA2A" w14:textId="77777777" w:rsidR="00574282" w:rsidRPr="00462FAF" w:rsidRDefault="00574282" w:rsidP="00407833">
      <w:pPr>
        <w:jc w:val="left"/>
        <w:rPr>
          <w:rFonts w:eastAsia="Times New Roman"/>
        </w:rPr>
      </w:pPr>
    </w:p>
    <w:p w14:paraId="0A8182BE" w14:textId="77777777" w:rsidR="00407833" w:rsidRPr="00D01ADF" w:rsidRDefault="00407833" w:rsidP="00407833">
      <w:pPr>
        <w:jc w:val="center"/>
        <w:rPr>
          <w:rFonts w:eastAsia="Times New Roman"/>
          <w:szCs w:val="24"/>
          <w:lang w:eastAsia="ar-SA"/>
        </w:rPr>
      </w:pPr>
      <w:r w:rsidRPr="00D01ADF">
        <w:rPr>
          <w:rFonts w:eastAsia="Times New Roman"/>
          <w:szCs w:val="24"/>
          <w:lang w:eastAsia="ar-SA"/>
        </w:rPr>
        <w:lastRenderedPageBreak/>
        <w:t>ЛИСТ-ПОГОДЖЕННЯ</w:t>
      </w:r>
    </w:p>
    <w:p w14:paraId="25817364" w14:textId="77777777" w:rsidR="00407833" w:rsidRPr="00D01ADF" w:rsidRDefault="00407833" w:rsidP="00407833">
      <w:pPr>
        <w:jc w:val="center"/>
        <w:rPr>
          <w:rFonts w:eastAsia="Times New Roman"/>
          <w:szCs w:val="24"/>
          <w:lang w:eastAsia="ar-SA"/>
        </w:rPr>
      </w:pPr>
      <w:r w:rsidRPr="00D01ADF">
        <w:rPr>
          <w:rFonts w:eastAsia="Times New Roman"/>
          <w:szCs w:val="24"/>
          <w:lang w:eastAsia="ar-SA"/>
        </w:rPr>
        <w:t>освітньо-професійної програми</w:t>
      </w:r>
    </w:p>
    <w:p w14:paraId="723477ED" w14:textId="6D277A41" w:rsidR="00407833" w:rsidRPr="00D01ADF" w:rsidRDefault="00574282" w:rsidP="00407833">
      <w:pPr>
        <w:jc w:val="center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>Комунікаційний маркетинг</w:t>
      </w:r>
    </w:p>
    <w:p w14:paraId="61E9AC91" w14:textId="77777777" w:rsidR="00407833" w:rsidRPr="00462FAF" w:rsidRDefault="00407833" w:rsidP="00407833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14:paraId="5C8E1F0D" w14:textId="58BD10DE" w:rsidR="00407833" w:rsidRPr="00B97377" w:rsidRDefault="00407833" w:rsidP="00407833">
      <w:pPr>
        <w:jc w:val="left"/>
        <w:rPr>
          <w:rFonts w:eastAsia="Times New Roman"/>
          <w:lang w:eastAsia="ar-SA"/>
        </w:rPr>
      </w:pPr>
      <w:r w:rsidRPr="00B97377">
        <w:rPr>
          <w:rFonts w:eastAsia="Times New Roman"/>
          <w:lang w:eastAsia="ar-SA"/>
        </w:rPr>
        <w:t xml:space="preserve">Рівень вищої освіти </w:t>
      </w:r>
      <w:r w:rsidR="00CF1BAA">
        <w:rPr>
          <w:rFonts w:eastAsia="Times New Roman"/>
          <w:lang w:eastAsia="ar-SA"/>
        </w:rPr>
        <w:t xml:space="preserve"> </w:t>
      </w:r>
      <w:r w:rsidRPr="00B97377">
        <w:rPr>
          <w:rFonts w:eastAsia="Times New Roman"/>
          <w:lang w:eastAsia="ar-SA"/>
        </w:rPr>
        <w:t>___________</w:t>
      </w:r>
      <w:r w:rsidRPr="00B97377">
        <w:rPr>
          <w:rFonts w:eastAsia="Times New Roman"/>
          <w:u w:val="single"/>
          <w:lang w:eastAsia="ar-SA"/>
        </w:rPr>
        <w:t>другий магістерський</w:t>
      </w:r>
      <w:r w:rsidRPr="00B97377">
        <w:rPr>
          <w:rFonts w:eastAsia="Times New Roman"/>
          <w:lang w:eastAsia="ar-SA"/>
        </w:rPr>
        <w:t xml:space="preserve"> _________________</w:t>
      </w:r>
    </w:p>
    <w:p w14:paraId="534A1089" w14:textId="77777777" w:rsidR="00407833" w:rsidRPr="00B97377" w:rsidRDefault="00407833" w:rsidP="00407833">
      <w:pPr>
        <w:jc w:val="left"/>
        <w:rPr>
          <w:rFonts w:eastAsia="Times New Roman"/>
          <w:sz w:val="20"/>
          <w:szCs w:val="20"/>
          <w:lang w:eastAsia="ar-SA"/>
        </w:rPr>
      </w:pPr>
      <w:r w:rsidRPr="00B97377">
        <w:rPr>
          <w:rFonts w:eastAsia="Times New Roman"/>
          <w:sz w:val="20"/>
          <w:szCs w:val="20"/>
          <w:lang w:eastAsia="ar-SA"/>
        </w:rPr>
        <w:t xml:space="preserve">                                                                                                  </w:t>
      </w:r>
    </w:p>
    <w:p w14:paraId="5B69374D" w14:textId="77777777" w:rsidR="00407833" w:rsidRPr="00B97377" w:rsidRDefault="00407833" w:rsidP="00407833">
      <w:pPr>
        <w:jc w:val="left"/>
        <w:rPr>
          <w:rFonts w:eastAsia="Times New Roman"/>
          <w:lang w:eastAsia="ar-SA"/>
        </w:rPr>
      </w:pPr>
      <w:r w:rsidRPr="00B97377">
        <w:rPr>
          <w:rFonts w:eastAsia="Times New Roman"/>
          <w:lang w:eastAsia="ar-SA"/>
        </w:rPr>
        <w:t>Ступінь вищої освіти ________________</w:t>
      </w:r>
      <w:r w:rsidRPr="00B97377">
        <w:rPr>
          <w:rFonts w:eastAsia="Times New Roman"/>
          <w:u w:val="single"/>
          <w:lang w:eastAsia="ar-SA"/>
        </w:rPr>
        <w:t>магістр</w:t>
      </w:r>
      <w:r w:rsidRPr="00B97377">
        <w:rPr>
          <w:rFonts w:eastAsia="Times New Roman"/>
          <w:lang w:eastAsia="ar-SA"/>
        </w:rPr>
        <w:t>________________________</w:t>
      </w:r>
    </w:p>
    <w:p w14:paraId="6E7B7583" w14:textId="77777777" w:rsidR="00407833" w:rsidRPr="00B97377" w:rsidRDefault="00407833" w:rsidP="00407833">
      <w:pPr>
        <w:jc w:val="left"/>
        <w:rPr>
          <w:rFonts w:eastAsia="Times New Roman"/>
          <w:sz w:val="20"/>
          <w:szCs w:val="20"/>
          <w:lang w:eastAsia="ar-SA"/>
        </w:rPr>
      </w:pPr>
      <w:r w:rsidRPr="00B97377">
        <w:rPr>
          <w:rFonts w:eastAsia="Times New Roman"/>
          <w:sz w:val="20"/>
          <w:szCs w:val="20"/>
          <w:lang w:eastAsia="ar-SA"/>
        </w:rPr>
        <w:t xml:space="preserve">                                               </w:t>
      </w:r>
      <w:r>
        <w:rPr>
          <w:rFonts w:eastAsia="Times New Roman"/>
          <w:sz w:val="20"/>
          <w:szCs w:val="20"/>
          <w:lang w:eastAsia="ar-SA"/>
        </w:rPr>
        <w:t xml:space="preserve">                               </w:t>
      </w:r>
    </w:p>
    <w:p w14:paraId="11581C0D" w14:textId="77777777" w:rsidR="00407833" w:rsidRPr="00B97377" w:rsidRDefault="00407833" w:rsidP="00407833">
      <w:pPr>
        <w:jc w:val="left"/>
        <w:rPr>
          <w:rFonts w:eastAsia="Times New Roman"/>
          <w:lang w:eastAsia="ar-SA"/>
        </w:rPr>
      </w:pPr>
      <w:r w:rsidRPr="00B97377">
        <w:rPr>
          <w:rFonts w:eastAsia="Times New Roman"/>
          <w:lang w:eastAsia="ar-SA"/>
        </w:rPr>
        <w:t>Галузь знань _____________</w:t>
      </w:r>
      <w:r w:rsidRPr="00B97377">
        <w:rPr>
          <w:rFonts w:eastAsia="Times New Roman"/>
          <w:u w:val="single"/>
          <w:lang w:eastAsia="ar-SA"/>
        </w:rPr>
        <w:t>07 Управління та адміністрування</w:t>
      </w:r>
      <w:r w:rsidRPr="00B97377">
        <w:rPr>
          <w:rFonts w:eastAsia="Times New Roman"/>
          <w:lang w:eastAsia="ar-SA"/>
        </w:rPr>
        <w:t xml:space="preserve"> ___________</w:t>
      </w:r>
    </w:p>
    <w:p w14:paraId="7C38E321" w14:textId="77777777" w:rsidR="00407833" w:rsidRDefault="00407833" w:rsidP="00407833">
      <w:pPr>
        <w:jc w:val="left"/>
        <w:rPr>
          <w:rFonts w:eastAsia="Times New Roman"/>
          <w:sz w:val="20"/>
          <w:szCs w:val="20"/>
          <w:lang w:eastAsia="ar-SA"/>
        </w:rPr>
      </w:pPr>
      <w:r w:rsidRPr="00B97377">
        <w:rPr>
          <w:rFonts w:eastAsia="Times New Roman"/>
          <w:sz w:val="20"/>
          <w:szCs w:val="20"/>
          <w:lang w:eastAsia="ar-SA"/>
        </w:rPr>
        <w:t xml:space="preserve">                                          </w:t>
      </w:r>
      <w:r w:rsidRPr="00B97377">
        <w:rPr>
          <w:rFonts w:eastAsia="Times New Roman"/>
          <w:sz w:val="20"/>
          <w:szCs w:val="20"/>
          <w:lang w:eastAsia="ar-SA"/>
        </w:rPr>
        <w:tab/>
      </w:r>
      <w:r w:rsidRPr="00B97377">
        <w:rPr>
          <w:rFonts w:eastAsia="Times New Roman"/>
          <w:sz w:val="20"/>
          <w:szCs w:val="20"/>
          <w:lang w:eastAsia="ar-SA"/>
        </w:rPr>
        <w:tab/>
        <w:t xml:space="preserve">  </w:t>
      </w:r>
    </w:p>
    <w:p w14:paraId="2D6E62F9" w14:textId="683CE74B" w:rsidR="00407833" w:rsidRPr="00B97377" w:rsidRDefault="00407833" w:rsidP="00407833">
      <w:pPr>
        <w:jc w:val="left"/>
        <w:rPr>
          <w:rFonts w:eastAsia="Times New Roman"/>
          <w:lang w:eastAsia="ar-SA"/>
        </w:rPr>
      </w:pPr>
      <w:r w:rsidRPr="00B97377">
        <w:rPr>
          <w:rFonts w:eastAsia="Times New Roman"/>
          <w:lang w:eastAsia="ar-SA"/>
        </w:rPr>
        <w:t>Спеціальність</w:t>
      </w:r>
      <w:r w:rsidR="00CF1BAA">
        <w:rPr>
          <w:rFonts w:eastAsia="Times New Roman"/>
          <w:lang w:eastAsia="ar-SA"/>
        </w:rPr>
        <w:t xml:space="preserve"> </w:t>
      </w:r>
      <w:r w:rsidRPr="00B97377">
        <w:rPr>
          <w:rFonts w:eastAsia="Times New Roman"/>
          <w:lang w:eastAsia="ar-SA"/>
        </w:rPr>
        <w:t xml:space="preserve"> _______________</w:t>
      </w:r>
      <w:r w:rsidRPr="00B97377">
        <w:rPr>
          <w:rFonts w:eastAsia="Times New Roman"/>
          <w:u w:val="single"/>
          <w:lang w:eastAsia="ar-SA"/>
        </w:rPr>
        <w:t>07</w:t>
      </w:r>
      <w:r w:rsidR="00574282">
        <w:rPr>
          <w:rFonts w:eastAsia="Times New Roman"/>
          <w:u w:val="single"/>
          <w:lang w:eastAsia="ar-SA"/>
        </w:rPr>
        <w:t>5</w:t>
      </w:r>
      <w:r w:rsidRPr="00B97377">
        <w:rPr>
          <w:rFonts w:eastAsia="Times New Roman"/>
          <w:u w:val="single"/>
          <w:lang w:eastAsia="ar-SA"/>
        </w:rPr>
        <w:t xml:space="preserve"> </w:t>
      </w:r>
      <w:r w:rsidR="00574282">
        <w:rPr>
          <w:rFonts w:eastAsia="Times New Roman"/>
          <w:u w:val="single"/>
          <w:lang w:eastAsia="ar-SA"/>
        </w:rPr>
        <w:t>Маркетинг</w:t>
      </w:r>
      <w:r w:rsidRPr="00B97377">
        <w:rPr>
          <w:rFonts w:eastAsia="Times New Roman"/>
          <w:lang w:eastAsia="ar-SA"/>
        </w:rPr>
        <w:t xml:space="preserve"> _</w:t>
      </w:r>
      <w:r w:rsidR="00574282">
        <w:rPr>
          <w:rFonts w:eastAsia="Times New Roman"/>
          <w:lang w:eastAsia="ar-SA"/>
        </w:rPr>
        <w:t>_________</w:t>
      </w:r>
      <w:r w:rsidRPr="00B97377">
        <w:rPr>
          <w:rFonts w:eastAsia="Times New Roman"/>
          <w:lang w:eastAsia="ar-SA"/>
        </w:rPr>
        <w:t>______________</w:t>
      </w:r>
    </w:p>
    <w:p w14:paraId="7ED7B934" w14:textId="77777777" w:rsidR="00407833" w:rsidRPr="00D60069" w:rsidRDefault="00407833" w:rsidP="00407833">
      <w:pPr>
        <w:jc w:val="center"/>
        <w:rPr>
          <w:sz w:val="20"/>
          <w:szCs w:val="20"/>
        </w:rPr>
      </w:pPr>
    </w:p>
    <w:p w14:paraId="34E8FC6C" w14:textId="77777777" w:rsidR="00407833" w:rsidRPr="00B97377" w:rsidRDefault="00407833" w:rsidP="00407833">
      <w:pPr>
        <w:jc w:val="center"/>
        <w:rPr>
          <w:rFonts w:eastAsia="Times New Roman"/>
          <w:b/>
          <w:lang w:eastAsia="ar-SA"/>
        </w:rPr>
      </w:pPr>
    </w:p>
    <w:p w14:paraId="692890E0" w14:textId="77777777" w:rsidR="00407833" w:rsidRPr="00462FAF" w:rsidRDefault="00407833" w:rsidP="00407833">
      <w:pPr>
        <w:rPr>
          <w:rFonts w:ascii="Arial" w:hAnsi="Arial" w:cs="Arial"/>
          <w:color w:val="404040"/>
          <w:sz w:val="20"/>
          <w:szCs w:val="20"/>
        </w:rPr>
      </w:pPr>
    </w:p>
    <w:p w14:paraId="544AD2D1" w14:textId="77777777" w:rsidR="00407833" w:rsidRPr="0064475F" w:rsidRDefault="00407833" w:rsidP="00407833">
      <w:pPr>
        <w:rPr>
          <w:b/>
          <w:sz w:val="24"/>
          <w:szCs w:val="24"/>
        </w:rPr>
      </w:pPr>
      <w:r w:rsidRPr="0064475F">
        <w:rPr>
          <w:b/>
          <w:sz w:val="24"/>
          <w:szCs w:val="24"/>
        </w:rPr>
        <w:t xml:space="preserve">Проректор </w:t>
      </w:r>
    </w:p>
    <w:p w14:paraId="558675EA" w14:textId="77777777" w:rsidR="00407833" w:rsidRPr="00574282" w:rsidRDefault="00407833" w:rsidP="00407833">
      <w:pPr>
        <w:tabs>
          <w:tab w:val="left" w:pos="4536"/>
        </w:tabs>
        <w:spacing w:before="120"/>
        <w:rPr>
          <w:u w:val="single"/>
        </w:rPr>
      </w:pPr>
      <w:r w:rsidRPr="0064475F">
        <w:t>_________</w:t>
      </w:r>
      <w:r>
        <w:t>______   _______________</w:t>
      </w:r>
      <w:r w:rsidRPr="0064475F">
        <w:t xml:space="preserve"> </w:t>
      </w:r>
      <w:r>
        <w:t xml:space="preserve"> </w:t>
      </w:r>
      <w:r w:rsidRPr="00574282">
        <w:rPr>
          <w:u w:val="single"/>
        </w:rPr>
        <w:t>Людмила ГАНУЩАК-ЄФІМЕНКО</w:t>
      </w:r>
    </w:p>
    <w:p w14:paraId="2266719E" w14:textId="2C0AF994" w:rsidR="00407833" w:rsidRPr="0064475F" w:rsidRDefault="00407833" w:rsidP="00407833">
      <w:pPr>
        <w:ind w:firstLine="708"/>
        <w:rPr>
          <w:sz w:val="20"/>
          <w:szCs w:val="20"/>
        </w:rPr>
      </w:pPr>
      <w:r w:rsidRPr="0064475F">
        <w:rPr>
          <w:sz w:val="20"/>
          <w:szCs w:val="20"/>
        </w:rPr>
        <w:t>(дата)</w:t>
      </w:r>
      <w:r w:rsidRPr="0064475F">
        <w:rPr>
          <w:sz w:val="20"/>
          <w:szCs w:val="20"/>
        </w:rPr>
        <w:tab/>
      </w:r>
      <w:r w:rsidRPr="0064475F">
        <w:rPr>
          <w:sz w:val="20"/>
          <w:szCs w:val="20"/>
        </w:rPr>
        <w:tab/>
      </w:r>
      <w:r w:rsidRPr="0064475F">
        <w:rPr>
          <w:sz w:val="20"/>
          <w:szCs w:val="20"/>
        </w:rPr>
        <w:tab/>
        <w:t>(підпис)</w:t>
      </w:r>
      <w:r w:rsidRPr="0064475F">
        <w:rPr>
          <w:sz w:val="20"/>
          <w:szCs w:val="20"/>
        </w:rPr>
        <w:tab/>
      </w:r>
      <w:r w:rsidRPr="0064475F">
        <w:rPr>
          <w:sz w:val="20"/>
          <w:szCs w:val="20"/>
        </w:rPr>
        <w:tab/>
      </w:r>
      <w:r w:rsidRPr="0064475F">
        <w:rPr>
          <w:sz w:val="20"/>
          <w:szCs w:val="20"/>
        </w:rPr>
        <w:tab/>
      </w:r>
      <w:r w:rsidR="00574282">
        <w:rPr>
          <w:sz w:val="20"/>
          <w:szCs w:val="20"/>
        </w:rPr>
        <w:t xml:space="preserve">          </w:t>
      </w:r>
      <w:r w:rsidRPr="0064475F">
        <w:rPr>
          <w:sz w:val="20"/>
          <w:szCs w:val="20"/>
        </w:rPr>
        <w:t xml:space="preserve">(власне ім’я </w:t>
      </w:r>
      <w:r w:rsidRPr="0064475F">
        <w:rPr>
          <w:caps/>
          <w:sz w:val="20"/>
          <w:szCs w:val="20"/>
        </w:rPr>
        <w:t>прізвище</w:t>
      </w:r>
      <w:r w:rsidRPr="0064475F">
        <w:rPr>
          <w:sz w:val="20"/>
          <w:szCs w:val="20"/>
        </w:rPr>
        <w:t>)</w:t>
      </w:r>
    </w:p>
    <w:p w14:paraId="4F218B8C" w14:textId="77777777" w:rsidR="00407833" w:rsidRPr="0064475F" w:rsidRDefault="00407833" w:rsidP="00407833">
      <w:pPr>
        <w:rPr>
          <w:b/>
          <w:sz w:val="24"/>
          <w:szCs w:val="24"/>
        </w:rPr>
      </w:pPr>
    </w:p>
    <w:p w14:paraId="54F348D5" w14:textId="77777777" w:rsidR="00407833" w:rsidRDefault="00407833" w:rsidP="00407833">
      <w:pPr>
        <w:rPr>
          <w:b/>
          <w:sz w:val="24"/>
          <w:szCs w:val="24"/>
        </w:rPr>
      </w:pPr>
    </w:p>
    <w:p w14:paraId="143DFE74" w14:textId="77777777" w:rsidR="00407833" w:rsidRPr="0064475F" w:rsidRDefault="00407833" w:rsidP="00407833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Директор НМЦУПФ</w:t>
      </w:r>
      <w:r w:rsidRPr="0064475F">
        <w:rPr>
          <w:b/>
          <w:sz w:val="24"/>
          <w:szCs w:val="24"/>
        </w:rPr>
        <w:t xml:space="preserve"> </w:t>
      </w:r>
    </w:p>
    <w:p w14:paraId="29577146" w14:textId="77777777" w:rsidR="00407833" w:rsidRPr="0064475F" w:rsidRDefault="00407833" w:rsidP="00407833">
      <w:pPr>
        <w:tabs>
          <w:tab w:val="left" w:pos="4536"/>
        </w:tabs>
        <w:spacing w:before="120"/>
      </w:pPr>
      <w:r w:rsidRPr="0064475F">
        <w:t>__________</w:t>
      </w:r>
      <w:r>
        <w:t xml:space="preserve">_____   ______________ </w:t>
      </w:r>
      <w:r w:rsidRPr="00574282">
        <w:rPr>
          <w:u w:val="single"/>
        </w:rPr>
        <w:t>Олена ГРИГОРЕВСЬКА</w:t>
      </w:r>
    </w:p>
    <w:p w14:paraId="1AA148B3" w14:textId="6D138EEA" w:rsidR="00407833" w:rsidRPr="0064475F" w:rsidRDefault="00407833" w:rsidP="00407833">
      <w:pPr>
        <w:ind w:firstLine="708"/>
        <w:rPr>
          <w:sz w:val="20"/>
          <w:szCs w:val="20"/>
        </w:rPr>
      </w:pPr>
      <w:r w:rsidRPr="0064475F">
        <w:rPr>
          <w:sz w:val="20"/>
          <w:szCs w:val="20"/>
        </w:rPr>
        <w:t>(дата)</w:t>
      </w:r>
      <w:r w:rsidRPr="0064475F">
        <w:rPr>
          <w:sz w:val="20"/>
          <w:szCs w:val="20"/>
        </w:rPr>
        <w:tab/>
      </w:r>
      <w:r w:rsidRPr="0064475F">
        <w:rPr>
          <w:sz w:val="20"/>
          <w:szCs w:val="20"/>
        </w:rPr>
        <w:tab/>
      </w:r>
      <w:r w:rsidRPr="0064475F">
        <w:rPr>
          <w:sz w:val="20"/>
          <w:szCs w:val="20"/>
        </w:rPr>
        <w:tab/>
        <w:t>(підпис)</w:t>
      </w:r>
      <w:r w:rsidRPr="0064475F">
        <w:rPr>
          <w:sz w:val="20"/>
          <w:szCs w:val="20"/>
        </w:rPr>
        <w:tab/>
      </w:r>
      <w:r w:rsidR="00574282">
        <w:rPr>
          <w:sz w:val="20"/>
          <w:szCs w:val="20"/>
        </w:rPr>
        <w:t xml:space="preserve">                        </w:t>
      </w:r>
      <w:r w:rsidRPr="0064475F">
        <w:rPr>
          <w:sz w:val="20"/>
          <w:szCs w:val="20"/>
        </w:rPr>
        <w:t xml:space="preserve">(власне ім’я </w:t>
      </w:r>
      <w:r w:rsidRPr="0064475F">
        <w:rPr>
          <w:caps/>
          <w:sz w:val="20"/>
          <w:szCs w:val="20"/>
        </w:rPr>
        <w:t>прізвище</w:t>
      </w:r>
      <w:r w:rsidRPr="0064475F">
        <w:rPr>
          <w:sz w:val="20"/>
          <w:szCs w:val="20"/>
        </w:rPr>
        <w:t>)</w:t>
      </w:r>
    </w:p>
    <w:p w14:paraId="386EAC55" w14:textId="77777777" w:rsidR="00407833" w:rsidRDefault="00407833" w:rsidP="00407833">
      <w:pPr>
        <w:rPr>
          <w:b/>
          <w:sz w:val="24"/>
          <w:szCs w:val="24"/>
        </w:rPr>
      </w:pPr>
    </w:p>
    <w:p w14:paraId="08D6004A" w14:textId="77777777" w:rsidR="00407833" w:rsidRDefault="00407833" w:rsidP="00407833">
      <w:pPr>
        <w:rPr>
          <w:b/>
          <w:sz w:val="24"/>
          <w:szCs w:val="24"/>
        </w:rPr>
      </w:pPr>
    </w:p>
    <w:p w14:paraId="14D5CE55" w14:textId="77777777" w:rsidR="00407833" w:rsidRPr="00F90305" w:rsidRDefault="00407833" w:rsidP="00407833">
      <w:r w:rsidRPr="00F90305">
        <w:rPr>
          <w:b/>
          <w:sz w:val="24"/>
          <w:szCs w:val="24"/>
        </w:rPr>
        <w:t>Схвалено Вченою радою факультету</w:t>
      </w:r>
      <w:r w:rsidRPr="00F90305">
        <w:t xml:space="preserve"> ____</w:t>
      </w:r>
      <w:r w:rsidRPr="00F90305">
        <w:rPr>
          <w:u w:val="single"/>
        </w:rPr>
        <w:t>управління та бізнес-дизайну</w:t>
      </w:r>
      <w:r w:rsidRPr="00F90305">
        <w:t>_</w:t>
      </w:r>
    </w:p>
    <w:p w14:paraId="6959563D" w14:textId="77777777" w:rsidR="00407833" w:rsidRPr="00F90305" w:rsidRDefault="00407833" w:rsidP="00407833">
      <w:pPr>
        <w:rPr>
          <w:sz w:val="20"/>
          <w:szCs w:val="20"/>
        </w:rPr>
      </w:pPr>
      <w:r w:rsidRPr="00F90305">
        <w:rPr>
          <w:sz w:val="20"/>
          <w:szCs w:val="20"/>
        </w:rPr>
        <w:tab/>
      </w:r>
      <w:r w:rsidRPr="00F90305">
        <w:rPr>
          <w:sz w:val="20"/>
          <w:szCs w:val="20"/>
        </w:rPr>
        <w:tab/>
      </w:r>
      <w:r w:rsidRPr="00F90305">
        <w:rPr>
          <w:sz w:val="20"/>
          <w:szCs w:val="20"/>
        </w:rPr>
        <w:tab/>
      </w:r>
      <w:r w:rsidRPr="00F90305">
        <w:rPr>
          <w:sz w:val="20"/>
          <w:szCs w:val="20"/>
        </w:rPr>
        <w:tab/>
      </w:r>
      <w:r w:rsidRPr="00F90305">
        <w:rPr>
          <w:sz w:val="20"/>
          <w:szCs w:val="20"/>
        </w:rPr>
        <w:tab/>
      </w:r>
      <w:r w:rsidRPr="00F90305">
        <w:rPr>
          <w:sz w:val="20"/>
          <w:szCs w:val="20"/>
        </w:rPr>
        <w:tab/>
        <w:t xml:space="preserve">    </w:t>
      </w:r>
      <w:r w:rsidRPr="00F90305">
        <w:rPr>
          <w:sz w:val="20"/>
          <w:szCs w:val="20"/>
        </w:rPr>
        <w:tab/>
        <w:t xml:space="preserve">      (повна назва факультету)</w:t>
      </w:r>
    </w:p>
    <w:p w14:paraId="234E4751" w14:textId="77777777" w:rsidR="00407833" w:rsidRPr="00F90305" w:rsidRDefault="00407833" w:rsidP="00407833">
      <w:pPr>
        <w:rPr>
          <w:sz w:val="24"/>
          <w:szCs w:val="24"/>
        </w:rPr>
      </w:pPr>
      <w:r w:rsidRPr="00F90305">
        <w:rPr>
          <w:sz w:val="24"/>
          <w:szCs w:val="24"/>
        </w:rPr>
        <w:t>від «____» ____________________ 20___ року, протокол № ____</w:t>
      </w:r>
    </w:p>
    <w:p w14:paraId="0D12AA26" w14:textId="77777777" w:rsidR="00407833" w:rsidRPr="00F90305" w:rsidRDefault="00407833" w:rsidP="00407833">
      <w:pPr>
        <w:rPr>
          <w:sz w:val="16"/>
          <w:szCs w:val="16"/>
        </w:rPr>
      </w:pPr>
    </w:p>
    <w:p w14:paraId="20161E5E" w14:textId="199D5AAE" w:rsidR="00407833" w:rsidRPr="00F90305" w:rsidRDefault="00407833" w:rsidP="00407833">
      <w:pPr>
        <w:spacing w:before="120"/>
        <w:rPr>
          <w:sz w:val="24"/>
          <w:szCs w:val="24"/>
        </w:rPr>
      </w:pPr>
      <w:r w:rsidRPr="00F90305">
        <w:rPr>
          <w:b/>
          <w:sz w:val="24"/>
          <w:szCs w:val="24"/>
        </w:rPr>
        <w:t>Декан факультету</w:t>
      </w:r>
      <w:r w:rsidRPr="00F90305">
        <w:rPr>
          <w:sz w:val="24"/>
          <w:szCs w:val="24"/>
        </w:rPr>
        <w:t xml:space="preserve">  </w:t>
      </w:r>
      <w:r w:rsidRPr="00F90305">
        <w:rPr>
          <w:u w:val="single"/>
        </w:rPr>
        <w:t>управління та бізнес-дизайну</w:t>
      </w:r>
    </w:p>
    <w:p w14:paraId="0B97B639" w14:textId="005F77EE" w:rsidR="00407833" w:rsidRPr="00F90305" w:rsidRDefault="00CF1BAA" w:rsidP="00407833">
      <w:pPr>
        <w:ind w:left="2127" w:firstLine="141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407833" w:rsidRPr="00F90305">
        <w:rPr>
          <w:sz w:val="20"/>
          <w:szCs w:val="20"/>
        </w:rPr>
        <w:t>(повна назва факультету)</w:t>
      </w:r>
    </w:p>
    <w:p w14:paraId="5636536A" w14:textId="77777777" w:rsidR="00407833" w:rsidRPr="00F90305" w:rsidRDefault="00407833" w:rsidP="00407833">
      <w:pPr>
        <w:rPr>
          <w:sz w:val="16"/>
          <w:szCs w:val="16"/>
        </w:rPr>
      </w:pPr>
    </w:p>
    <w:p w14:paraId="7D2AF7E0" w14:textId="77777777" w:rsidR="00407833" w:rsidRPr="00F90305" w:rsidRDefault="00407833" w:rsidP="00407833">
      <w:r w:rsidRPr="00F90305">
        <w:t xml:space="preserve">____________ ______________   </w:t>
      </w:r>
      <w:r w:rsidRPr="00574282">
        <w:rPr>
          <w:u w:val="single"/>
        </w:rPr>
        <w:t>Олександра ОЛЬШАНСЬКА</w:t>
      </w:r>
    </w:p>
    <w:p w14:paraId="74743B91" w14:textId="3F822FD1" w:rsidR="00407833" w:rsidRPr="00F90305" w:rsidRDefault="00407833" w:rsidP="00407833">
      <w:pPr>
        <w:ind w:firstLine="426"/>
        <w:rPr>
          <w:sz w:val="20"/>
          <w:szCs w:val="20"/>
        </w:rPr>
      </w:pPr>
      <w:r w:rsidRPr="00F90305">
        <w:rPr>
          <w:sz w:val="20"/>
          <w:szCs w:val="20"/>
        </w:rPr>
        <w:t>(дата)</w:t>
      </w:r>
      <w:r w:rsidRPr="00F90305">
        <w:rPr>
          <w:sz w:val="20"/>
          <w:szCs w:val="20"/>
        </w:rPr>
        <w:tab/>
      </w:r>
      <w:r w:rsidRPr="00F90305">
        <w:rPr>
          <w:sz w:val="20"/>
          <w:szCs w:val="20"/>
        </w:rPr>
        <w:tab/>
        <w:t>(підпис)</w:t>
      </w:r>
      <w:r w:rsidRPr="00F90305">
        <w:rPr>
          <w:sz w:val="20"/>
          <w:szCs w:val="20"/>
        </w:rPr>
        <w:tab/>
      </w:r>
      <w:r w:rsidRPr="00F90305">
        <w:rPr>
          <w:sz w:val="20"/>
          <w:szCs w:val="20"/>
        </w:rPr>
        <w:tab/>
      </w:r>
      <w:r w:rsidRPr="00F90305">
        <w:rPr>
          <w:sz w:val="20"/>
          <w:szCs w:val="20"/>
        </w:rPr>
        <w:tab/>
      </w:r>
      <w:r w:rsidR="00574282">
        <w:rPr>
          <w:sz w:val="20"/>
          <w:szCs w:val="20"/>
        </w:rPr>
        <w:t xml:space="preserve">    </w:t>
      </w:r>
      <w:r w:rsidRPr="00F90305">
        <w:rPr>
          <w:sz w:val="20"/>
          <w:szCs w:val="20"/>
        </w:rPr>
        <w:t xml:space="preserve"> (власне ім’я </w:t>
      </w:r>
      <w:r w:rsidRPr="00F90305">
        <w:rPr>
          <w:caps/>
          <w:sz w:val="20"/>
          <w:szCs w:val="20"/>
        </w:rPr>
        <w:t>прізвище</w:t>
      </w:r>
      <w:r w:rsidRPr="00F90305">
        <w:rPr>
          <w:sz w:val="20"/>
          <w:szCs w:val="20"/>
        </w:rPr>
        <w:t>)</w:t>
      </w:r>
    </w:p>
    <w:p w14:paraId="2A1E18CC" w14:textId="77777777" w:rsidR="00407833" w:rsidRPr="00F90305" w:rsidRDefault="00407833" w:rsidP="00407833">
      <w:pPr>
        <w:rPr>
          <w:sz w:val="32"/>
          <w:szCs w:val="32"/>
        </w:rPr>
      </w:pPr>
    </w:p>
    <w:p w14:paraId="5FAA0BF8" w14:textId="77777777" w:rsidR="00407833" w:rsidRPr="00F90305" w:rsidRDefault="00407833" w:rsidP="00407833">
      <w:pPr>
        <w:rPr>
          <w:b/>
          <w:sz w:val="24"/>
          <w:szCs w:val="24"/>
        </w:rPr>
      </w:pPr>
    </w:p>
    <w:p w14:paraId="139A2C8C" w14:textId="77777777" w:rsidR="00574282" w:rsidRDefault="00407833" w:rsidP="00407833">
      <w:r w:rsidRPr="00F90305">
        <w:rPr>
          <w:b/>
          <w:sz w:val="24"/>
          <w:szCs w:val="24"/>
        </w:rPr>
        <w:t>Обговорено та рекомендовано на засіданні кафедри</w:t>
      </w:r>
      <w:r w:rsidRPr="00F90305">
        <w:t xml:space="preserve"> </w:t>
      </w:r>
      <w:r w:rsidR="00574282" w:rsidRPr="00574282">
        <w:rPr>
          <w:u w:val="single"/>
        </w:rPr>
        <w:t>маркетингу та комунікаційного</w:t>
      </w:r>
      <w:r w:rsidR="00574282">
        <w:t xml:space="preserve">                  </w:t>
      </w:r>
    </w:p>
    <w:p w14:paraId="199A1C56" w14:textId="01F250CF" w:rsidR="00407833" w:rsidRPr="00574282" w:rsidRDefault="00574282" w:rsidP="00407833">
      <w:pPr>
        <w:rPr>
          <w:u w:val="single"/>
        </w:rPr>
      </w:pPr>
      <w:r>
        <w:t xml:space="preserve">                                                                                                                         </w:t>
      </w:r>
      <w:r w:rsidRPr="00574282">
        <w:rPr>
          <w:u w:val="single"/>
        </w:rPr>
        <w:t>дизайну</w:t>
      </w:r>
    </w:p>
    <w:p w14:paraId="483DD0A8" w14:textId="6090F15B" w:rsidR="00407833" w:rsidRPr="0064475F" w:rsidRDefault="00574282" w:rsidP="00407833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CF1BAA">
        <w:rPr>
          <w:sz w:val="20"/>
          <w:szCs w:val="20"/>
        </w:rPr>
        <w:t xml:space="preserve">                   </w:t>
      </w:r>
      <w:r w:rsidR="00407833" w:rsidRPr="0064475F">
        <w:rPr>
          <w:sz w:val="20"/>
          <w:szCs w:val="20"/>
        </w:rPr>
        <w:t xml:space="preserve"> (повна назва кафедри)</w:t>
      </w:r>
    </w:p>
    <w:p w14:paraId="067A8677" w14:textId="77777777" w:rsidR="00407833" w:rsidRPr="0064475F" w:rsidRDefault="00407833" w:rsidP="00407833">
      <w:pPr>
        <w:rPr>
          <w:sz w:val="24"/>
          <w:szCs w:val="24"/>
        </w:rPr>
      </w:pPr>
      <w:r w:rsidRPr="0064475F">
        <w:rPr>
          <w:sz w:val="24"/>
          <w:szCs w:val="24"/>
        </w:rPr>
        <w:t xml:space="preserve"> «____» ____________________ 20___ року</w:t>
      </w:r>
      <w:r>
        <w:rPr>
          <w:sz w:val="24"/>
          <w:szCs w:val="24"/>
        </w:rPr>
        <w:t>,</w:t>
      </w:r>
      <w:r w:rsidRPr="0064475F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64475F">
        <w:rPr>
          <w:sz w:val="24"/>
          <w:szCs w:val="24"/>
        </w:rPr>
        <w:t>ротокол від № ____</w:t>
      </w:r>
    </w:p>
    <w:p w14:paraId="25853702" w14:textId="77777777" w:rsidR="00407833" w:rsidRPr="0064475F" w:rsidRDefault="00407833" w:rsidP="00407833">
      <w:pPr>
        <w:rPr>
          <w:sz w:val="16"/>
          <w:szCs w:val="16"/>
        </w:rPr>
      </w:pPr>
    </w:p>
    <w:p w14:paraId="029C0EEA" w14:textId="22451EAB" w:rsidR="00407833" w:rsidRPr="0064475F" w:rsidRDefault="00407833" w:rsidP="00407833">
      <w:r w:rsidRPr="0064475F">
        <w:rPr>
          <w:b/>
          <w:sz w:val="24"/>
          <w:szCs w:val="24"/>
        </w:rPr>
        <w:t>Завідувач кафедри</w:t>
      </w:r>
      <w:r w:rsidRPr="0064475F">
        <w:t xml:space="preserve">  </w:t>
      </w:r>
      <w:r w:rsidR="00574282" w:rsidRPr="00574282">
        <w:rPr>
          <w:u w:val="single"/>
        </w:rPr>
        <w:t>маркетингу та комунікаційного дизайну</w:t>
      </w:r>
    </w:p>
    <w:p w14:paraId="37F4C98D" w14:textId="1945CD49" w:rsidR="00407833" w:rsidRPr="0064475F" w:rsidRDefault="00574282" w:rsidP="00407833">
      <w:pPr>
        <w:ind w:left="141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407833" w:rsidRPr="0064475F">
        <w:rPr>
          <w:sz w:val="20"/>
          <w:szCs w:val="20"/>
        </w:rPr>
        <w:t>(повна назва кафедри)</w:t>
      </w:r>
    </w:p>
    <w:p w14:paraId="44E4F5F3" w14:textId="77777777" w:rsidR="00407833" w:rsidRPr="0064475F" w:rsidRDefault="00407833" w:rsidP="00407833">
      <w:pPr>
        <w:rPr>
          <w:sz w:val="16"/>
          <w:szCs w:val="16"/>
        </w:rPr>
      </w:pPr>
    </w:p>
    <w:p w14:paraId="1EBC3FF3" w14:textId="7E1B3E3A" w:rsidR="00407833" w:rsidRPr="0064475F" w:rsidRDefault="00407833" w:rsidP="00407833">
      <w:r w:rsidRPr="0064475F">
        <w:t>____</w:t>
      </w:r>
      <w:r>
        <w:t>________ __________________</w:t>
      </w:r>
      <w:r w:rsidRPr="0064475F">
        <w:t xml:space="preserve">  </w:t>
      </w:r>
      <w:r w:rsidR="00574282">
        <w:rPr>
          <w:u w:val="single"/>
        </w:rPr>
        <w:t>Ігор ПОНОМАРЕНКО</w:t>
      </w:r>
    </w:p>
    <w:p w14:paraId="36EE0A7F" w14:textId="3733305C" w:rsidR="00407833" w:rsidRPr="0064475F" w:rsidRDefault="00407833" w:rsidP="00407833">
      <w:pPr>
        <w:ind w:firstLine="426"/>
        <w:rPr>
          <w:sz w:val="20"/>
          <w:szCs w:val="20"/>
        </w:rPr>
      </w:pPr>
      <w:r w:rsidRPr="0064475F">
        <w:rPr>
          <w:sz w:val="20"/>
          <w:szCs w:val="20"/>
        </w:rPr>
        <w:t>(дата)</w:t>
      </w:r>
      <w:r w:rsidRPr="0064475F">
        <w:rPr>
          <w:sz w:val="20"/>
          <w:szCs w:val="20"/>
        </w:rPr>
        <w:tab/>
      </w:r>
      <w:r w:rsidRPr="0064475F">
        <w:rPr>
          <w:sz w:val="20"/>
          <w:szCs w:val="20"/>
        </w:rPr>
        <w:tab/>
        <w:t>(підпис)</w:t>
      </w:r>
      <w:r w:rsidRPr="0064475F">
        <w:rPr>
          <w:sz w:val="20"/>
          <w:szCs w:val="20"/>
        </w:rPr>
        <w:tab/>
      </w:r>
      <w:r w:rsidRPr="0064475F">
        <w:rPr>
          <w:sz w:val="20"/>
          <w:szCs w:val="20"/>
        </w:rPr>
        <w:tab/>
      </w:r>
      <w:r w:rsidRPr="0064475F">
        <w:rPr>
          <w:sz w:val="20"/>
          <w:szCs w:val="20"/>
        </w:rPr>
        <w:tab/>
      </w:r>
      <w:r w:rsidR="00574282">
        <w:rPr>
          <w:sz w:val="20"/>
          <w:szCs w:val="20"/>
        </w:rPr>
        <w:t xml:space="preserve">         </w:t>
      </w:r>
      <w:r w:rsidRPr="0064475F">
        <w:rPr>
          <w:sz w:val="20"/>
          <w:szCs w:val="20"/>
        </w:rPr>
        <w:t xml:space="preserve"> (власне ім’я </w:t>
      </w:r>
      <w:r w:rsidRPr="0064475F">
        <w:rPr>
          <w:caps/>
          <w:sz w:val="20"/>
          <w:szCs w:val="20"/>
        </w:rPr>
        <w:t>прізвище</w:t>
      </w:r>
      <w:r w:rsidRPr="0064475F">
        <w:rPr>
          <w:sz w:val="20"/>
          <w:szCs w:val="20"/>
        </w:rPr>
        <w:t>)</w:t>
      </w:r>
    </w:p>
    <w:p w14:paraId="65156CF9" w14:textId="77777777" w:rsidR="00407833" w:rsidRPr="0064475F" w:rsidRDefault="00407833" w:rsidP="00407833">
      <w:pPr>
        <w:rPr>
          <w:sz w:val="32"/>
          <w:szCs w:val="32"/>
        </w:rPr>
      </w:pPr>
    </w:p>
    <w:p w14:paraId="02026733" w14:textId="77777777" w:rsidR="00407833" w:rsidRDefault="00407833" w:rsidP="00407833"/>
    <w:p w14:paraId="313DC1BB" w14:textId="77777777" w:rsidR="00407833" w:rsidRDefault="00407833" w:rsidP="00407833"/>
    <w:p w14:paraId="293DF13D" w14:textId="77777777" w:rsidR="00407833" w:rsidRDefault="00407833" w:rsidP="00407833"/>
    <w:p w14:paraId="485C7485" w14:textId="77777777" w:rsidR="00407833" w:rsidRDefault="00407833" w:rsidP="00407833"/>
    <w:p w14:paraId="1DEEF779" w14:textId="77777777" w:rsidR="00407833" w:rsidRDefault="00407833" w:rsidP="00407833"/>
    <w:p w14:paraId="739898AC" w14:textId="77777777" w:rsidR="00407833" w:rsidRPr="007F7F3B" w:rsidRDefault="00407833" w:rsidP="00407833">
      <w:pPr>
        <w:jc w:val="center"/>
        <w:rPr>
          <w:b/>
          <w:bCs/>
          <w:caps/>
          <w:lang w:eastAsia="ru-RU"/>
        </w:rPr>
      </w:pPr>
      <w:r w:rsidRPr="007F7F3B">
        <w:rPr>
          <w:b/>
          <w:bCs/>
          <w:caps/>
          <w:lang w:eastAsia="ru-RU"/>
        </w:rPr>
        <w:lastRenderedPageBreak/>
        <w:t>Передмова</w:t>
      </w:r>
    </w:p>
    <w:p w14:paraId="4025F5C5" w14:textId="77777777" w:rsidR="00407833" w:rsidRDefault="00407833" w:rsidP="00407833">
      <w:pPr>
        <w:jc w:val="center"/>
        <w:rPr>
          <w:rFonts w:eastAsia="Times New Roman"/>
          <w:sz w:val="24"/>
          <w:szCs w:val="24"/>
          <w:lang w:eastAsia="ar-SA"/>
        </w:rPr>
      </w:pPr>
    </w:p>
    <w:p w14:paraId="0B526701" w14:textId="77777777" w:rsidR="00407833" w:rsidRPr="0064475F" w:rsidRDefault="00407833" w:rsidP="00407833">
      <w:pPr>
        <w:spacing w:after="120"/>
        <w:rPr>
          <w:sz w:val="24"/>
          <w:szCs w:val="24"/>
          <w:u w:val="single"/>
          <w:lang w:eastAsia="ru-RU"/>
        </w:rPr>
      </w:pPr>
      <w:r w:rsidRPr="007F7F3B">
        <w:rPr>
          <w:b/>
          <w:bCs/>
          <w:sz w:val="24"/>
          <w:szCs w:val="24"/>
          <w:lang w:eastAsia="ru-RU"/>
        </w:rPr>
        <w:t>РОЗРОБЛЕНО:</w:t>
      </w:r>
      <w:r w:rsidRPr="0064475F">
        <w:rPr>
          <w:sz w:val="24"/>
          <w:szCs w:val="24"/>
          <w:lang w:eastAsia="ru-RU"/>
        </w:rPr>
        <w:t xml:space="preserve"> </w:t>
      </w:r>
      <w:r w:rsidRPr="00156BA4">
        <w:rPr>
          <w:lang w:eastAsia="ru-RU"/>
        </w:rPr>
        <w:t>Київський національний університет технологій та дизайну</w:t>
      </w:r>
    </w:p>
    <w:p w14:paraId="73463C12" w14:textId="77777777" w:rsidR="00407833" w:rsidRPr="007F7F3B" w:rsidRDefault="00407833" w:rsidP="00407833">
      <w:pPr>
        <w:spacing w:after="120"/>
        <w:rPr>
          <w:b/>
          <w:bCs/>
          <w:sz w:val="24"/>
          <w:szCs w:val="24"/>
        </w:rPr>
      </w:pPr>
      <w:r w:rsidRPr="007F7F3B">
        <w:rPr>
          <w:b/>
          <w:bCs/>
          <w:caps/>
          <w:sz w:val="24"/>
          <w:szCs w:val="24"/>
        </w:rPr>
        <w:t>розробники</w:t>
      </w:r>
      <w:r w:rsidRPr="007F7F3B">
        <w:rPr>
          <w:b/>
          <w:bCs/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170"/>
        <w:gridCol w:w="1343"/>
        <w:gridCol w:w="1134"/>
      </w:tblGrid>
      <w:tr w:rsidR="00407833" w:rsidRPr="00FF749A" w14:paraId="7DA95032" w14:textId="77777777" w:rsidTr="0095437F">
        <w:trPr>
          <w:trHeight w:val="389"/>
        </w:trPr>
        <w:tc>
          <w:tcPr>
            <w:tcW w:w="2093" w:type="dxa"/>
            <w:shd w:val="clear" w:color="auto" w:fill="auto"/>
            <w:vAlign w:val="center"/>
          </w:tcPr>
          <w:p w14:paraId="687B6CE8" w14:textId="77777777" w:rsidR="00407833" w:rsidRPr="007F7F3B" w:rsidRDefault="00407833" w:rsidP="0095437F">
            <w:pPr>
              <w:ind w:left="-113" w:right="-113"/>
              <w:jc w:val="center"/>
              <w:rPr>
                <w:b/>
                <w:bCs/>
              </w:rPr>
            </w:pPr>
            <w:r w:rsidRPr="007F7F3B">
              <w:rPr>
                <w:b/>
                <w:bCs/>
              </w:rPr>
              <w:t>Група забезпечення освітньої програми*</w:t>
            </w:r>
          </w:p>
        </w:tc>
        <w:tc>
          <w:tcPr>
            <w:tcW w:w="5170" w:type="dxa"/>
            <w:shd w:val="clear" w:color="auto" w:fill="auto"/>
            <w:vAlign w:val="center"/>
          </w:tcPr>
          <w:p w14:paraId="620DEF8C" w14:textId="77777777" w:rsidR="00407833" w:rsidRPr="007F7F3B" w:rsidRDefault="00407833" w:rsidP="0095437F">
            <w:pPr>
              <w:jc w:val="center"/>
              <w:rPr>
                <w:b/>
                <w:bCs/>
              </w:rPr>
            </w:pPr>
            <w:r w:rsidRPr="007F7F3B">
              <w:rPr>
                <w:b/>
                <w:bCs/>
                <w:lang w:eastAsia="ru-RU"/>
              </w:rPr>
              <w:t>ПІБ, науковий ступінь, вчене звання, посада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BABC3F2" w14:textId="77777777" w:rsidR="00407833" w:rsidRPr="007F7F3B" w:rsidRDefault="00407833" w:rsidP="0095437F">
            <w:pPr>
              <w:ind w:left="-108" w:firstLine="108"/>
              <w:jc w:val="center"/>
              <w:rPr>
                <w:b/>
                <w:bCs/>
              </w:rPr>
            </w:pPr>
            <w:r w:rsidRPr="007F7F3B">
              <w:rPr>
                <w:b/>
                <w:bCs/>
              </w:rPr>
              <w:t>Підпис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88FEF2" w14:textId="77777777" w:rsidR="00407833" w:rsidRPr="007F7F3B" w:rsidRDefault="00407833" w:rsidP="0095437F">
            <w:pPr>
              <w:ind w:left="-108" w:firstLine="108"/>
              <w:jc w:val="center"/>
              <w:rPr>
                <w:b/>
                <w:bCs/>
              </w:rPr>
            </w:pPr>
            <w:r w:rsidRPr="007F7F3B">
              <w:rPr>
                <w:b/>
                <w:bCs/>
              </w:rPr>
              <w:t>Дата</w:t>
            </w:r>
          </w:p>
        </w:tc>
      </w:tr>
      <w:tr w:rsidR="00407833" w:rsidRPr="00FF749A" w14:paraId="19A7244E" w14:textId="77777777" w:rsidTr="0095437F">
        <w:trPr>
          <w:trHeight w:val="20"/>
        </w:trPr>
        <w:tc>
          <w:tcPr>
            <w:tcW w:w="2093" w:type="dxa"/>
            <w:shd w:val="clear" w:color="auto" w:fill="auto"/>
            <w:vAlign w:val="center"/>
          </w:tcPr>
          <w:p w14:paraId="6376768A" w14:textId="77777777" w:rsidR="00407833" w:rsidRPr="00FF749A" w:rsidRDefault="00407833" w:rsidP="0095437F">
            <w:pPr>
              <w:spacing w:line="240" w:lineRule="exact"/>
              <w:ind w:left="-142" w:right="-108"/>
              <w:jc w:val="center"/>
            </w:pPr>
            <w:r w:rsidRPr="00FF749A">
              <w:t>1</w:t>
            </w:r>
          </w:p>
        </w:tc>
        <w:tc>
          <w:tcPr>
            <w:tcW w:w="5170" w:type="dxa"/>
            <w:shd w:val="clear" w:color="auto" w:fill="auto"/>
            <w:vAlign w:val="center"/>
          </w:tcPr>
          <w:p w14:paraId="52AE6705" w14:textId="77777777" w:rsidR="00407833" w:rsidRPr="00FF749A" w:rsidRDefault="00407833" w:rsidP="0095437F">
            <w:pPr>
              <w:spacing w:line="240" w:lineRule="exact"/>
              <w:jc w:val="center"/>
              <w:rPr>
                <w:lang w:eastAsia="ru-RU"/>
              </w:rPr>
            </w:pPr>
            <w:r w:rsidRPr="00FF749A">
              <w:rPr>
                <w:lang w:eastAsia="ru-RU"/>
              </w:rPr>
              <w:t>2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7B31152" w14:textId="77777777" w:rsidR="00407833" w:rsidRPr="00FF749A" w:rsidRDefault="00407833" w:rsidP="0095437F">
            <w:pPr>
              <w:spacing w:line="240" w:lineRule="exact"/>
              <w:ind w:left="-108" w:firstLine="108"/>
              <w:jc w:val="center"/>
            </w:pPr>
            <w:r w:rsidRPr="00FF749A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AC3CD8" w14:textId="77777777" w:rsidR="00407833" w:rsidRPr="00FF749A" w:rsidRDefault="00407833" w:rsidP="0095437F">
            <w:pPr>
              <w:spacing w:line="240" w:lineRule="exact"/>
              <w:ind w:left="-108" w:firstLine="108"/>
              <w:jc w:val="center"/>
            </w:pPr>
            <w:r w:rsidRPr="00FF749A">
              <w:t>4</w:t>
            </w:r>
          </w:p>
        </w:tc>
      </w:tr>
      <w:tr w:rsidR="00407833" w:rsidRPr="0064475F" w14:paraId="10AD1DE1" w14:textId="77777777" w:rsidTr="0095437F">
        <w:trPr>
          <w:trHeight w:val="389"/>
        </w:trPr>
        <w:tc>
          <w:tcPr>
            <w:tcW w:w="2093" w:type="dxa"/>
            <w:shd w:val="clear" w:color="auto" w:fill="auto"/>
          </w:tcPr>
          <w:p w14:paraId="3C28854D" w14:textId="77777777" w:rsidR="00407833" w:rsidRPr="007F7F3B" w:rsidRDefault="00407833" w:rsidP="0095437F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F7F3B">
              <w:rPr>
                <w:b/>
                <w:bCs/>
                <w:sz w:val="24"/>
                <w:szCs w:val="24"/>
                <w:lang w:eastAsia="ru-RU"/>
              </w:rPr>
              <w:t>Гарант освітньої програми</w:t>
            </w:r>
          </w:p>
        </w:tc>
        <w:tc>
          <w:tcPr>
            <w:tcW w:w="5170" w:type="dxa"/>
            <w:shd w:val="clear" w:color="auto" w:fill="auto"/>
          </w:tcPr>
          <w:p w14:paraId="798EA0F4" w14:textId="4D616877" w:rsidR="00407833" w:rsidRPr="00E00D48" w:rsidRDefault="00CF1BAA" w:rsidP="0095437F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574282">
              <w:rPr>
                <w:bCs/>
                <w:sz w:val="24"/>
                <w:szCs w:val="24"/>
              </w:rPr>
              <w:t>Євсейцева</w:t>
            </w:r>
            <w:proofErr w:type="spellEnd"/>
            <w:r w:rsidRPr="00574282">
              <w:rPr>
                <w:bCs/>
                <w:sz w:val="24"/>
                <w:szCs w:val="24"/>
              </w:rPr>
              <w:t xml:space="preserve"> Олена Сергіївна, </w:t>
            </w:r>
            <w:proofErr w:type="spellStart"/>
            <w:r w:rsidRPr="00574282">
              <w:rPr>
                <w:bCs/>
                <w:sz w:val="24"/>
                <w:szCs w:val="24"/>
              </w:rPr>
              <w:t>к.е.н</w:t>
            </w:r>
            <w:proofErr w:type="spellEnd"/>
            <w:r w:rsidRPr="00574282">
              <w:rPr>
                <w:bCs/>
                <w:sz w:val="24"/>
                <w:szCs w:val="24"/>
              </w:rPr>
              <w:t xml:space="preserve">., доцент, </w:t>
            </w:r>
            <w:r w:rsidRPr="00574282">
              <w:rPr>
                <w:sz w:val="24"/>
                <w:szCs w:val="24"/>
              </w:rPr>
              <w:t>доцент</w:t>
            </w:r>
            <w:r w:rsidRPr="00574282">
              <w:rPr>
                <w:bCs/>
                <w:sz w:val="24"/>
                <w:szCs w:val="24"/>
              </w:rPr>
              <w:t xml:space="preserve"> </w:t>
            </w:r>
            <w:r w:rsidRPr="00574282">
              <w:rPr>
                <w:sz w:val="24"/>
                <w:szCs w:val="24"/>
              </w:rPr>
              <w:t xml:space="preserve">кафедри маркетингу та комунікаційного дизайну </w:t>
            </w:r>
            <w:r w:rsidRPr="00574282">
              <w:rPr>
                <w:rFonts w:eastAsia="Times New Roman"/>
                <w:sz w:val="24"/>
                <w:szCs w:val="24"/>
                <w:lang w:eastAsia="ar-SA"/>
              </w:rPr>
              <w:t>Київського національного університету технологій та дизайну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FC1A381" w14:textId="77777777" w:rsidR="00407833" w:rsidRPr="0064475F" w:rsidRDefault="00407833" w:rsidP="0095437F">
            <w:pPr>
              <w:ind w:left="-108" w:firstLine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AA773C" w14:textId="77777777" w:rsidR="00407833" w:rsidRPr="0064475F" w:rsidRDefault="00407833" w:rsidP="0095437F">
            <w:pPr>
              <w:ind w:left="-108" w:firstLine="108"/>
              <w:jc w:val="center"/>
              <w:rPr>
                <w:sz w:val="20"/>
                <w:szCs w:val="20"/>
              </w:rPr>
            </w:pPr>
          </w:p>
        </w:tc>
      </w:tr>
      <w:tr w:rsidR="00407833" w:rsidRPr="0064475F" w14:paraId="679BF53D" w14:textId="77777777" w:rsidTr="0095437F">
        <w:trPr>
          <w:trHeight w:val="100"/>
        </w:trPr>
        <w:tc>
          <w:tcPr>
            <w:tcW w:w="2093" w:type="dxa"/>
            <w:vMerge w:val="restart"/>
            <w:shd w:val="clear" w:color="auto" w:fill="auto"/>
          </w:tcPr>
          <w:p w14:paraId="5C5FF590" w14:textId="77777777" w:rsidR="00407833" w:rsidRPr="007F7F3B" w:rsidRDefault="00407833" w:rsidP="0095437F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F7F3B">
              <w:rPr>
                <w:b/>
                <w:bCs/>
                <w:sz w:val="24"/>
                <w:szCs w:val="24"/>
                <w:lang w:eastAsia="ru-RU"/>
              </w:rPr>
              <w:t>Робоча група</w:t>
            </w:r>
          </w:p>
        </w:tc>
        <w:tc>
          <w:tcPr>
            <w:tcW w:w="5170" w:type="dxa"/>
            <w:shd w:val="clear" w:color="auto" w:fill="auto"/>
          </w:tcPr>
          <w:p w14:paraId="685C7153" w14:textId="1AF5C879" w:rsidR="00407833" w:rsidRPr="00574282" w:rsidRDefault="00D739ED" w:rsidP="0095437F">
            <w:pPr>
              <w:spacing w:after="60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Пономаренко Ігор Віталійович, </w:t>
            </w:r>
            <w:proofErr w:type="spellStart"/>
            <w:r w:rsidRPr="00574282">
              <w:rPr>
                <w:bCs/>
                <w:sz w:val="24"/>
                <w:szCs w:val="24"/>
              </w:rPr>
              <w:t>к.е.н</w:t>
            </w:r>
            <w:proofErr w:type="spellEnd"/>
            <w:r w:rsidRPr="00574282">
              <w:rPr>
                <w:bCs/>
                <w:sz w:val="24"/>
                <w:szCs w:val="24"/>
              </w:rPr>
              <w:t>., доцент, доцент</w:t>
            </w:r>
            <w:r w:rsidRPr="00574282">
              <w:rPr>
                <w:sz w:val="24"/>
                <w:szCs w:val="24"/>
              </w:rPr>
              <w:t xml:space="preserve"> кафедри маркетингу та комунікаційного дизайну </w:t>
            </w:r>
            <w:r w:rsidRPr="00574282">
              <w:rPr>
                <w:rFonts w:eastAsia="Times New Roman"/>
                <w:sz w:val="24"/>
                <w:szCs w:val="24"/>
                <w:lang w:eastAsia="ar-SA"/>
              </w:rPr>
              <w:t>Київського національного університету технологій та дизайну</w:t>
            </w:r>
          </w:p>
        </w:tc>
        <w:tc>
          <w:tcPr>
            <w:tcW w:w="1343" w:type="dxa"/>
            <w:shd w:val="clear" w:color="auto" w:fill="auto"/>
          </w:tcPr>
          <w:p w14:paraId="3D745917" w14:textId="77777777" w:rsidR="00407833" w:rsidRPr="0064475F" w:rsidRDefault="00407833" w:rsidP="0095437F">
            <w:pPr>
              <w:ind w:left="-108" w:firstLine="108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38A9C53" w14:textId="77777777" w:rsidR="00407833" w:rsidRPr="0064475F" w:rsidRDefault="00407833" w:rsidP="0095437F">
            <w:pPr>
              <w:ind w:left="-108" w:firstLine="108"/>
              <w:rPr>
                <w:sz w:val="24"/>
                <w:szCs w:val="24"/>
              </w:rPr>
            </w:pPr>
          </w:p>
        </w:tc>
      </w:tr>
      <w:tr w:rsidR="00407833" w:rsidRPr="0064475F" w14:paraId="2E0A9C17" w14:textId="77777777" w:rsidTr="0095437F">
        <w:trPr>
          <w:trHeight w:val="1202"/>
        </w:trPr>
        <w:tc>
          <w:tcPr>
            <w:tcW w:w="2093" w:type="dxa"/>
            <w:vMerge/>
            <w:shd w:val="clear" w:color="auto" w:fill="auto"/>
          </w:tcPr>
          <w:p w14:paraId="651C243D" w14:textId="77777777" w:rsidR="00407833" w:rsidRDefault="00407833" w:rsidP="009543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170" w:type="dxa"/>
            <w:shd w:val="clear" w:color="auto" w:fill="auto"/>
          </w:tcPr>
          <w:p w14:paraId="03A71467" w14:textId="2162E860" w:rsidR="00407833" w:rsidRPr="00574282" w:rsidRDefault="00574282" w:rsidP="0095437F">
            <w:pPr>
              <w:spacing w:after="60"/>
              <w:rPr>
                <w:b/>
                <w:sz w:val="24"/>
                <w:szCs w:val="24"/>
              </w:rPr>
            </w:pPr>
            <w:proofErr w:type="spellStart"/>
            <w:r w:rsidRPr="00574282">
              <w:rPr>
                <w:bCs/>
                <w:sz w:val="24"/>
                <w:szCs w:val="24"/>
              </w:rPr>
              <w:t>Шіковець</w:t>
            </w:r>
            <w:proofErr w:type="spellEnd"/>
            <w:r w:rsidRPr="00574282">
              <w:rPr>
                <w:bCs/>
                <w:sz w:val="24"/>
                <w:szCs w:val="24"/>
              </w:rPr>
              <w:t xml:space="preserve"> Катерина Олексіївна, </w:t>
            </w:r>
            <w:proofErr w:type="spellStart"/>
            <w:r w:rsidRPr="00574282">
              <w:rPr>
                <w:bCs/>
                <w:sz w:val="24"/>
                <w:szCs w:val="24"/>
              </w:rPr>
              <w:t>к.е.н</w:t>
            </w:r>
            <w:proofErr w:type="spellEnd"/>
            <w:r w:rsidRPr="00574282">
              <w:rPr>
                <w:bCs/>
                <w:sz w:val="24"/>
                <w:szCs w:val="24"/>
              </w:rPr>
              <w:t>., доцент, доцент</w:t>
            </w:r>
            <w:r w:rsidRPr="00574282">
              <w:rPr>
                <w:sz w:val="24"/>
                <w:szCs w:val="24"/>
              </w:rPr>
              <w:t xml:space="preserve"> кафедри маркетингу та комунікаційного дизайну </w:t>
            </w:r>
            <w:r w:rsidRPr="00574282">
              <w:rPr>
                <w:rFonts w:eastAsia="Times New Roman"/>
                <w:sz w:val="24"/>
                <w:szCs w:val="24"/>
                <w:lang w:eastAsia="ar-SA"/>
              </w:rPr>
              <w:t>Київського національного університету технологій та дизайну</w:t>
            </w:r>
          </w:p>
        </w:tc>
        <w:tc>
          <w:tcPr>
            <w:tcW w:w="1343" w:type="dxa"/>
            <w:shd w:val="clear" w:color="auto" w:fill="auto"/>
          </w:tcPr>
          <w:p w14:paraId="3BC65789" w14:textId="77777777" w:rsidR="00407833" w:rsidRPr="0064475F" w:rsidRDefault="00407833" w:rsidP="0095437F">
            <w:pPr>
              <w:ind w:left="-108" w:firstLine="108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318EB60" w14:textId="77777777" w:rsidR="00407833" w:rsidRPr="0064475F" w:rsidRDefault="00407833" w:rsidP="0095437F">
            <w:pPr>
              <w:ind w:left="-108" w:firstLine="108"/>
              <w:rPr>
                <w:sz w:val="24"/>
                <w:szCs w:val="24"/>
              </w:rPr>
            </w:pPr>
          </w:p>
        </w:tc>
      </w:tr>
    </w:tbl>
    <w:p w14:paraId="44F67B6B" w14:textId="77777777" w:rsidR="00407833" w:rsidRDefault="00407833" w:rsidP="00407833">
      <w:pPr>
        <w:rPr>
          <w:rFonts w:ascii="Arial" w:hAnsi="Arial" w:cs="Arial"/>
          <w:color w:val="404040"/>
          <w:sz w:val="20"/>
          <w:szCs w:val="20"/>
        </w:rPr>
      </w:pPr>
    </w:p>
    <w:p w14:paraId="285ADCA6" w14:textId="77777777" w:rsidR="00574282" w:rsidRPr="00462FAF" w:rsidRDefault="00574282" w:rsidP="00407833">
      <w:pPr>
        <w:rPr>
          <w:rFonts w:ascii="Arial" w:hAnsi="Arial" w:cs="Arial"/>
          <w:color w:val="404040"/>
          <w:sz w:val="20"/>
          <w:szCs w:val="20"/>
        </w:rPr>
      </w:pPr>
    </w:p>
    <w:p w14:paraId="3EE99B4D" w14:textId="77777777" w:rsidR="00407833" w:rsidRPr="00027A11" w:rsidRDefault="00407833" w:rsidP="00407833">
      <w:pPr>
        <w:tabs>
          <w:tab w:val="center" w:pos="4862"/>
        </w:tabs>
        <w:spacing w:line="360" w:lineRule="auto"/>
        <w:rPr>
          <w:rFonts w:eastAsia="Times New Roman"/>
          <w:sz w:val="22"/>
          <w:szCs w:val="22"/>
        </w:rPr>
      </w:pPr>
      <w:r w:rsidRPr="00027A11">
        <w:rPr>
          <w:b/>
          <w:sz w:val="22"/>
          <w:szCs w:val="22"/>
        </w:rPr>
        <w:t>РЕЦЕНЗІЇ ЗОВНІШНІХ СТЕЙКХОЛДЕРІВ</w:t>
      </w:r>
      <w:r>
        <w:rPr>
          <w:rFonts w:eastAsia="Times New Roman"/>
          <w:sz w:val="22"/>
          <w:szCs w:val="22"/>
        </w:rPr>
        <w:t>:</w:t>
      </w:r>
    </w:p>
    <w:p w14:paraId="17629183" w14:textId="6CB46D09" w:rsidR="00574282" w:rsidRPr="00302466" w:rsidRDefault="00574282" w:rsidP="00574282">
      <w:pPr>
        <w:numPr>
          <w:ilvl w:val="0"/>
          <w:numId w:val="35"/>
        </w:numPr>
        <w:tabs>
          <w:tab w:val="left" w:pos="426"/>
        </w:tabs>
        <w:ind w:left="0" w:firstLine="0"/>
      </w:pPr>
      <w:r w:rsidRPr="00302466">
        <w:t xml:space="preserve">Куницька Анна, директор КП </w:t>
      </w:r>
      <w:r w:rsidR="00302466" w:rsidRPr="00302466">
        <w:t>КНП</w:t>
      </w:r>
      <w:r w:rsidRPr="00302466">
        <w:t xml:space="preserve"> «Центр </w:t>
      </w:r>
      <w:r w:rsidR="00302466" w:rsidRPr="00302466">
        <w:t>комунікацій</w:t>
      </w:r>
      <w:r w:rsidRPr="00302466">
        <w:t>»;</w:t>
      </w:r>
    </w:p>
    <w:p w14:paraId="3B751553" w14:textId="77777777" w:rsidR="00574282" w:rsidRPr="00302466" w:rsidRDefault="00000000" w:rsidP="00574282">
      <w:pPr>
        <w:numPr>
          <w:ilvl w:val="0"/>
          <w:numId w:val="35"/>
        </w:numPr>
        <w:tabs>
          <w:tab w:val="left" w:pos="426"/>
        </w:tabs>
        <w:ind w:left="0" w:firstLine="0"/>
      </w:pPr>
      <w:hyperlink r:id="rId8" w:history="1">
        <w:proofErr w:type="spellStart"/>
        <w:r w:rsidR="00574282" w:rsidRPr="00302466">
          <w:rPr>
            <w:rStyle w:val="ae"/>
            <w:color w:val="auto"/>
          </w:rPr>
          <w:t>Лелюк</w:t>
        </w:r>
        <w:proofErr w:type="spellEnd"/>
        <w:r w:rsidR="00574282" w:rsidRPr="00302466">
          <w:rPr>
            <w:rStyle w:val="ae"/>
            <w:color w:val="auto"/>
          </w:rPr>
          <w:t xml:space="preserve"> Роман, директор департаменту, Департамент суспільних комунікацій виконавчого органу Київської міської ради, управління інформаційної політики та комунікацій</w:t>
        </w:r>
      </w:hyperlink>
      <w:r w:rsidR="00574282" w:rsidRPr="00302466">
        <w:t>;</w:t>
      </w:r>
    </w:p>
    <w:p w14:paraId="15BFD69D" w14:textId="77777777" w:rsidR="00574282" w:rsidRPr="00302466" w:rsidRDefault="00000000" w:rsidP="00574282">
      <w:pPr>
        <w:numPr>
          <w:ilvl w:val="0"/>
          <w:numId w:val="35"/>
        </w:numPr>
        <w:tabs>
          <w:tab w:val="left" w:pos="426"/>
        </w:tabs>
        <w:ind w:left="0" w:firstLine="0"/>
      </w:pPr>
      <w:hyperlink r:id="rId9" w:history="1">
        <w:proofErr w:type="spellStart"/>
        <w:r w:rsidR="00574282" w:rsidRPr="00302466">
          <w:rPr>
            <w:rStyle w:val="ae"/>
            <w:color w:val="auto"/>
          </w:rPr>
          <w:t>Дітріх</w:t>
        </w:r>
        <w:proofErr w:type="spellEnd"/>
        <w:r w:rsidR="00574282" w:rsidRPr="00302466">
          <w:rPr>
            <w:rStyle w:val="ae"/>
            <w:color w:val="auto"/>
          </w:rPr>
          <w:t xml:space="preserve"> </w:t>
        </w:r>
        <w:proofErr w:type="spellStart"/>
        <w:r w:rsidR="00574282" w:rsidRPr="00302466">
          <w:rPr>
            <w:rStyle w:val="ae"/>
            <w:color w:val="auto"/>
          </w:rPr>
          <w:t>Трайс</w:t>
        </w:r>
        <w:proofErr w:type="spellEnd"/>
        <w:r w:rsidR="00574282" w:rsidRPr="00302466">
          <w:rPr>
            <w:rStyle w:val="ae"/>
            <w:color w:val="auto"/>
          </w:rPr>
          <w:t>, генеральний директор, ТОВ «УІФК-Агро</w:t>
        </w:r>
      </w:hyperlink>
      <w:r w:rsidR="00574282" w:rsidRPr="00302466">
        <w:t xml:space="preserve">»; </w:t>
      </w:r>
    </w:p>
    <w:p w14:paraId="7B99071E" w14:textId="77777777" w:rsidR="00574282" w:rsidRPr="00302466" w:rsidRDefault="00000000" w:rsidP="00574282">
      <w:pPr>
        <w:numPr>
          <w:ilvl w:val="0"/>
          <w:numId w:val="35"/>
        </w:numPr>
        <w:tabs>
          <w:tab w:val="left" w:pos="426"/>
        </w:tabs>
        <w:ind w:left="0" w:firstLine="0"/>
      </w:pPr>
      <w:hyperlink r:id="rId10" w:history="1">
        <w:proofErr w:type="spellStart"/>
        <w:r w:rsidR="00574282" w:rsidRPr="00302466">
          <w:rPr>
            <w:rStyle w:val="ae"/>
            <w:color w:val="auto"/>
          </w:rPr>
          <w:t>Сенча</w:t>
        </w:r>
        <w:proofErr w:type="spellEnd"/>
        <w:r w:rsidR="00574282" w:rsidRPr="00302466">
          <w:rPr>
            <w:rStyle w:val="ae"/>
            <w:color w:val="auto"/>
          </w:rPr>
          <w:t xml:space="preserve"> Марія, директор креативної агенції «АЙДЕН.ТІМ»</w:t>
        </w:r>
      </w:hyperlink>
      <w:r w:rsidR="00574282" w:rsidRPr="00302466">
        <w:t>.</w:t>
      </w:r>
    </w:p>
    <w:p w14:paraId="17E91D26" w14:textId="056878B8" w:rsidR="00B73134" w:rsidRPr="00302466" w:rsidRDefault="00B73134">
      <w:pPr>
        <w:keepNext/>
        <w:tabs>
          <w:tab w:val="left" w:pos="1620"/>
        </w:tabs>
        <w:jc w:val="center"/>
        <w:rPr>
          <w:noProof/>
          <w:lang w:eastAsia="ru-RU"/>
        </w:rPr>
      </w:pPr>
    </w:p>
    <w:p w14:paraId="17E91D27" w14:textId="4CD270CA" w:rsidR="00B73134" w:rsidRPr="00302466" w:rsidRDefault="00B73134" w:rsidP="0042313A">
      <w:pPr>
        <w:jc w:val="center"/>
        <w:rPr>
          <w:rFonts w:eastAsia="Times New Roman"/>
        </w:rPr>
      </w:pPr>
    </w:p>
    <w:p w14:paraId="17E91D28" w14:textId="77777777" w:rsidR="00B73134" w:rsidRDefault="00B73134" w:rsidP="0042313A">
      <w:pPr>
        <w:jc w:val="center"/>
        <w:rPr>
          <w:rFonts w:eastAsia="Times New Roman"/>
        </w:rPr>
      </w:pPr>
    </w:p>
    <w:p w14:paraId="17E91D29" w14:textId="77777777" w:rsidR="00B73134" w:rsidRDefault="00B73134" w:rsidP="0042313A">
      <w:pPr>
        <w:jc w:val="center"/>
        <w:rPr>
          <w:rFonts w:eastAsia="Times New Roman"/>
        </w:rPr>
      </w:pPr>
    </w:p>
    <w:p w14:paraId="17E91D2A" w14:textId="77777777" w:rsidR="00001FAB" w:rsidRPr="00E060A2" w:rsidRDefault="008E5FFB" w:rsidP="00001FAB">
      <w:pPr>
        <w:jc w:val="center"/>
        <w:rPr>
          <w:lang w:eastAsia="ru-RU"/>
        </w:rPr>
      </w:pPr>
      <w:r w:rsidRPr="00E060A2">
        <w:rPr>
          <w:rFonts w:eastAsia="Times New Roman"/>
        </w:rPr>
        <w:br w:type="page"/>
      </w:r>
    </w:p>
    <w:p w14:paraId="17E91D3D" w14:textId="36E5E437" w:rsidR="0071422B" w:rsidRPr="00257F95" w:rsidRDefault="008E5FFB" w:rsidP="00257F95">
      <w:pPr>
        <w:widowControl w:val="0"/>
        <w:numPr>
          <w:ilvl w:val="0"/>
          <w:numId w:val="40"/>
        </w:numPr>
        <w:spacing w:line="276" w:lineRule="auto"/>
        <w:jc w:val="center"/>
        <w:rPr>
          <w:b/>
        </w:rPr>
      </w:pPr>
      <w:r w:rsidRPr="00B51EEC">
        <w:rPr>
          <w:b/>
        </w:rPr>
        <w:lastRenderedPageBreak/>
        <w:t>Профіль освітньо-професійної програми</w:t>
      </w:r>
      <w:r w:rsidR="00257F95">
        <w:rPr>
          <w:b/>
        </w:rPr>
        <w:t xml:space="preserve"> </w:t>
      </w:r>
      <w:r w:rsidRPr="00257F95">
        <w:rPr>
          <w:rFonts w:eastAsia="Times New Roman"/>
          <w:b/>
          <w:lang w:eastAsia="ar-SA"/>
        </w:rPr>
        <w:t>Комунікаційний маркетинг</w:t>
      </w:r>
    </w:p>
    <w:p w14:paraId="02C60C75" w14:textId="77777777" w:rsidR="00257F95" w:rsidRPr="00257F95" w:rsidRDefault="00257F95" w:rsidP="00257F95">
      <w:pPr>
        <w:widowControl w:val="0"/>
        <w:spacing w:line="276" w:lineRule="auto"/>
        <w:ind w:left="720"/>
        <w:rPr>
          <w:b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985"/>
        <w:gridCol w:w="992"/>
        <w:gridCol w:w="5590"/>
      </w:tblGrid>
      <w:tr w:rsidR="008E5FFB" w:rsidRPr="0071422B" w14:paraId="17E91D3F" w14:textId="77777777" w:rsidTr="0085673D">
        <w:tc>
          <w:tcPr>
            <w:tcW w:w="9809" w:type="dxa"/>
            <w:gridSpan w:val="4"/>
          </w:tcPr>
          <w:p w14:paraId="17E91D3E" w14:textId="25BC067F" w:rsidR="008E5FFB" w:rsidRPr="0071422B" w:rsidRDefault="00400FBA" w:rsidP="007F7F3B">
            <w:pPr>
              <w:widowControl w:val="0"/>
              <w:numPr>
                <w:ilvl w:val="1"/>
                <w:numId w:val="40"/>
              </w:numPr>
              <w:jc w:val="center"/>
              <w:rPr>
                <w:b/>
                <w:sz w:val="24"/>
                <w:szCs w:val="24"/>
              </w:rPr>
            </w:pPr>
            <w:r w:rsidRPr="0071422B">
              <w:rPr>
                <w:b/>
                <w:sz w:val="24"/>
                <w:szCs w:val="24"/>
              </w:rPr>
              <w:t xml:space="preserve">- </w:t>
            </w:r>
            <w:r w:rsidR="008E5FFB" w:rsidRPr="0071422B">
              <w:rPr>
                <w:b/>
                <w:sz w:val="24"/>
                <w:szCs w:val="24"/>
              </w:rPr>
              <w:t>Загальна інформація</w:t>
            </w:r>
          </w:p>
        </w:tc>
      </w:tr>
      <w:tr w:rsidR="008E5FFB" w:rsidRPr="0071422B" w14:paraId="17E91D43" w14:textId="77777777" w:rsidTr="00D70308">
        <w:tc>
          <w:tcPr>
            <w:tcW w:w="3227" w:type="dxa"/>
            <w:gridSpan w:val="2"/>
          </w:tcPr>
          <w:p w14:paraId="17E91D40" w14:textId="77777777" w:rsidR="008E5FFB" w:rsidRPr="0071422B" w:rsidRDefault="008E5FFB" w:rsidP="0071422B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71422B">
              <w:rPr>
                <w:b/>
                <w:sz w:val="24"/>
                <w:szCs w:val="24"/>
              </w:rPr>
              <w:t>Повна назва закладу вищої освіти та структурного підрозділу</w:t>
            </w:r>
          </w:p>
        </w:tc>
        <w:tc>
          <w:tcPr>
            <w:tcW w:w="6582" w:type="dxa"/>
            <w:gridSpan w:val="2"/>
          </w:tcPr>
          <w:p w14:paraId="17E91D41" w14:textId="77777777" w:rsidR="008E5FFB" w:rsidRPr="0071422B" w:rsidRDefault="008E5FFB">
            <w:pPr>
              <w:widowControl w:val="0"/>
              <w:rPr>
                <w:sz w:val="24"/>
                <w:szCs w:val="24"/>
              </w:rPr>
            </w:pPr>
            <w:r w:rsidRPr="0071422B">
              <w:rPr>
                <w:sz w:val="24"/>
                <w:szCs w:val="24"/>
              </w:rPr>
              <w:t>Київський національний університет технологій та дизайну</w:t>
            </w:r>
          </w:p>
          <w:p w14:paraId="17E91D42" w14:textId="7FBE921C" w:rsidR="008E5FFB" w:rsidRPr="0071422B" w:rsidRDefault="008E5FFB">
            <w:pPr>
              <w:widowControl w:val="0"/>
              <w:rPr>
                <w:sz w:val="24"/>
                <w:szCs w:val="24"/>
              </w:rPr>
            </w:pPr>
            <w:r w:rsidRPr="0071422B">
              <w:rPr>
                <w:sz w:val="24"/>
                <w:szCs w:val="24"/>
              </w:rPr>
              <w:t xml:space="preserve">Кафедра </w:t>
            </w:r>
            <w:r w:rsidR="00400FBA" w:rsidRPr="0071422B">
              <w:rPr>
                <w:sz w:val="24"/>
                <w:szCs w:val="24"/>
              </w:rPr>
              <w:t>маркетингу та комунікаційного дизайн</w:t>
            </w:r>
            <w:r w:rsidR="006A31D4">
              <w:rPr>
                <w:sz w:val="24"/>
                <w:szCs w:val="24"/>
              </w:rPr>
              <w:t>у</w:t>
            </w:r>
          </w:p>
        </w:tc>
      </w:tr>
      <w:tr w:rsidR="00574282" w:rsidRPr="0071422B" w14:paraId="59C6AEA8" w14:textId="77777777" w:rsidTr="00D70308">
        <w:tc>
          <w:tcPr>
            <w:tcW w:w="3227" w:type="dxa"/>
            <w:gridSpan w:val="2"/>
          </w:tcPr>
          <w:p w14:paraId="7AADC1F0" w14:textId="2B2F9CAC" w:rsidR="00574282" w:rsidRPr="006A31D4" w:rsidRDefault="00574282" w:rsidP="0071422B">
            <w:pPr>
              <w:widowControl w:val="0"/>
              <w:jc w:val="left"/>
              <w:rPr>
                <w:b/>
                <w:bCs/>
                <w:sz w:val="24"/>
                <w:szCs w:val="24"/>
              </w:rPr>
            </w:pPr>
            <w:r w:rsidRPr="006A31D4">
              <w:rPr>
                <w:b/>
                <w:bCs/>
                <w:sz w:val="24"/>
                <w:szCs w:val="24"/>
                <w:lang w:eastAsia="uk-UA"/>
              </w:rPr>
              <w:t>Рівень вищої освіти</w:t>
            </w:r>
          </w:p>
        </w:tc>
        <w:tc>
          <w:tcPr>
            <w:tcW w:w="6582" w:type="dxa"/>
            <w:gridSpan w:val="2"/>
          </w:tcPr>
          <w:p w14:paraId="1CF1EAAF" w14:textId="326B3CAE" w:rsidR="00574282" w:rsidRPr="0071422B" w:rsidRDefault="00574282" w:rsidP="00574282">
            <w:pPr>
              <w:widowControl w:val="0"/>
              <w:rPr>
                <w:sz w:val="24"/>
                <w:szCs w:val="24"/>
              </w:rPr>
            </w:pPr>
            <w:r w:rsidRPr="0071422B">
              <w:rPr>
                <w:sz w:val="24"/>
                <w:szCs w:val="24"/>
                <w:lang w:eastAsia="uk-UA"/>
              </w:rPr>
              <w:t>другий (магістерський)</w:t>
            </w:r>
          </w:p>
          <w:p w14:paraId="76F61669" w14:textId="77777777" w:rsidR="00574282" w:rsidRPr="0071422B" w:rsidRDefault="00574282">
            <w:pPr>
              <w:widowControl w:val="0"/>
              <w:rPr>
                <w:sz w:val="24"/>
                <w:szCs w:val="24"/>
              </w:rPr>
            </w:pPr>
          </w:p>
        </w:tc>
      </w:tr>
      <w:tr w:rsidR="006A31D4" w:rsidRPr="0071422B" w14:paraId="1C61A8DF" w14:textId="77777777" w:rsidTr="00D70308">
        <w:tc>
          <w:tcPr>
            <w:tcW w:w="3227" w:type="dxa"/>
            <w:gridSpan w:val="2"/>
          </w:tcPr>
          <w:p w14:paraId="41AEB5BA" w14:textId="00AB08A3" w:rsidR="006A31D4" w:rsidRPr="006A31D4" w:rsidRDefault="006A31D4" w:rsidP="0071422B">
            <w:pPr>
              <w:widowControl w:val="0"/>
              <w:jc w:val="left"/>
              <w:rPr>
                <w:b/>
                <w:bCs/>
                <w:sz w:val="24"/>
                <w:szCs w:val="24"/>
                <w:lang w:eastAsia="uk-UA"/>
              </w:rPr>
            </w:pPr>
            <w:r w:rsidRPr="006A31D4">
              <w:rPr>
                <w:b/>
                <w:bCs/>
                <w:sz w:val="24"/>
                <w:szCs w:val="24"/>
                <w:lang w:eastAsia="uk-UA"/>
              </w:rPr>
              <w:t>Освітня кваліфікація</w:t>
            </w:r>
          </w:p>
        </w:tc>
        <w:tc>
          <w:tcPr>
            <w:tcW w:w="6582" w:type="dxa"/>
            <w:gridSpan w:val="2"/>
          </w:tcPr>
          <w:p w14:paraId="667E752A" w14:textId="385320B4" w:rsidR="006A31D4" w:rsidRPr="0071422B" w:rsidRDefault="006A31D4" w:rsidP="00574282">
            <w:pPr>
              <w:widowControl w:val="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Магістр з маркетингу</w:t>
            </w:r>
          </w:p>
        </w:tc>
      </w:tr>
      <w:tr w:rsidR="008E5FFB" w:rsidRPr="0071422B" w14:paraId="17E91D49" w14:textId="77777777" w:rsidTr="00D70308">
        <w:trPr>
          <w:trHeight w:val="1048"/>
        </w:trPr>
        <w:tc>
          <w:tcPr>
            <w:tcW w:w="3227" w:type="dxa"/>
            <w:gridSpan w:val="2"/>
          </w:tcPr>
          <w:p w14:paraId="17E91D44" w14:textId="560B22EC" w:rsidR="008E5FFB" w:rsidRPr="0071422B" w:rsidRDefault="006A31D4" w:rsidP="0071422B">
            <w:pPr>
              <w:widowControl w:val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Кваліфікація в дипломі</w:t>
            </w:r>
          </w:p>
        </w:tc>
        <w:tc>
          <w:tcPr>
            <w:tcW w:w="6582" w:type="dxa"/>
            <w:gridSpan w:val="2"/>
          </w:tcPr>
          <w:p w14:paraId="17E91D46" w14:textId="570BCF67" w:rsidR="008E5FFB" w:rsidRPr="0071422B" w:rsidRDefault="008E5FFB">
            <w:pPr>
              <w:widowControl w:val="0"/>
              <w:rPr>
                <w:sz w:val="24"/>
                <w:szCs w:val="24"/>
              </w:rPr>
            </w:pPr>
            <w:r w:rsidRPr="0071422B">
              <w:rPr>
                <w:sz w:val="24"/>
                <w:szCs w:val="24"/>
              </w:rPr>
              <w:t>Ступінь вищої освіти – магістр</w:t>
            </w:r>
          </w:p>
          <w:p w14:paraId="17E91D47" w14:textId="7B207BA7" w:rsidR="008E5FFB" w:rsidRPr="0071422B" w:rsidRDefault="008E5FFB">
            <w:pPr>
              <w:widowControl w:val="0"/>
              <w:rPr>
                <w:sz w:val="24"/>
                <w:szCs w:val="24"/>
              </w:rPr>
            </w:pPr>
            <w:r w:rsidRPr="0071422B">
              <w:rPr>
                <w:sz w:val="24"/>
                <w:szCs w:val="24"/>
              </w:rPr>
              <w:t xml:space="preserve">Галузь знань – </w:t>
            </w:r>
            <w:r w:rsidRPr="0071422B">
              <w:rPr>
                <w:sz w:val="24"/>
                <w:szCs w:val="24"/>
                <w:shd w:val="clear" w:color="auto" w:fill="FFFFFF"/>
              </w:rPr>
              <w:t>07 Управління та адміністрування</w:t>
            </w:r>
          </w:p>
          <w:p w14:paraId="0B1D87B9" w14:textId="77777777" w:rsidR="008E5FFB" w:rsidRDefault="008E5FFB">
            <w:pPr>
              <w:rPr>
                <w:sz w:val="24"/>
                <w:szCs w:val="24"/>
              </w:rPr>
            </w:pPr>
            <w:r w:rsidRPr="0071422B">
              <w:rPr>
                <w:sz w:val="24"/>
                <w:szCs w:val="24"/>
              </w:rPr>
              <w:t>Спеціальність – 075 Маркетинг</w:t>
            </w:r>
          </w:p>
          <w:p w14:paraId="17E91D48" w14:textId="00B8D157" w:rsidR="006A31D4" w:rsidRPr="0071422B" w:rsidRDefault="006A3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Освітня програма – Комунікаційний маркетинг</w:t>
            </w:r>
          </w:p>
        </w:tc>
      </w:tr>
      <w:tr w:rsidR="008E5FFB" w:rsidRPr="0071422B" w14:paraId="17E91D4C" w14:textId="77777777" w:rsidTr="00D70308">
        <w:tc>
          <w:tcPr>
            <w:tcW w:w="3227" w:type="dxa"/>
            <w:gridSpan w:val="2"/>
          </w:tcPr>
          <w:p w14:paraId="17E91D4A" w14:textId="77777777" w:rsidR="008E5FFB" w:rsidRPr="0071422B" w:rsidRDefault="008E5FFB" w:rsidP="0071422B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71422B">
              <w:rPr>
                <w:b/>
                <w:sz w:val="24"/>
                <w:szCs w:val="24"/>
              </w:rPr>
              <w:t xml:space="preserve">Тип диплому та обсяг освітньої програми </w:t>
            </w:r>
          </w:p>
        </w:tc>
        <w:tc>
          <w:tcPr>
            <w:tcW w:w="6582" w:type="dxa"/>
            <w:gridSpan w:val="2"/>
          </w:tcPr>
          <w:p w14:paraId="17E91D4B" w14:textId="59893CEE" w:rsidR="008E5FFB" w:rsidRPr="0071422B" w:rsidRDefault="008E5FFB">
            <w:pPr>
              <w:widowControl w:val="0"/>
              <w:rPr>
                <w:sz w:val="24"/>
                <w:szCs w:val="24"/>
              </w:rPr>
            </w:pPr>
            <w:r w:rsidRPr="0071422B">
              <w:rPr>
                <w:sz w:val="24"/>
                <w:szCs w:val="24"/>
              </w:rPr>
              <w:t>Диплом магістра, одиничний, 90 кредитів ЄКТС</w:t>
            </w:r>
            <w:r w:rsidR="006A31D4">
              <w:rPr>
                <w:sz w:val="24"/>
                <w:szCs w:val="24"/>
              </w:rPr>
              <w:t>, термін навчання 1,4 роки</w:t>
            </w:r>
          </w:p>
        </w:tc>
      </w:tr>
      <w:tr w:rsidR="008E5FFB" w:rsidRPr="0071422B" w14:paraId="17E91D4F" w14:textId="77777777" w:rsidTr="00D70308">
        <w:tc>
          <w:tcPr>
            <w:tcW w:w="3227" w:type="dxa"/>
            <w:gridSpan w:val="2"/>
          </w:tcPr>
          <w:p w14:paraId="17E91D4D" w14:textId="77777777" w:rsidR="008E5FFB" w:rsidRPr="0071422B" w:rsidRDefault="008E5FFB" w:rsidP="0071422B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71422B">
              <w:rPr>
                <w:b/>
                <w:sz w:val="24"/>
                <w:szCs w:val="24"/>
              </w:rPr>
              <w:t>Наявність акредитації</w:t>
            </w:r>
          </w:p>
        </w:tc>
        <w:tc>
          <w:tcPr>
            <w:tcW w:w="6582" w:type="dxa"/>
            <w:gridSpan w:val="2"/>
          </w:tcPr>
          <w:p w14:paraId="17E91D4E" w14:textId="710645DB" w:rsidR="008E5FFB" w:rsidRPr="0071422B" w:rsidRDefault="006A31D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Акредитація - </w:t>
            </w:r>
            <w:r w:rsidR="008E5FFB" w:rsidRPr="0071422B">
              <w:rPr>
                <w:sz w:val="24"/>
                <w:szCs w:val="24"/>
              </w:rPr>
              <w:t>Сертифікат про акредитацію освітньої програми УД № 11007732 від 08.01.2019 р.</w:t>
            </w:r>
          </w:p>
        </w:tc>
      </w:tr>
      <w:tr w:rsidR="008E5FFB" w:rsidRPr="0071422B" w14:paraId="17E91D52" w14:textId="77777777" w:rsidTr="00D70308">
        <w:tc>
          <w:tcPr>
            <w:tcW w:w="3227" w:type="dxa"/>
            <w:gridSpan w:val="2"/>
          </w:tcPr>
          <w:p w14:paraId="17E91D50" w14:textId="77777777" w:rsidR="008E5FFB" w:rsidRPr="0071422B" w:rsidRDefault="008E5FFB" w:rsidP="0071422B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71422B">
              <w:rPr>
                <w:b/>
                <w:sz w:val="24"/>
                <w:szCs w:val="24"/>
              </w:rPr>
              <w:t>Цикл/рівень</w:t>
            </w:r>
          </w:p>
        </w:tc>
        <w:tc>
          <w:tcPr>
            <w:tcW w:w="6582" w:type="dxa"/>
            <w:gridSpan w:val="2"/>
          </w:tcPr>
          <w:p w14:paraId="17E91D51" w14:textId="1E09902B" w:rsidR="008E5FFB" w:rsidRPr="0071422B" w:rsidRDefault="008E5FFB" w:rsidP="004F7389">
            <w:pPr>
              <w:widowControl w:val="0"/>
              <w:rPr>
                <w:sz w:val="24"/>
                <w:szCs w:val="24"/>
              </w:rPr>
            </w:pPr>
            <w:r w:rsidRPr="0071422B">
              <w:rPr>
                <w:sz w:val="24"/>
                <w:szCs w:val="24"/>
              </w:rPr>
              <w:t xml:space="preserve">Національна рамка кваліфікацій України – </w:t>
            </w:r>
            <w:r w:rsidR="006A31D4">
              <w:rPr>
                <w:sz w:val="24"/>
                <w:szCs w:val="24"/>
              </w:rPr>
              <w:t xml:space="preserve">сьомий </w:t>
            </w:r>
            <w:r w:rsidRPr="0071422B">
              <w:rPr>
                <w:sz w:val="24"/>
                <w:szCs w:val="24"/>
              </w:rPr>
              <w:t>рівень</w:t>
            </w:r>
            <w:r w:rsidR="006A31D4">
              <w:rPr>
                <w:sz w:val="24"/>
                <w:szCs w:val="24"/>
              </w:rPr>
              <w:t xml:space="preserve"> (магістр)</w:t>
            </w:r>
          </w:p>
        </w:tc>
      </w:tr>
      <w:tr w:rsidR="008E5FFB" w:rsidRPr="0071422B" w14:paraId="17E91D55" w14:textId="77777777" w:rsidTr="00D70308">
        <w:tc>
          <w:tcPr>
            <w:tcW w:w="3227" w:type="dxa"/>
            <w:gridSpan w:val="2"/>
          </w:tcPr>
          <w:p w14:paraId="17E91D53" w14:textId="77777777" w:rsidR="008E5FFB" w:rsidRPr="0071422B" w:rsidRDefault="008E5FFB" w:rsidP="0071422B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71422B">
              <w:rPr>
                <w:b/>
                <w:sz w:val="24"/>
                <w:szCs w:val="24"/>
              </w:rPr>
              <w:t>Передумови</w:t>
            </w:r>
          </w:p>
        </w:tc>
        <w:tc>
          <w:tcPr>
            <w:tcW w:w="6582" w:type="dxa"/>
            <w:gridSpan w:val="2"/>
          </w:tcPr>
          <w:p w14:paraId="17E91D54" w14:textId="284AB828" w:rsidR="008E5FFB" w:rsidRPr="0071422B" w:rsidRDefault="008E5FFB">
            <w:pPr>
              <w:widowControl w:val="0"/>
              <w:rPr>
                <w:sz w:val="24"/>
                <w:szCs w:val="24"/>
              </w:rPr>
            </w:pPr>
            <w:r w:rsidRPr="0071422B">
              <w:rPr>
                <w:sz w:val="24"/>
                <w:szCs w:val="24"/>
              </w:rPr>
              <w:t>Ступінь бакалавра</w:t>
            </w:r>
            <w:r w:rsidR="006A31D4">
              <w:rPr>
                <w:sz w:val="24"/>
                <w:szCs w:val="24"/>
              </w:rPr>
              <w:t>, магістра або освітньо-кваліфікаційний рівень спеціаліста</w:t>
            </w:r>
          </w:p>
        </w:tc>
      </w:tr>
      <w:tr w:rsidR="008E5FFB" w:rsidRPr="0071422B" w14:paraId="17E91D58" w14:textId="77777777" w:rsidTr="00D70308">
        <w:tc>
          <w:tcPr>
            <w:tcW w:w="3227" w:type="dxa"/>
            <w:gridSpan w:val="2"/>
          </w:tcPr>
          <w:p w14:paraId="17E91D56" w14:textId="1311D341" w:rsidR="008E5FFB" w:rsidRPr="0071422B" w:rsidRDefault="008E5FFB" w:rsidP="0071422B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71422B">
              <w:rPr>
                <w:b/>
                <w:sz w:val="24"/>
                <w:szCs w:val="24"/>
              </w:rPr>
              <w:t>Мова викладання</w:t>
            </w:r>
          </w:p>
        </w:tc>
        <w:tc>
          <w:tcPr>
            <w:tcW w:w="6582" w:type="dxa"/>
            <w:gridSpan w:val="2"/>
          </w:tcPr>
          <w:p w14:paraId="17E91D57" w14:textId="42EDAFC5" w:rsidR="008E5FFB" w:rsidRPr="0071422B" w:rsidRDefault="00D739E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E5FFB" w:rsidRPr="0071422B">
              <w:rPr>
                <w:sz w:val="24"/>
                <w:szCs w:val="24"/>
              </w:rPr>
              <w:t>країнська</w:t>
            </w:r>
          </w:p>
        </w:tc>
      </w:tr>
      <w:tr w:rsidR="008E5FFB" w:rsidRPr="0071422B" w14:paraId="17E91D5B" w14:textId="77777777" w:rsidTr="00D70308">
        <w:tc>
          <w:tcPr>
            <w:tcW w:w="3227" w:type="dxa"/>
            <w:gridSpan w:val="2"/>
          </w:tcPr>
          <w:p w14:paraId="17E91D59" w14:textId="378CF532" w:rsidR="008E5FFB" w:rsidRPr="0071422B" w:rsidRDefault="006A31D4" w:rsidP="0071422B">
            <w:pPr>
              <w:widowControl w:val="0"/>
              <w:ind w:right="-3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Строк</w:t>
            </w:r>
            <w:r w:rsidR="008E5FFB" w:rsidRPr="0071422B">
              <w:rPr>
                <w:b/>
                <w:sz w:val="24"/>
                <w:szCs w:val="24"/>
              </w:rPr>
              <w:t xml:space="preserve"> дії </w:t>
            </w:r>
            <w:r>
              <w:rPr>
                <w:b/>
                <w:sz w:val="24"/>
                <w:szCs w:val="24"/>
              </w:rPr>
              <w:t>сертифіката про акредитацію освітньої програми</w:t>
            </w:r>
          </w:p>
        </w:tc>
        <w:tc>
          <w:tcPr>
            <w:tcW w:w="6582" w:type="dxa"/>
            <w:gridSpan w:val="2"/>
          </w:tcPr>
          <w:p w14:paraId="17E91D5A" w14:textId="6F423637" w:rsidR="008E5FFB" w:rsidRPr="0071422B" w:rsidRDefault="006A31D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E5FFB" w:rsidRPr="0071422B">
              <w:rPr>
                <w:sz w:val="24"/>
                <w:szCs w:val="24"/>
              </w:rPr>
              <w:t>о 01.07. 2024 р.</w:t>
            </w:r>
          </w:p>
        </w:tc>
      </w:tr>
      <w:tr w:rsidR="00400FBA" w:rsidRPr="0071422B" w14:paraId="17E91D5E" w14:textId="77777777" w:rsidTr="00D70308">
        <w:tc>
          <w:tcPr>
            <w:tcW w:w="3227" w:type="dxa"/>
            <w:gridSpan w:val="2"/>
          </w:tcPr>
          <w:p w14:paraId="17E91D5C" w14:textId="77777777" w:rsidR="00400FBA" w:rsidRPr="0071422B" w:rsidRDefault="00400FBA" w:rsidP="0071422B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71422B">
              <w:rPr>
                <w:b/>
                <w:sz w:val="24"/>
                <w:szCs w:val="24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582" w:type="dxa"/>
            <w:gridSpan w:val="2"/>
          </w:tcPr>
          <w:p w14:paraId="17E91D5D" w14:textId="77777777" w:rsidR="00400FBA" w:rsidRPr="0071422B" w:rsidRDefault="00000000" w:rsidP="00400FBA">
            <w:pPr>
              <w:widowControl w:val="0"/>
              <w:rPr>
                <w:sz w:val="24"/>
                <w:szCs w:val="24"/>
              </w:rPr>
            </w:pPr>
            <w:hyperlink r:id="rId11" w:history="1">
              <w:r w:rsidR="00400FBA" w:rsidRPr="0071422B">
                <w:rPr>
                  <w:rStyle w:val="ae"/>
                  <w:bCs/>
                  <w:sz w:val="24"/>
                  <w:szCs w:val="24"/>
                </w:rPr>
                <w:t>http://knutd.</w:t>
              </w:r>
              <w:proofErr w:type="spellStart"/>
              <w:r w:rsidR="00400FBA" w:rsidRPr="0071422B">
                <w:rPr>
                  <w:rStyle w:val="ae"/>
                  <w:bCs/>
                  <w:sz w:val="24"/>
                  <w:szCs w:val="24"/>
                  <w:lang w:val="en-US"/>
                </w:rPr>
                <w:t>edu</w:t>
              </w:r>
              <w:proofErr w:type="spellEnd"/>
              <w:r w:rsidR="00400FBA" w:rsidRPr="0071422B">
                <w:rPr>
                  <w:rStyle w:val="ae"/>
                  <w:bCs/>
                  <w:sz w:val="24"/>
                  <w:szCs w:val="24"/>
                </w:rPr>
                <w:t>.</w:t>
              </w:r>
              <w:proofErr w:type="spellStart"/>
              <w:r w:rsidR="00400FBA" w:rsidRPr="0071422B">
                <w:rPr>
                  <w:rStyle w:val="ae"/>
                  <w:bCs/>
                  <w:sz w:val="24"/>
                  <w:szCs w:val="24"/>
                </w:rPr>
                <w:t>ua</w:t>
              </w:r>
              <w:proofErr w:type="spellEnd"/>
              <w:r w:rsidR="00400FBA" w:rsidRPr="0071422B">
                <w:rPr>
                  <w:rStyle w:val="ae"/>
                  <w:bCs/>
                  <w:sz w:val="24"/>
                  <w:szCs w:val="24"/>
                </w:rPr>
                <w:t>/</w:t>
              </w:r>
              <w:proofErr w:type="spellStart"/>
              <w:r w:rsidR="00400FBA" w:rsidRPr="0071422B">
                <w:rPr>
                  <w:rStyle w:val="ae"/>
                  <w:bCs/>
                  <w:sz w:val="24"/>
                  <w:szCs w:val="24"/>
                  <w:lang w:val="en-US"/>
                </w:rPr>
                <w:t>ekts</w:t>
              </w:r>
              <w:proofErr w:type="spellEnd"/>
              <w:r w:rsidR="00400FBA" w:rsidRPr="0071422B">
                <w:rPr>
                  <w:rStyle w:val="ae"/>
                  <w:bCs/>
                  <w:sz w:val="24"/>
                  <w:szCs w:val="24"/>
                </w:rPr>
                <w:t>/</w:t>
              </w:r>
            </w:hyperlink>
          </w:p>
        </w:tc>
      </w:tr>
      <w:tr w:rsidR="00400FBA" w:rsidRPr="0071422B" w14:paraId="17E91D60" w14:textId="77777777" w:rsidTr="0085673D">
        <w:tc>
          <w:tcPr>
            <w:tcW w:w="9809" w:type="dxa"/>
            <w:gridSpan w:val="4"/>
            <w:vAlign w:val="center"/>
          </w:tcPr>
          <w:p w14:paraId="17E91D5F" w14:textId="4865CE52" w:rsidR="00400FBA" w:rsidRPr="0071422B" w:rsidRDefault="00D70308" w:rsidP="00400FB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400FBA" w:rsidRPr="0071422B">
              <w:rPr>
                <w:b/>
                <w:sz w:val="24"/>
                <w:szCs w:val="24"/>
              </w:rPr>
              <w:t>2 - Мета освітньої програми</w:t>
            </w:r>
          </w:p>
        </w:tc>
      </w:tr>
      <w:tr w:rsidR="00400FBA" w:rsidRPr="0071422B" w14:paraId="17E91D63" w14:textId="77777777" w:rsidTr="0085673D">
        <w:tc>
          <w:tcPr>
            <w:tcW w:w="9809" w:type="dxa"/>
            <w:gridSpan w:val="4"/>
          </w:tcPr>
          <w:p w14:paraId="17E91D62" w14:textId="5569DF30" w:rsidR="001B2BFC" w:rsidRPr="008E6778" w:rsidRDefault="006A31D4" w:rsidP="008E6778">
            <w:pPr>
              <w:widowControl w:val="0"/>
              <w:rPr>
                <w:sz w:val="24"/>
                <w:szCs w:val="24"/>
                <w:lang w:eastAsia="ru-RU"/>
              </w:rPr>
            </w:pPr>
            <w:r w:rsidRPr="008E6778">
              <w:rPr>
                <w:sz w:val="24"/>
                <w:szCs w:val="24"/>
                <w:lang w:eastAsia="ru-RU"/>
              </w:rPr>
              <w:t xml:space="preserve">Забезпечити підготовку висококваліфікованих фахівців у сфері маркетингу, </w:t>
            </w:r>
            <w:r w:rsidR="001B2BFC" w:rsidRPr="001B2BFC">
              <w:rPr>
                <w:sz w:val="24"/>
                <w:szCs w:val="24"/>
              </w:rPr>
              <w:t xml:space="preserve">які володіють сучасним економічним мисленням, креативними навиками, відповідними </w:t>
            </w:r>
            <w:proofErr w:type="spellStart"/>
            <w:r w:rsidR="001B2BFC" w:rsidRPr="001B2BFC">
              <w:rPr>
                <w:sz w:val="24"/>
                <w:szCs w:val="24"/>
              </w:rPr>
              <w:t>компетентностями</w:t>
            </w:r>
            <w:proofErr w:type="spellEnd"/>
            <w:r w:rsidR="001B2BFC" w:rsidRPr="001B2BFC">
              <w:rPr>
                <w:sz w:val="24"/>
                <w:szCs w:val="24"/>
              </w:rPr>
              <w:t xml:space="preserve">, необхідними для провадження ефективної маркетингової </w:t>
            </w:r>
            <w:r w:rsidR="007F7F3B">
              <w:rPr>
                <w:sz w:val="24"/>
                <w:szCs w:val="24"/>
              </w:rPr>
              <w:t xml:space="preserve">комунікаційної </w:t>
            </w:r>
            <w:r w:rsidR="001B2BFC" w:rsidRPr="001B2BFC">
              <w:rPr>
                <w:sz w:val="24"/>
                <w:szCs w:val="24"/>
              </w:rPr>
              <w:t xml:space="preserve">діяльності на підприємствах усіх форм власності та видів економічної діяльності у динамічному </w:t>
            </w:r>
            <w:r w:rsidR="007F7F3B">
              <w:rPr>
                <w:sz w:val="24"/>
                <w:szCs w:val="24"/>
              </w:rPr>
              <w:t>бізнес</w:t>
            </w:r>
            <w:r w:rsidR="001B2BFC" w:rsidRPr="001B2BFC">
              <w:rPr>
                <w:sz w:val="24"/>
                <w:szCs w:val="24"/>
              </w:rPr>
              <w:t xml:space="preserve"> середовищі.</w:t>
            </w:r>
            <w:r w:rsidR="001B2BFC">
              <w:t xml:space="preserve"> </w:t>
            </w:r>
          </w:p>
        </w:tc>
      </w:tr>
      <w:tr w:rsidR="00400FBA" w:rsidRPr="0071422B" w14:paraId="17E91D65" w14:textId="77777777" w:rsidTr="0085673D">
        <w:tc>
          <w:tcPr>
            <w:tcW w:w="9809" w:type="dxa"/>
            <w:gridSpan w:val="4"/>
            <w:vAlign w:val="center"/>
          </w:tcPr>
          <w:p w14:paraId="17E91D64" w14:textId="54904745" w:rsidR="00400FBA" w:rsidRPr="0071422B" w:rsidRDefault="00D70308" w:rsidP="00400FB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400FBA" w:rsidRPr="0071422B">
              <w:rPr>
                <w:b/>
                <w:sz w:val="24"/>
                <w:szCs w:val="24"/>
              </w:rPr>
              <w:t>3 Характеристика освітньої програми</w:t>
            </w:r>
          </w:p>
        </w:tc>
      </w:tr>
      <w:tr w:rsidR="00400FBA" w:rsidRPr="0071422B" w14:paraId="17E91D69" w14:textId="77777777" w:rsidTr="00D70308">
        <w:tc>
          <w:tcPr>
            <w:tcW w:w="3227" w:type="dxa"/>
            <w:gridSpan w:val="2"/>
          </w:tcPr>
          <w:p w14:paraId="17E91D66" w14:textId="77777777" w:rsidR="00400FBA" w:rsidRPr="0071422B" w:rsidRDefault="00400FBA" w:rsidP="00400FBA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71422B">
              <w:rPr>
                <w:b/>
                <w:sz w:val="24"/>
                <w:szCs w:val="24"/>
              </w:rPr>
              <w:t>Предметна область</w:t>
            </w:r>
          </w:p>
        </w:tc>
        <w:tc>
          <w:tcPr>
            <w:tcW w:w="6582" w:type="dxa"/>
            <w:gridSpan w:val="2"/>
          </w:tcPr>
          <w:p w14:paraId="3699D233" w14:textId="77777777" w:rsidR="00302466" w:rsidRDefault="00302466" w:rsidP="008E6778">
            <w:pPr>
              <w:widowControl w:val="0"/>
              <w:rPr>
                <w:sz w:val="24"/>
                <w:szCs w:val="24"/>
              </w:rPr>
            </w:pPr>
            <w:r w:rsidRPr="00302466">
              <w:rPr>
                <w:b/>
                <w:sz w:val="24"/>
                <w:szCs w:val="24"/>
              </w:rPr>
              <w:t>Об’єкт вивчення:</w:t>
            </w:r>
            <w:r w:rsidRPr="00302466">
              <w:rPr>
                <w:sz w:val="24"/>
                <w:szCs w:val="24"/>
              </w:rPr>
              <w:t xml:space="preserve"> маркетингова діяльність як форма взаємодії суб’єктів ринкових відносин для задоволення їх економі</w:t>
            </w:r>
            <w:r>
              <w:rPr>
                <w:sz w:val="24"/>
                <w:szCs w:val="24"/>
              </w:rPr>
              <w:t xml:space="preserve">чних та соціальних інтересів. </w:t>
            </w:r>
          </w:p>
          <w:p w14:paraId="10707273" w14:textId="4621B0FD" w:rsidR="00302466" w:rsidRDefault="00302466" w:rsidP="008E6778">
            <w:pPr>
              <w:widowControl w:val="0"/>
              <w:rPr>
                <w:sz w:val="24"/>
                <w:szCs w:val="24"/>
              </w:rPr>
            </w:pPr>
            <w:r w:rsidRPr="00302466">
              <w:rPr>
                <w:b/>
                <w:sz w:val="24"/>
                <w:szCs w:val="24"/>
              </w:rPr>
              <w:t>Цілі навчання:</w:t>
            </w:r>
            <w:r w:rsidRPr="00302466">
              <w:rPr>
                <w:sz w:val="24"/>
                <w:szCs w:val="24"/>
              </w:rPr>
              <w:t xml:space="preserve"> підготовка фахівців, які володіють сучасним економічним мисленням та відповідними </w:t>
            </w:r>
            <w:proofErr w:type="spellStart"/>
            <w:r w:rsidRPr="00302466">
              <w:rPr>
                <w:sz w:val="24"/>
                <w:szCs w:val="24"/>
              </w:rPr>
              <w:t>компетентностями</w:t>
            </w:r>
            <w:proofErr w:type="spellEnd"/>
            <w:r w:rsidRPr="00302466">
              <w:rPr>
                <w:sz w:val="24"/>
                <w:szCs w:val="24"/>
              </w:rPr>
              <w:t>, необхідними для вирішення проблем і розв’язання складних задач маркетингової діяльності, що передбачають проведення досліджень та/або здійснення інновацій та характеризуються невизначеністю умов і вим</w:t>
            </w:r>
            <w:r>
              <w:rPr>
                <w:sz w:val="24"/>
                <w:szCs w:val="24"/>
              </w:rPr>
              <w:t xml:space="preserve">ог. </w:t>
            </w:r>
          </w:p>
          <w:p w14:paraId="7777C93B" w14:textId="77777777" w:rsidR="00302466" w:rsidRDefault="00302466" w:rsidP="008E6778">
            <w:pPr>
              <w:widowControl w:val="0"/>
              <w:rPr>
                <w:sz w:val="24"/>
                <w:szCs w:val="24"/>
              </w:rPr>
            </w:pPr>
            <w:r w:rsidRPr="00302466">
              <w:rPr>
                <w:b/>
                <w:sz w:val="24"/>
                <w:szCs w:val="24"/>
              </w:rPr>
              <w:t>Теоретичний зміст предметної області:</w:t>
            </w:r>
            <w:r w:rsidRPr="00302466">
              <w:rPr>
                <w:sz w:val="24"/>
                <w:szCs w:val="24"/>
              </w:rPr>
              <w:t xml:space="preserve"> суть маркетингу як сучасної концепції управління бізнесом; понятійно</w:t>
            </w:r>
            <w:r>
              <w:rPr>
                <w:sz w:val="24"/>
                <w:szCs w:val="24"/>
              </w:rPr>
              <w:t>-</w:t>
            </w:r>
            <w:r w:rsidRPr="00302466">
              <w:rPr>
                <w:sz w:val="24"/>
                <w:szCs w:val="24"/>
              </w:rPr>
              <w:t>категорійний апарат, принципи, функції, концепції маркетингу та їх історичні передумови; специфіка діяльності ринкових суб’єктів у різних сферах та на різних типах ринків; зміст маркетингової діяльності, розроблення маркетингових стратегій та формування управлінськ</w:t>
            </w:r>
            <w:r>
              <w:rPr>
                <w:sz w:val="24"/>
                <w:szCs w:val="24"/>
              </w:rPr>
              <w:t xml:space="preserve">их рішень у сфері маркетингу. </w:t>
            </w:r>
          </w:p>
          <w:p w14:paraId="63D1E690" w14:textId="44DD4B51" w:rsidR="00302466" w:rsidRDefault="00302466" w:rsidP="008E6778">
            <w:pPr>
              <w:widowControl w:val="0"/>
              <w:rPr>
                <w:sz w:val="24"/>
                <w:szCs w:val="24"/>
              </w:rPr>
            </w:pPr>
            <w:r w:rsidRPr="00302466">
              <w:rPr>
                <w:b/>
                <w:sz w:val="24"/>
                <w:szCs w:val="24"/>
              </w:rPr>
              <w:lastRenderedPageBreak/>
              <w:t>Методи, методики та технології:</w:t>
            </w:r>
            <w:r w:rsidRPr="00302466">
              <w:rPr>
                <w:sz w:val="24"/>
                <w:szCs w:val="24"/>
              </w:rPr>
              <w:t xml:space="preserve"> загальнонаукові та спеціальні методи, професійні методики та технології, необхідні для забезпечення ефектив</w:t>
            </w:r>
            <w:r>
              <w:rPr>
                <w:sz w:val="24"/>
                <w:szCs w:val="24"/>
              </w:rPr>
              <w:t xml:space="preserve">ної маркетингової діяльності. </w:t>
            </w:r>
          </w:p>
          <w:p w14:paraId="6EC04849" w14:textId="06871003" w:rsidR="008E6778" w:rsidRPr="00302466" w:rsidRDefault="00302466" w:rsidP="008E6778">
            <w:pPr>
              <w:widowControl w:val="0"/>
              <w:rPr>
                <w:sz w:val="24"/>
                <w:szCs w:val="24"/>
              </w:rPr>
            </w:pPr>
            <w:r w:rsidRPr="00302466">
              <w:rPr>
                <w:b/>
                <w:sz w:val="24"/>
                <w:szCs w:val="24"/>
              </w:rPr>
              <w:t>Інструменти та обладнання:</w:t>
            </w:r>
            <w:r w:rsidRPr="00302466">
              <w:rPr>
                <w:sz w:val="24"/>
                <w:szCs w:val="24"/>
              </w:rPr>
              <w:t xml:space="preserve"> сучасні універсальні та спеціалізовані інформаційні системи і програмні продукти, необхідні для прийняття та імплементації маркетингових управлінських </w:t>
            </w:r>
            <w:proofErr w:type="spellStart"/>
            <w:r w:rsidRPr="00302466">
              <w:rPr>
                <w:sz w:val="24"/>
                <w:szCs w:val="24"/>
              </w:rPr>
              <w:t>рішень.</w:t>
            </w:r>
            <w:r w:rsidR="008E6778" w:rsidRPr="00302466">
              <w:rPr>
                <w:bCs/>
                <w:iCs/>
                <w:sz w:val="24"/>
                <w:szCs w:val="24"/>
              </w:rPr>
              <w:t>Програма</w:t>
            </w:r>
            <w:proofErr w:type="spellEnd"/>
            <w:r w:rsidR="008E6778" w:rsidRPr="00302466">
              <w:rPr>
                <w:bCs/>
                <w:iCs/>
                <w:sz w:val="24"/>
                <w:szCs w:val="24"/>
              </w:rPr>
              <w:t xml:space="preserve"> орієнтована на формування у здобувачів </w:t>
            </w:r>
            <w:proofErr w:type="spellStart"/>
            <w:r w:rsidR="008E6778" w:rsidRPr="00302466">
              <w:rPr>
                <w:bCs/>
                <w:iCs/>
                <w:sz w:val="24"/>
                <w:szCs w:val="24"/>
              </w:rPr>
              <w:t>компетентностей</w:t>
            </w:r>
            <w:proofErr w:type="spellEnd"/>
            <w:r w:rsidR="008E6778" w:rsidRPr="00302466">
              <w:rPr>
                <w:bCs/>
                <w:iCs/>
                <w:sz w:val="24"/>
                <w:szCs w:val="24"/>
              </w:rPr>
              <w:t xml:space="preserve"> щодо набуття глибоких знань, умінь та навичок зі спеціальності.</w:t>
            </w:r>
          </w:p>
          <w:p w14:paraId="17E91D68" w14:textId="61A20923" w:rsidR="00400FBA" w:rsidRPr="00302466" w:rsidRDefault="008E6778" w:rsidP="008E6778">
            <w:pPr>
              <w:rPr>
                <w:sz w:val="24"/>
                <w:szCs w:val="24"/>
              </w:rPr>
            </w:pPr>
            <w:r w:rsidRPr="00302466">
              <w:rPr>
                <w:bCs/>
                <w:iCs/>
                <w:sz w:val="24"/>
                <w:szCs w:val="24"/>
              </w:rPr>
              <w:t xml:space="preserve">Обов’язкові  освітні компоненти – 73%, з них: практична підготовка – 12%, вивчення іноземної мови – 6%, дипломне </w:t>
            </w:r>
            <w:proofErr w:type="spellStart"/>
            <w:r w:rsidRPr="00302466">
              <w:rPr>
                <w:bCs/>
                <w:iCs/>
                <w:sz w:val="24"/>
                <w:szCs w:val="24"/>
              </w:rPr>
              <w:t>проєктування</w:t>
            </w:r>
            <w:proofErr w:type="spellEnd"/>
            <w:r w:rsidRPr="00302466">
              <w:rPr>
                <w:bCs/>
                <w:iCs/>
                <w:sz w:val="24"/>
                <w:szCs w:val="24"/>
              </w:rPr>
              <w:t xml:space="preserve"> – 26%. Дисципліни вільного вибору здобувача вищої освіти – 27% обираються із </w:t>
            </w:r>
            <w:proofErr w:type="spellStart"/>
            <w:r w:rsidRPr="00302466">
              <w:rPr>
                <w:bCs/>
                <w:iCs/>
                <w:sz w:val="24"/>
                <w:szCs w:val="24"/>
              </w:rPr>
              <w:t>загальноуніверситетського</w:t>
            </w:r>
            <w:proofErr w:type="spellEnd"/>
            <w:r w:rsidRPr="00302466">
              <w:rPr>
                <w:bCs/>
                <w:iCs/>
                <w:sz w:val="24"/>
                <w:szCs w:val="24"/>
              </w:rPr>
              <w:t xml:space="preserve"> каталогу відповідно до затвердженої процедури в Університеті.</w:t>
            </w:r>
          </w:p>
        </w:tc>
      </w:tr>
      <w:tr w:rsidR="00400FBA" w:rsidRPr="0071422B" w14:paraId="17E91D6C" w14:textId="77777777" w:rsidTr="00D70308">
        <w:tc>
          <w:tcPr>
            <w:tcW w:w="3227" w:type="dxa"/>
            <w:gridSpan w:val="2"/>
          </w:tcPr>
          <w:p w14:paraId="17E91D6A" w14:textId="77777777" w:rsidR="00400FBA" w:rsidRPr="0071422B" w:rsidRDefault="00400FBA" w:rsidP="00400FBA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71422B">
              <w:rPr>
                <w:b/>
                <w:sz w:val="24"/>
                <w:szCs w:val="24"/>
              </w:rPr>
              <w:lastRenderedPageBreak/>
              <w:t>Орієнтація освітньої програми</w:t>
            </w:r>
          </w:p>
        </w:tc>
        <w:tc>
          <w:tcPr>
            <w:tcW w:w="6582" w:type="dxa"/>
            <w:gridSpan w:val="2"/>
          </w:tcPr>
          <w:p w14:paraId="5195DA30" w14:textId="77777777" w:rsidR="008E6778" w:rsidRPr="004E7BA9" w:rsidRDefault="008E6778" w:rsidP="008E6778">
            <w:pPr>
              <w:widowControl w:val="0"/>
              <w:rPr>
                <w:bCs/>
                <w:sz w:val="24"/>
                <w:szCs w:val="24"/>
              </w:rPr>
            </w:pPr>
            <w:r w:rsidRPr="004E7BA9">
              <w:rPr>
                <w:bCs/>
                <w:sz w:val="24"/>
                <w:szCs w:val="24"/>
              </w:rPr>
              <w:t>Освітньо-професійна підготовки магістра.</w:t>
            </w:r>
          </w:p>
          <w:p w14:paraId="17E91D6B" w14:textId="66093F68" w:rsidR="00400FBA" w:rsidRPr="004E7BA9" w:rsidRDefault="008E6778" w:rsidP="00400FBA">
            <w:pPr>
              <w:widowControl w:val="0"/>
              <w:rPr>
                <w:sz w:val="24"/>
                <w:szCs w:val="24"/>
              </w:rPr>
            </w:pPr>
            <w:r w:rsidRPr="004E7BA9">
              <w:rPr>
                <w:bCs/>
                <w:sz w:val="24"/>
                <w:szCs w:val="24"/>
              </w:rPr>
              <w:t xml:space="preserve">Освітньо-професійна програма підготовки магістра </w:t>
            </w:r>
            <w:r w:rsidRPr="004E7BA9">
              <w:rPr>
                <w:sz w:val="24"/>
                <w:szCs w:val="24"/>
              </w:rPr>
              <w:t xml:space="preserve">орієнтується на сучасні наукові дослідження в галузі </w:t>
            </w:r>
            <w:r w:rsidR="004E7BA9">
              <w:rPr>
                <w:sz w:val="24"/>
                <w:szCs w:val="24"/>
              </w:rPr>
              <w:t xml:space="preserve">комунікаційного </w:t>
            </w:r>
            <w:r w:rsidR="00824653" w:rsidRPr="004E7BA9">
              <w:rPr>
                <w:sz w:val="24"/>
                <w:szCs w:val="24"/>
              </w:rPr>
              <w:t>маркетингу</w:t>
            </w:r>
            <w:r w:rsidRPr="004E7BA9">
              <w:rPr>
                <w:sz w:val="24"/>
                <w:szCs w:val="24"/>
              </w:rPr>
              <w:t xml:space="preserve">, враховує специфіку </w:t>
            </w:r>
            <w:r w:rsidR="00824653" w:rsidRPr="004E7BA9">
              <w:rPr>
                <w:sz w:val="24"/>
                <w:szCs w:val="24"/>
              </w:rPr>
              <w:t xml:space="preserve">формування фахових </w:t>
            </w:r>
            <w:proofErr w:type="spellStart"/>
            <w:r w:rsidR="00824653" w:rsidRPr="004E7BA9">
              <w:rPr>
                <w:sz w:val="24"/>
                <w:szCs w:val="24"/>
              </w:rPr>
              <w:t>компетентностей</w:t>
            </w:r>
            <w:proofErr w:type="spellEnd"/>
            <w:r w:rsidR="00824653" w:rsidRPr="004E7BA9">
              <w:rPr>
                <w:sz w:val="24"/>
                <w:szCs w:val="24"/>
              </w:rPr>
              <w:t xml:space="preserve"> щодо ефективного використання </w:t>
            </w:r>
            <w:r w:rsidR="007F7F3B">
              <w:rPr>
                <w:sz w:val="24"/>
                <w:szCs w:val="24"/>
              </w:rPr>
              <w:t xml:space="preserve">маркетингових </w:t>
            </w:r>
            <w:r w:rsidR="00824653" w:rsidRPr="004E7BA9">
              <w:rPr>
                <w:sz w:val="24"/>
                <w:szCs w:val="24"/>
              </w:rPr>
              <w:t>інструментів просування продукту та послуг на ринку в умовах взаємодії суб'єктів ринкових відносин</w:t>
            </w:r>
            <w:r w:rsidRPr="004E7BA9">
              <w:rPr>
                <w:sz w:val="24"/>
                <w:szCs w:val="24"/>
              </w:rPr>
              <w:t xml:space="preserve">, в рамках яких студент визначає професійну та наукову кар’єру.  </w:t>
            </w:r>
          </w:p>
        </w:tc>
      </w:tr>
      <w:tr w:rsidR="00400FBA" w:rsidRPr="0071422B" w14:paraId="17E91D79" w14:textId="77777777" w:rsidTr="00D70308">
        <w:trPr>
          <w:trHeight w:val="2393"/>
        </w:trPr>
        <w:tc>
          <w:tcPr>
            <w:tcW w:w="3227" w:type="dxa"/>
            <w:gridSpan w:val="2"/>
            <w:vAlign w:val="center"/>
          </w:tcPr>
          <w:p w14:paraId="17E91D6D" w14:textId="77777777" w:rsidR="00400FBA" w:rsidRPr="0071422B" w:rsidRDefault="00400FBA" w:rsidP="00400FBA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71422B">
              <w:rPr>
                <w:b/>
                <w:sz w:val="24"/>
                <w:szCs w:val="24"/>
              </w:rPr>
              <w:t>Основний фокус освітньої програми</w:t>
            </w:r>
          </w:p>
          <w:p w14:paraId="17E91D6E" w14:textId="77777777" w:rsidR="00062C80" w:rsidRPr="0071422B" w:rsidRDefault="00062C80" w:rsidP="00400FBA">
            <w:pPr>
              <w:widowControl w:val="0"/>
              <w:jc w:val="left"/>
              <w:rPr>
                <w:b/>
                <w:sz w:val="24"/>
                <w:szCs w:val="24"/>
              </w:rPr>
            </w:pPr>
          </w:p>
          <w:p w14:paraId="17E91D6F" w14:textId="77777777" w:rsidR="00062C80" w:rsidRPr="0071422B" w:rsidRDefault="00062C80" w:rsidP="00400FBA">
            <w:pPr>
              <w:widowControl w:val="0"/>
              <w:jc w:val="left"/>
              <w:rPr>
                <w:b/>
                <w:sz w:val="24"/>
                <w:szCs w:val="24"/>
              </w:rPr>
            </w:pPr>
          </w:p>
          <w:p w14:paraId="17E91D70" w14:textId="77777777" w:rsidR="00062C80" w:rsidRPr="0071422B" w:rsidRDefault="00062C80" w:rsidP="00400FBA">
            <w:pPr>
              <w:widowControl w:val="0"/>
              <w:jc w:val="left"/>
              <w:rPr>
                <w:b/>
                <w:sz w:val="24"/>
                <w:szCs w:val="24"/>
              </w:rPr>
            </w:pPr>
          </w:p>
          <w:p w14:paraId="17E91D71" w14:textId="77777777" w:rsidR="00062C80" w:rsidRPr="0071422B" w:rsidRDefault="00062C80" w:rsidP="00400FBA">
            <w:pPr>
              <w:widowControl w:val="0"/>
              <w:jc w:val="left"/>
              <w:rPr>
                <w:b/>
                <w:sz w:val="24"/>
                <w:szCs w:val="24"/>
              </w:rPr>
            </w:pPr>
          </w:p>
          <w:p w14:paraId="17E91D72" w14:textId="77777777" w:rsidR="00062C80" w:rsidRPr="0071422B" w:rsidRDefault="00062C80" w:rsidP="00400FBA">
            <w:pPr>
              <w:widowControl w:val="0"/>
              <w:jc w:val="left"/>
              <w:rPr>
                <w:b/>
                <w:sz w:val="24"/>
                <w:szCs w:val="24"/>
              </w:rPr>
            </w:pPr>
          </w:p>
          <w:p w14:paraId="17E91D73" w14:textId="77777777" w:rsidR="00062C80" w:rsidRPr="0071422B" w:rsidRDefault="00062C80" w:rsidP="00400FBA">
            <w:pPr>
              <w:widowControl w:val="0"/>
              <w:jc w:val="left"/>
              <w:rPr>
                <w:b/>
                <w:sz w:val="24"/>
                <w:szCs w:val="24"/>
              </w:rPr>
            </w:pPr>
          </w:p>
          <w:p w14:paraId="17E91D75" w14:textId="77777777" w:rsidR="00062C80" w:rsidRPr="0071422B" w:rsidRDefault="00062C80" w:rsidP="00400FBA">
            <w:pPr>
              <w:widowControl w:val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82" w:type="dxa"/>
            <w:gridSpan w:val="2"/>
          </w:tcPr>
          <w:p w14:paraId="2E587D40" w14:textId="77777777" w:rsidR="007F7F3B" w:rsidRDefault="00400FBA" w:rsidP="00B07F57">
            <w:pPr>
              <w:widowControl w:val="0"/>
              <w:rPr>
                <w:sz w:val="24"/>
                <w:szCs w:val="24"/>
              </w:rPr>
            </w:pPr>
            <w:r w:rsidRPr="0071422B">
              <w:rPr>
                <w:sz w:val="24"/>
                <w:szCs w:val="24"/>
              </w:rPr>
              <w:t>Освітньо-професійна програма</w:t>
            </w:r>
            <w:r w:rsidR="00E94ECE" w:rsidRPr="00E94ECE">
              <w:rPr>
                <w:sz w:val="24"/>
                <w:szCs w:val="24"/>
              </w:rPr>
              <w:t xml:space="preserve"> «Комунікаційний маркетинг»</w:t>
            </w:r>
            <w:r w:rsidRPr="0071422B">
              <w:rPr>
                <w:sz w:val="24"/>
                <w:szCs w:val="24"/>
              </w:rPr>
              <w:t xml:space="preserve"> спрямована на підготовку фахівців високого рівня, які володіють актуальними знаннями і</w:t>
            </w:r>
            <w:r w:rsidR="00E94ECE">
              <w:rPr>
                <w:sz w:val="24"/>
                <w:szCs w:val="24"/>
              </w:rPr>
              <w:t xml:space="preserve"> </w:t>
            </w:r>
            <w:r w:rsidRPr="0071422B">
              <w:rPr>
                <w:sz w:val="24"/>
                <w:szCs w:val="24"/>
              </w:rPr>
              <w:t>практичними навичками у сфері ефективного управління</w:t>
            </w:r>
            <w:r w:rsidR="00E94ECE">
              <w:rPr>
                <w:sz w:val="24"/>
                <w:szCs w:val="24"/>
              </w:rPr>
              <w:t xml:space="preserve"> </w:t>
            </w:r>
            <w:r w:rsidRPr="0071422B">
              <w:rPr>
                <w:sz w:val="24"/>
                <w:szCs w:val="24"/>
              </w:rPr>
              <w:t>маркетинговою</w:t>
            </w:r>
            <w:r w:rsidR="00E94ECE" w:rsidRPr="00E94ECE">
              <w:rPr>
                <w:sz w:val="24"/>
                <w:szCs w:val="24"/>
              </w:rPr>
              <w:t xml:space="preserve"> </w:t>
            </w:r>
            <w:r w:rsidRPr="0071422B">
              <w:rPr>
                <w:sz w:val="24"/>
                <w:szCs w:val="24"/>
              </w:rPr>
              <w:t xml:space="preserve">комунікаційною діяльністю підприємств. При реалізації </w:t>
            </w:r>
            <w:r w:rsidR="00B07F57" w:rsidRPr="0071422B">
              <w:rPr>
                <w:sz w:val="24"/>
                <w:szCs w:val="24"/>
              </w:rPr>
              <w:t>програми</w:t>
            </w:r>
            <w:r w:rsidRPr="0071422B">
              <w:rPr>
                <w:sz w:val="24"/>
                <w:szCs w:val="24"/>
              </w:rPr>
              <w:t xml:space="preserve"> значна увага буде надана застосуванню новітніх маркетингових комунікаційних технологій для здійснення наукових досліджень та ефективного управління маркетинговою діяльністю підприємств різних галузей економіки</w:t>
            </w:r>
            <w:r w:rsidR="00E94ECE" w:rsidRPr="00E94ECE">
              <w:rPr>
                <w:sz w:val="24"/>
                <w:szCs w:val="24"/>
              </w:rPr>
              <w:t xml:space="preserve">. </w:t>
            </w:r>
          </w:p>
          <w:p w14:paraId="17E91D78" w14:textId="1F4828F8" w:rsidR="00E94ECE" w:rsidRPr="0071422B" w:rsidRDefault="00E94ECE" w:rsidP="00B07F57">
            <w:pPr>
              <w:widowControl w:val="0"/>
              <w:rPr>
                <w:sz w:val="24"/>
                <w:szCs w:val="24"/>
              </w:rPr>
            </w:pPr>
            <w:r w:rsidRPr="0071422B">
              <w:rPr>
                <w:sz w:val="24"/>
                <w:szCs w:val="24"/>
              </w:rPr>
              <w:t>Освітньо-професійна програма</w:t>
            </w:r>
            <w:r w:rsidRPr="00E94ECE">
              <w:rPr>
                <w:sz w:val="24"/>
                <w:szCs w:val="24"/>
              </w:rPr>
              <w:t xml:space="preserve"> «Комунікаційний маркетинг»</w:t>
            </w:r>
            <w:r w:rsidRPr="0071422B"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дає м</w:t>
            </w:r>
            <w:r w:rsidRPr="00563732">
              <w:rPr>
                <w:iCs/>
                <w:sz w:val="24"/>
                <w:szCs w:val="24"/>
              </w:rPr>
              <w:t xml:space="preserve">ожливість дистанційного навчання на основі </w:t>
            </w:r>
            <w:r w:rsidR="00D70308">
              <w:rPr>
                <w:iCs/>
                <w:sz w:val="24"/>
                <w:szCs w:val="24"/>
              </w:rPr>
              <w:t>м</w:t>
            </w:r>
            <w:r w:rsidRPr="00563732">
              <w:rPr>
                <w:iCs/>
                <w:sz w:val="24"/>
                <w:szCs w:val="24"/>
              </w:rPr>
              <w:t>одульного середовища освітнього процесу КНУТД;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563732">
              <w:rPr>
                <w:iCs/>
                <w:sz w:val="24"/>
                <w:szCs w:val="24"/>
              </w:rPr>
              <w:t>виконується в активному дослідницькому середовищі, є мобільною за програмою «Подвійний диплом».</w:t>
            </w:r>
          </w:p>
        </w:tc>
      </w:tr>
      <w:tr w:rsidR="00400FBA" w:rsidRPr="0071422B" w14:paraId="17E91D7D" w14:textId="77777777" w:rsidTr="00D70308">
        <w:tc>
          <w:tcPr>
            <w:tcW w:w="3227" w:type="dxa"/>
            <w:gridSpan w:val="2"/>
          </w:tcPr>
          <w:p w14:paraId="17E91D7A" w14:textId="77777777" w:rsidR="00400FBA" w:rsidRPr="0071422B" w:rsidRDefault="00400FBA" w:rsidP="00400FBA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71422B">
              <w:rPr>
                <w:b/>
                <w:sz w:val="24"/>
                <w:szCs w:val="24"/>
              </w:rPr>
              <w:t>Особливості освітньої програми</w:t>
            </w:r>
          </w:p>
        </w:tc>
        <w:tc>
          <w:tcPr>
            <w:tcW w:w="6582" w:type="dxa"/>
            <w:gridSpan w:val="2"/>
          </w:tcPr>
          <w:p w14:paraId="789F40FB" w14:textId="77777777" w:rsidR="00D739ED" w:rsidRDefault="00400FBA" w:rsidP="00D70308">
            <w:pPr>
              <w:widowControl w:val="0"/>
              <w:rPr>
                <w:sz w:val="24"/>
                <w:szCs w:val="24"/>
              </w:rPr>
            </w:pPr>
            <w:r w:rsidRPr="0071422B">
              <w:rPr>
                <w:sz w:val="24"/>
                <w:szCs w:val="24"/>
              </w:rPr>
              <w:t xml:space="preserve">Програма забезпечує набуття </w:t>
            </w:r>
            <w:r w:rsidR="00D70308">
              <w:rPr>
                <w:sz w:val="24"/>
                <w:szCs w:val="24"/>
              </w:rPr>
              <w:t xml:space="preserve"> </w:t>
            </w:r>
            <w:r w:rsidRPr="0071422B">
              <w:rPr>
                <w:sz w:val="24"/>
                <w:szCs w:val="24"/>
              </w:rPr>
              <w:t>високого рівня знань та нави</w:t>
            </w:r>
            <w:r w:rsidR="00D739ED">
              <w:rPr>
                <w:sz w:val="24"/>
                <w:szCs w:val="24"/>
              </w:rPr>
              <w:t xml:space="preserve">чок </w:t>
            </w:r>
            <w:r w:rsidRPr="0071422B">
              <w:rPr>
                <w:sz w:val="24"/>
                <w:szCs w:val="24"/>
              </w:rPr>
              <w:t>з</w:t>
            </w:r>
            <w:r w:rsidR="00D739ED">
              <w:rPr>
                <w:sz w:val="24"/>
                <w:szCs w:val="24"/>
              </w:rPr>
              <w:t xml:space="preserve"> </w:t>
            </w:r>
            <w:r w:rsidRPr="0071422B">
              <w:rPr>
                <w:sz w:val="24"/>
                <w:szCs w:val="24"/>
              </w:rPr>
              <w:t xml:space="preserve">управління маркетинговою комунікаційною діяльністю організацій та підприємств різних галузей економіки. Програма орієнтована на спеціальну підготовку маркетологів згідно із потребами ринку праці, ініціативних та здатних до швидкої адаптації до сучасного бізнес-середовища, із знаннями  бренд-орієнтовного управління. Формує маркетологів з </w:t>
            </w:r>
            <w:r w:rsidR="007F7F3B" w:rsidRPr="007F7F3B">
              <w:rPr>
                <w:sz w:val="24"/>
                <w:szCs w:val="24"/>
              </w:rPr>
              <w:t>ринково-комунікаційним</w:t>
            </w:r>
            <w:r w:rsidR="007F7F3B">
              <w:t xml:space="preserve"> </w:t>
            </w:r>
            <w:r w:rsidRPr="0071422B">
              <w:rPr>
                <w:sz w:val="24"/>
                <w:szCs w:val="24"/>
              </w:rPr>
              <w:t>стилем мислення, здатних генерувати інноваційні стратегічні рішення, викладати, проводити дослідження і займатись підприємницькою діяльністю у сфері маркетингу.</w:t>
            </w:r>
          </w:p>
          <w:p w14:paraId="108CE63B" w14:textId="77777777" w:rsidR="00302466" w:rsidRDefault="00302466" w:rsidP="00D70308">
            <w:pPr>
              <w:widowControl w:val="0"/>
              <w:rPr>
                <w:sz w:val="24"/>
                <w:szCs w:val="24"/>
              </w:rPr>
            </w:pPr>
          </w:p>
          <w:p w14:paraId="17E91D7C" w14:textId="74535BC8" w:rsidR="00302466" w:rsidRPr="0071422B" w:rsidRDefault="00302466" w:rsidP="00D70308">
            <w:pPr>
              <w:widowControl w:val="0"/>
              <w:rPr>
                <w:sz w:val="24"/>
                <w:szCs w:val="24"/>
              </w:rPr>
            </w:pPr>
          </w:p>
        </w:tc>
      </w:tr>
      <w:tr w:rsidR="00400FBA" w:rsidRPr="0071422B" w14:paraId="17E91D7F" w14:textId="77777777" w:rsidTr="0085673D">
        <w:tc>
          <w:tcPr>
            <w:tcW w:w="9809" w:type="dxa"/>
            <w:gridSpan w:val="4"/>
          </w:tcPr>
          <w:p w14:paraId="17E91D7E" w14:textId="58269026" w:rsidR="00400FBA" w:rsidRPr="0071422B" w:rsidRDefault="00D70308" w:rsidP="00400FB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</w:t>
            </w:r>
            <w:r w:rsidR="00400FBA" w:rsidRPr="0071422B">
              <w:rPr>
                <w:b/>
                <w:sz w:val="24"/>
                <w:szCs w:val="24"/>
              </w:rPr>
              <w:t xml:space="preserve">4 </w:t>
            </w:r>
            <w:r w:rsidR="005223F4" w:rsidRPr="0071422B">
              <w:rPr>
                <w:b/>
                <w:sz w:val="24"/>
                <w:szCs w:val="24"/>
              </w:rPr>
              <w:t xml:space="preserve"> - </w:t>
            </w:r>
            <w:r w:rsidR="00400FBA" w:rsidRPr="0071422B">
              <w:rPr>
                <w:b/>
                <w:sz w:val="24"/>
                <w:szCs w:val="24"/>
              </w:rPr>
              <w:t>Придатність випускників до працевлаштування та подальшого навчання</w:t>
            </w:r>
          </w:p>
        </w:tc>
      </w:tr>
      <w:tr w:rsidR="00400FBA" w:rsidRPr="0071422B" w14:paraId="17E91D83" w14:textId="77777777" w:rsidTr="00D70308">
        <w:tc>
          <w:tcPr>
            <w:tcW w:w="3227" w:type="dxa"/>
            <w:gridSpan w:val="2"/>
          </w:tcPr>
          <w:p w14:paraId="17E91D80" w14:textId="77777777" w:rsidR="00400FBA" w:rsidRPr="0071422B" w:rsidRDefault="00400FBA" w:rsidP="00400FBA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71422B">
              <w:rPr>
                <w:b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6582" w:type="dxa"/>
            <w:gridSpan w:val="2"/>
          </w:tcPr>
          <w:p w14:paraId="17E91D82" w14:textId="3779CCDC" w:rsidR="00400FBA" w:rsidRPr="001B2BFC" w:rsidRDefault="001B2BFC" w:rsidP="00400FBA">
            <w:pPr>
              <w:widowControl w:val="0"/>
              <w:rPr>
                <w:sz w:val="24"/>
                <w:szCs w:val="24"/>
              </w:rPr>
            </w:pPr>
            <w:r w:rsidRPr="001B2BFC">
              <w:rPr>
                <w:sz w:val="24"/>
                <w:szCs w:val="24"/>
              </w:rPr>
              <w:t>Випускники кваліфікації магістр маркетингу можуть працювати на первинних посадах в галузях економіки за професіями, визначеними у Національному класифікаторі України: Класифікатор професій ДК (003:2010): - 2419.2 Професіонали у сфері маркетингу, ефективності господарської діяльності, раціоналізації виробництва, інтелектуальної власності та інноваційної діяльності</w:t>
            </w:r>
          </w:p>
        </w:tc>
      </w:tr>
      <w:tr w:rsidR="00400FBA" w:rsidRPr="0071422B" w14:paraId="17E91D88" w14:textId="77777777" w:rsidTr="00D70308">
        <w:tc>
          <w:tcPr>
            <w:tcW w:w="3227" w:type="dxa"/>
            <w:gridSpan w:val="2"/>
          </w:tcPr>
          <w:p w14:paraId="17E91D84" w14:textId="3F989F6B" w:rsidR="00400FBA" w:rsidRPr="0071422B" w:rsidRDefault="00A63DD0" w:rsidP="00400FBA">
            <w:pPr>
              <w:widowControl w:val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Академічні права випускників</w:t>
            </w:r>
          </w:p>
          <w:p w14:paraId="17E91D85" w14:textId="77777777" w:rsidR="00062C80" w:rsidRPr="0071422B" w:rsidRDefault="00062C80" w:rsidP="00400FBA">
            <w:pPr>
              <w:widowControl w:val="0"/>
              <w:jc w:val="left"/>
              <w:rPr>
                <w:b/>
                <w:sz w:val="24"/>
                <w:szCs w:val="24"/>
              </w:rPr>
            </w:pPr>
          </w:p>
          <w:p w14:paraId="17E91D86" w14:textId="77777777" w:rsidR="00062C80" w:rsidRPr="0071422B" w:rsidRDefault="00062C80" w:rsidP="00400FBA">
            <w:pPr>
              <w:widowControl w:val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82" w:type="dxa"/>
            <w:gridSpan w:val="2"/>
          </w:tcPr>
          <w:p w14:paraId="17E91D87" w14:textId="77777777" w:rsidR="00400FBA" w:rsidRPr="0071422B" w:rsidRDefault="00400FBA" w:rsidP="00400FBA">
            <w:pPr>
              <w:widowControl w:val="0"/>
              <w:rPr>
                <w:sz w:val="24"/>
                <w:szCs w:val="24"/>
              </w:rPr>
            </w:pPr>
            <w:r w:rsidRPr="0071422B">
              <w:rPr>
                <w:sz w:val="24"/>
                <w:szCs w:val="24"/>
              </w:rPr>
              <w:t>Навчання впродовж життя для вдосконалення професійної, наукової та інших видів діяльності. Можливість навчання за програмою третього (</w:t>
            </w:r>
            <w:proofErr w:type="spellStart"/>
            <w:r w:rsidRPr="0071422B">
              <w:rPr>
                <w:sz w:val="24"/>
                <w:szCs w:val="24"/>
              </w:rPr>
              <w:t>освітньо</w:t>
            </w:r>
            <w:proofErr w:type="spellEnd"/>
            <w:r w:rsidRPr="0071422B">
              <w:rPr>
                <w:sz w:val="24"/>
                <w:szCs w:val="24"/>
              </w:rPr>
              <w:t>-наукового) рівня вищої освіти (доктор філософії).</w:t>
            </w:r>
          </w:p>
        </w:tc>
      </w:tr>
      <w:tr w:rsidR="00400FBA" w:rsidRPr="0071422B" w14:paraId="17E91D8A" w14:textId="77777777" w:rsidTr="0085673D">
        <w:tc>
          <w:tcPr>
            <w:tcW w:w="9809" w:type="dxa"/>
            <w:gridSpan w:val="4"/>
          </w:tcPr>
          <w:p w14:paraId="17E91D89" w14:textId="7C168107" w:rsidR="00400FBA" w:rsidRPr="0071422B" w:rsidRDefault="00A63DD0" w:rsidP="00A63DD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400FBA" w:rsidRPr="0071422B">
              <w:rPr>
                <w:b/>
                <w:sz w:val="24"/>
                <w:szCs w:val="24"/>
              </w:rPr>
              <w:t xml:space="preserve">5 </w:t>
            </w:r>
            <w:r w:rsidR="005223F4" w:rsidRPr="0071422B">
              <w:rPr>
                <w:b/>
                <w:sz w:val="24"/>
                <w:szCs w:val="24"/>
              </w:rPr>
              <w:t xml:space="preserve"> - </w:t>
            </w:r>
            <w:r w:rsidR="00400FBA" w:rsidRPr="0071422B">
              <w:rPr>
                <w:b/>
                <w:sz w:val="24"/>
                <w:szCs w:val="24"/>
              </w:rPr>
              <w:t>Викладання та оцінювання</w:t>
            </w:r>
          </w:p>
        </w:tc>
      </w:tr>
      <w:tr w:rsidR="00400FBA" w:rsidRPr="0071422B" w14:paraId="17E91D8E" w14:textId="77777777" w:rsidTr="00D70308">
        <w:tc>
          <w:tcPr>
            <w:tcW w:w="3227" w:type="dxa"/>
            <w:gridSpan w:val="2"/>
          </w:tcPr>
          <w:p w14:paraId="17E91D8B" w14:textId="77777777" w:rsidR="00400FBA" w:rsidRPr="0071422B" w:rsidRDefault="00400FBA" w:rsidP="00400FBA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71422B">
              <w:rPr>
                <w:b/>
                <w:sz w:val="24"/>
                <w:szCs w:val="24"/>
              </w:rPr>
              <w:t>Викладання та навчання</w:t>
            </w:r>
          </w:p>
        </w:tc>
        <w:tc>
          <w:tcPr>
            <w:tcW w:w="6582" w:type="dxa"/>
            <w:gridSpan w:val="2"/>
          </w:tcPr>
          <w:p w14:paraId="17E91D8C" w14:textId="0335B0E3" w:rsidR="00400FBA" w:rsidRPr="0071422B" w:rsidRDefault="00400FBA" w:rsidP="00400FBA">
            <w:pPr>
              <w:rPr>
                <w:sz w:val="24"/>
                <w:szCs w:val="24"/>
              </w:rPr>
            </w:pPr>
            <w:r w:rsidRPr="0071422B">
              <w:rPr>
                <w:sz w:val="24"/>
                <w:szCs w:val="24"/>
              </w:rPr>
              <w:t>Використовується студент</w:t>
            </w:r>
            <w:r w:rsidR="001B2BFC">
              <w:rPr>
                <w:sz w:val="24"/>
                <w:szCs w:val="24"/>
              </w:rPr>
              <w:t>сько-</w:t>
            </w:r>
            <w:r w:rsidRPr="0071422B">
              <w:rPr>
                <w:sz w:val="24"/>
                <w:szCs w:val="24"/>
              </w:rPr>
              <w:t>центроване та проблемно-орієнтоване навчання, через науково-дослідну</w:t>
            </w:r>
            <w:r w:rsidRPr="0071422B">
              <w:rPr>
                <w:i/>
                <w:sz w:val="24"/>
                <w:szCs w:val="24"/>
              </w:rPr>
              <w:t xml:space="preserve"> </w:t>
            </w:r>
            <w:r w:rsidRPr="0071422B">
              <w:rPr>
                <w:sz w:val="24"/>
                <w:szCs w:val="24"/>
              </w:rPr>
              <w:t xml:space="preserve">практику та самонавчання. Система методів навчання базується на принципах цілеспрямованості, </w:t>
            </w:r>
            <w:proofErr w:type="spellStart"/>
            <w:r w:rsidRPr="0071422B">
              <w:rPr>
                <w:sz w:val="24"/>
                <w:szCs w:val="24"/>
              </w:rPr>
              <w:t>бінарності</w:t>
            </w:r>
            <w:proofErr w:type="spellEnd"/>
            <w:r w:rsidRPr="0071422B">
              <w:rPr>
                <w:sz w:val="24"/>
                <w:szCs w:val="24"/>
              </w:rPr>
              <w:t xml:space="preserve"> – активної безпосередньої участі науково-педагогічного працівника і здобувача вищої освіти. </w:t>
            </w:r>
          </w:p>
          <w:p w14:paraId="17E91D8D" w14:textId="20C38DDB" w:rsidR="00400FBA" w:rsidRPr="0071422B" w:rsidRDefault="00400FBA" w:rsidP="00400FBA">
            <w:pPr>
              <w:ind w:left="33"/>
              <w:rPr>
                <w:sz w:val="24"/>
                <w:szCs w:val="24"/>
              </w:rPr>
            </w:pPr>
            <w:r w:rsidRPr="0071422B">
              <w:rPr>
                <w:sz w:val="24"/>
                <w:szCs w:val="24"/>
              </w:rPr>
              <w:t>Форми організації освітнього процесу: лекція, семінарське, практичне, практична підготовка, самостійна робота, консультація, розробка фахових проектів (робіт).</w:t>
            </w:r>
          </w:p>
        </w:tc>
      </w:tr>
      <w:tr w:rsidR="00400FBA" w:rsidRPr="0071422B" w14:paraId="17E91D91" w14:textId="77777777" w:rsidTr="00D70308">
        <w:tc>
          <w:tcPr>
            <w:tcW w:w="3227" w:type="dxa"/>
            <w:gridSpan w:val="2"/>
          </w:tcPr>
          <w:p w14:paraId="17E91D8F" w14:textId="77777777" w:rsidR="00400FBA" w:rsidRPr="0071422B" w:rsidRDefault="00400FBA" w:rsidP="00400FBA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71422B">
              <w:rPr>
                <w:b/>
                <w:sz w:val="24"/>
                <w:szCs w:val="24"/>
              </w:rPr>
              <w:t>Оцінювання</w:t>
            </w:r>
          </w:p>
        </w:tc>
        <w:tc>
          <w:tcPr>
            <w:tcW w:w="6582" w:type="dxa"/>
            <w:gridSpan w:val="2"/>
          </w:tcPr>
          <w:p w14:paraId="17E91D90" w14:textId="13E863F7" w:rsidR="00400FBA" w:rsidRPr="0071422B" w:rsidRDefault="002528B5" w:rsidP="00062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Усні та письмові е</w:t>
            </w:r>
            <w:r w:rsidR="005223F4" w:rsidRPr="0071422B">
              <w:rPr>
                <w:sz w:val="24"/>
                <w:szCs w:val="24"/>
              </w:rPr>
              <w:t xml:space="preserve">кзамени, </w:t>
            </w:r>
            <w:r w:rsidR="00062C80" w:rsidRPr="0071422B">
              <w:rPr>
                <w:sz w:val="24"/>
                <w:szCs w:val="24"/>
              </w:rPr>
              <w:t>заліки, тест</w:t>
            </w:r>
            <w:r>
              <w:rPr>
                <w:sz w:val="24"/>
                <w:szCs w:val="24"/>
              </w:rPr>
              <w:t>ування</w:t>
            </w:r>
            <w:r w:rsidR="005223F4" w:rsidRPr="0071422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звіти практики, </w:t>
            </w:r>
            <w:r w:rsidR="005223F4" w:rsidRPr="0071422B">
              <w:rPr>
                <w:sz w:val="24"/>
                <w:szCs w:val="24"/>
              </w:rPr>
              <w:t xml:space="preserve">есе, проектні роботи, презентації, звіти, </w:t>
            </w:r>
            <w:r w:rsidR="00062C80" w:rsidRPr="0071422B">
              <w:rPr>
                <w:sz w:val="24"/>
                <w:szCs w:val="24"/>
              </w:rPr>
              <w:t>портфоліо</w:t>
            </w:r>
            <w:r w:rsidR="005223F4" w:rsidRPr="0071422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доповіді, </w:t>
            </w:r>
            <w:r w:rsidR="005223F4" w:rsidRPr="0071422B">
              <w:rPr>
                <w:sz w:val="24"/>
                <w:szCs w:val="24"/>
              </w:rPr>
              <w:t xml:space="preserve"> курсова робота, дипломна магістерська робота.</w:t>
            </w:r>
          </w:p>
        </w:tc>
      </w:tr>
      <w:tr w:rsidR="00400FBA" w:rsidRPr="0071422B" w14:paraId="17E91D93" w14:textId="77777777" w:rsidTr="0085673D">
        <w:tc>
          <w:tcPr>
            <w:tcW w:w="9809" w:type="dxa"/>
            <w:gridSpan w:val="4"/>
          </w:tcPr>
          <w:p w14:paraId="17E91D92" w14:textId="6E33E967" w:rsidR="00400FBA" w:rsidRPr="0071422B" w:rsidRDefault="002528B5" w:rsidP="002528B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400FBA" w:rsidRPr="0071422B">
              <w:rPr>
                <w:b/>
                <w:sz w:val="24"/>
                <w:szCs w:val="24"/>
              </w:rPr>
              <w:t xml:space="preserve">6 </w:t>
            </w:r>
            <w:r w:rsidR="00BA6196" w:rsidRPr="0071422B">
              <w:rPr>
                <w:b/>
                <w:sz w:val="24"/>
                <w:szCs w:val="24"/>
              </w:rPr>
              <w:t xml:space="preserve">- </w:t>
            </w:r>
            <w:r w:rsidR="00400FBA" w:rsidRPr="0071422B">
              <w:rPr>
                <w:b/>
                <w:sz w:val="24"/>
                <w:szCs w:val="24"/>
              </w:rPr>
              <w:t>Програмні компетентності</w:t>
            </w:r>
          </w:p>
        </w:tc>
      </w:tr>
      <w:tr w:rsidR="00400FBA" w:rsidRPr="0071422B" w14:paraId="17E91D96" w14:textId="77777777" w:rsidTr="00D70308">
        <w:trPr>
          <w:cantSplit/>
        </w:trPr>
        <w:tc>
          <w:tcPr>
            <w:tcW w:w="3227" w:type="dxa"/>
            <w:gridSpan w:val="2"/>
          </w:tcPr>
          <w:p w14:paraId="17E91D94" w14:textId="77777777" w:rsidR="00400FBA" w:rsidRPr="0071422B" w:rsidRDefault="00400FBA" w:rsidP="00400FBA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71422B">
              <w:rPr>
                <w:b/>
                <w:sz w:val="24"/>
                <w:szCs w:val="24"/>
              </w:rPr>
              <w:t>Інтегральна компетентність (ІК)</w:t>
            </w:r>
          </w:p>
        </w:tc>
        <w:tc>
          <w:tcPr>
            <w:tcW w:w="6582" w:type="dxa"/>
            <w:gridSpan w:val="2"/>
          </w:tcPr>
          <w:p w14:paraId="17E91D95" w14:textId="36BE4F48" w:rsidR="00D739ED" w:rsidRPr="00D739ED" w:rsidRDefault="00D739ED" w:rsidP="00400FBA">
            <w:pPr>
              <w:widowControl w:val="0"/>
              <w:rPr>
                <w:spacing w:val="-4"/>
                <w:sz w:val="24"/>
                <w:szCs w:val="24"/>
              </w:rPr>
            </w:pPr>
            <w:r w:rsidRPr="00D739ED">
              <w:rPr>
                <w:sz w:val="24"/>
                <w:szCs w:val="24"/>
              </w:rPr>
              <w:t>Здатність розв’язувати складні задачі і проблеми у галузі управління системою маркетингу або у процесі навчання, що передбачає проведення досліджень та/або здійснення інновацій та характеризується невизначеністю умов і вимог.</w:t>
            </w:r>
          </w:p>
        </w:tc>
      </w:tr>
      <w:tr w:rsidR="001B2BFC" w:rsidRPr="0071422B" w14:paraId="17E91D9A" w14:textId="77777777" w:rsidTr="00A85FF1">
        <w:trPr>
          <w:cantSplit/>
        </w:trPr>
        <w:tc>
          <w:tcPr>
            <w:tcW w:w="3227" w:type="dxa"/>
            <w:gridSpan w:val="2"/>
            <w:vMerge w:val="restart"/>
          </w:tcPr>
          <w:p w14:paraId="17E91D97" w14:textId="77777777" w:rsidR="001B2BFC" w:rsidRPr="0071422B" w:rsidRDefault="001B2BFC" w:rsidP="00400FBA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71422B">
              <w:rPr>
                <w:b/>
                <w:sz w:val="24"/>
                <w:szCs w:val="24"/>
              </w:rPr>
              <w:t>Загальні компетентності (ЗК)</w:t>
            </w:r>
          </w:p>
        </w:tc>
        <w:tc>
          <w:tcPr>
            <w:tcW w:w="992" w:type="dxa"/>
          </w:tcPr>
          <w:p w14:paraId="17E91D98" w14:textId="77777777" w:rsidR="001B2BFC" w:rsidRPr="00A85FF1" w:rsidRDefault="001B2BFC" w:rsidP="00400FBA">
            <w:pPr>
              <w:widowControl w:val="0"/>
              <w:rPr>
                <w:b/>
                <w:bCs/>
                <w:sz w:val="24"/>
                <w:szCs w:val="24"/>
                <w:lang w:val="en-US"/>
              </w:rPr>
            </w:pPr>
            <w:r w:rsidRPr="00A85FF1">
              <w:rPr>
                <w:b/>
                <w:bCs/>
                <w:sz w:val="24"/>
                <w:szCs w:val="24"/>
              </w:rPr>
              <w:t>ЗК 1</w:t>
            </w:r>
          </w:p>
        </w:tc>
        <w:tc>
          <w:tcPr>
            <w:tcW w:w="5590" w:type="dxa"/>
          </w:tcPr>
          <w:p w14:paraId="17E91D99" w14:textId="77777777" w:rsidR="001B2BFC" w:rsidRPr="0071422B" w:rsidRDefault="001B2BFC" w:rsidP="00400FBA">
            <w:pPr>
              <w:pStyle w:val="15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422B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приймати обґрунтовані рішення.</w:t>
            </w:r>
          </w:p>
        </w:tc>
      </w:tr>
      <w:tr w:rsidR="001B2BFC" w:rsidRPr="0071422B" w14:paraId="17E91D9E" w14:textId="77777777" w:rsidTr="00A85FF1">
        <w:trPr>
          <w:cantSplit/>
        </w:trPr>
        <w:tc>
          <w:tcPr>
            <w:tcW w:w="3227" w:type="dxa"/>
            <w:gridSpan w:val="2"/>
            <w:vMerge/>
          </w:tcPr>
          <w:p w14:paraId="17E91D9B" w14:textId="77777777" w:rsidR="001B2BFC" w:rsidRPr="0071422B" w:rsidRDefault="001B2BFC" w:rsidP="00400FB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7E91D9C" w14:textId="77777777" w:rsidR="001B2BFC" w:rsidRPr="00A85FF1" w:rsidRDefault="001B2BFC" w:rsidP="00400FBA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A85FF1">
              <w:rPr>
                <w:b/>
                <w:bCs/>
                <w:sz w:val="24"/>
                <w:szCs w:val="24"/>
              </w:rPr>
              <w:t>ЗК 2</w:t>
            </w:r>
          </w:p>
        </w:tc>
        <w:tc>
          <w:tcPr>
            <w:tcW w:w="5590" w:type="dxa"/>
          </w:tcPr>
          <w:p w14:paraId="17E91D9D" w14:textId="77777777" w:rsidR="001B2BFC" w:rsidRPr="0071422B" w:rsidRDefault="001B2BFC" w:rsidP="00400FBA">
            <w:pPr>
              <w:pStyle w:val="15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422B">
              <w:rPr>
                <w:rFonts w:ascii="Times New Roman" w:hAnsi="Times New Roman"/>
                <w:sz w:val="24"/>
                <w:szCs w:val="24"/>
                <w:lang w:val="uk-UA"/>
              </w:rPr>
              <w:t>Здатність генерувати нові ідеї (креативність).</w:t>
            </w:r>
          </w:p>
        </w:tc>
      </w:tr>
      <w:tr w:rsidR="001B2BFC" w:rsidRPr="0071422B" w14:paraId="17E91DA2" w14:textId="77777777" w:rsidTr="00A85FF1">
        <w:trPr>
          <w:cantSplit/>
        </w:trPr>
        <w:tc>
          <w:tcPr>
            <w:tcW w:w="3227" w:type="dxa"/>
            <w:gridSpan w:val="2"/>
            <w:vMerge/>
          </w:tcPr>
          <w:p w14:paraId="17E91D9F" w14:textId="77777777" w:rsidR="001B2BFC" w:rsidRPr="0071422B" w:rsidRDefault="001B2BFC" w:rsidP="00400FB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7E91DA0" w14:textId="77777777" w:rsidR="001B2BFC" w:rsidRPr="00A85FF1" w:rsidRDefault="001B2BFC" w:rsidP="00400FBA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A85FF1">
              <w:rPr>
                <w:b/>
                <w:bCs/>
                <w:sz w:val="24"/>
                <w:szCs w:val="24"/>
              </w:rPr>
              <w:t>ЗК 3</w:t>
            </w:r>
          </w:p>
        </w:tc>
        <w:tc>
          <w:tcPr>
            <w:tcW w:w="5590" w:type="dxa"/>
          </w:tcPr>
          <w:p w14:paraId="17E91DA1" w14:textId="77777777" w:rsidR="001B2BFC" w:rsidRPr="0071422B" w:rsidRDefault="001B2BFC" w:rsidP="00400FBA">
            <w:pPr>
              <w:pStyle w:val="15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422B">
              <w:rPr>
                <w:rFonts w:ascii="Times New Roman" w:hAnsi="Times New Roman"/>
                <w:sz w:val="24"/>
                <w:szCs w:val="24"/>
                <w:lang w:val="uk-UA"/>
              </w:rPr>
              <w:t>Здатність оцінювати та забезпечувати якість виконуваних робіт.</w:t>
            </w:r>
          </w:p>
        </w:tc>
      </w:tr>
      <w:tr w:rsidR="001B2BFC" w:rsidRPr="0071422B" w14:paraId="17E91DA6" w14:textId="77777777" w:rsidTr="00A85FF1">
        <w:trPr>
          <w:cantSplit/>
        </w:trPr>
        <w:tc>
          <w:tcPr>
            <w:tcW w:w="3227" w:type="dxa"/>
            <w:gridSpan w:val="2"/>
            <w:vMerge/>
          </w:tcPr>
          <w:p w14:paraId="17E91DA3" w14:textId="77777777" w:rsidR="001B2BFC" w:rsidRPr="0071422B" w:rsidRDefault="001B2BFC" w:rsidP="00400FB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7E91DA4" w14:textId="77777777" w:rsidR="001B2BFC" w:rsidRPr="00A85FF1" w:rsidRDefault="001B2BFC" w:rsidP="00400FBA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A85FF1">
              <w:rPr>
                <w:b/>
                <w:bCs/>
                <w:sz w:val="24"/>
                <w:szCs w:val="24"/>
              </w:rPr>
              <w:t>ЗК 4</w:t>
            </w:r>
          </w:p>
        </w:tc>
        <w:tc>
          <w:tcPr>
            <w:tcW w:w="5590" w:type="dxa"/>
          </w:tcPr>
          <w:p w14:paraId="17E91DA5" w14:textId="77777777" w:rsidR="001B2BFC" w:rsidRPr="0071422B" w:rsidRDefault="001B2BFC" w:rsidP="00400FBA">
            <w:pPr>
              <w:rPr>
                <w:sz w:val="24"/>
                <w:szCs w:val="24"/>
              </w:rPr>
            </w:pPr>
            <w:r w:rsidRPr="0071422B">
              <w:rPr>
                <w:sz w:val="24"/>
                <w:szCs w:val="24"/>
              </w:rPr>
              <w:t>Здатність до адаптації та дії в новій ситуації.</w:t>
            </w:r>
          </w:p>
        </w:tc>
      </w:tr>
      <w:tr w:rsidR="001B2BFC" w:rsidRPr="0071422B" w14:paraId="17E91DAA" w14:textId="77777777" w:rsidTr="00A85FF1">
        <w:trPr>
          <w:cantSplit/>
        </w:trPr>
        <w:tc>
          <w:tcPr>
            <w:tcW w:w="3227" w:type="dxa"/>
            <w:gridSpan w:val="2"/>
            <w:vMerge/>
          </w:tcPr>
          <w:p w14:paraId="17E91DA7" w14:textId="77777777" w:rsidR="001B2BFC" w:rsidRPr="0071422B" w:rsidRDefault="001B2BFC" w:rsidP="00400FB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7E91DA8" w14:textId="77777777" w:rsidR="001B2BFC" w:rsidRPr="00A85FF1" w:rsidRDefault="001B2BFC" w:rsidP="00400FBA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A85FF1">
              <w:rPr>
                <w:b/>
                <w:bCs/>
                <w:sz w:val="24"/>
                <w:szCs w:val="24"/>
              </w:rPr>
              <w:t>ЗК 5</w:t>
            </w:r>
          </w:p>
        </w:tc>
        <w:tc>
          <w:tcPr>
            <w:tcW w:w="5590" w:type="dxa"/>
          </w:tcPr>
          <w:p w14:paraId="17E91DA9" w14:textId="77777777" w:rsidR="001B2BFC" w:rsidRPr="0071422B" w:rsidRDefault="001B2BFC" w:rsidP="00400FBA">
            <w:pPr>
              <w:rPr>
                <w:sz w:val="24"/>
                <w:szCs w:val="24"/>
              </w:rPr>
            </w:pPr>
            <w:r w:rsidRPr="0071422B">
              <w:rPr>
                <w:sz w:val="24"/>
                <w:szCs w:val="24"/>
                <w:lang w:eastAsia="ar-SA"/>
              </w:rPr>
              <w:t>Навички міжособистісної взаємодії.</w:t>
            </w:r>
          </w:p>
        </w:tc>
      </w:tr>
      <w:tr w:rsidR="001B2BFC" w:rsidRPr="0071422B" w14:paraId="17E91DAE" w14:textId="77777777" w:rsidTr="00A85FF1">
        <w:trPr>
          <w:cantSplit/>
          <w:trHeight w:val="357"/>
        </w:trPr>
        <w:tc>
          <w:tcPr>
            <w:tcW w:w="3227" w:type="dxa"/>
            <w:gridSpan w:val="2"/>
            <w:vMerge/>
          </w:tcPr>
          <w:p w14:paraId="17E91DAB" w14:textId="77777777" w:rsidR="001B2BFC" w:rsidRPr="0071422B" w:rsidRDefault="001B2BFC" w:rsidP="00400FB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7E91DAC" w14:textId="77777777" w:rsidR="001B2BFC" w:rsidRPr="00A85FF1" w:rsidRDefault="001B2BFC" w:rsidP="00400FBA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A85FF1">
              <w:rPr>
                <w:b/>
                <w:bCs/>
                <w:sz w:val="24"/>
                <w:szCs w:val="24"/>
              </w:rPr>
              <w:t>ЗК 6</w:t>
            </w:r>
          </w:p>
        </w:tc>
        <w:tc>
          <w:tcPr>
            <w:tcW w:w="5590" w:type="dxa"/>
          </w:tcPr>
          <w:p w14:paraId="17E91DAD" w14:textId="77777777" w:rsidR="001B2BFC" w:rsidRPr="0071422B" w:rsidRDefault="001B2BFC" w:rsidP="00400FBA">
            <w:pPr>
              <w:pStyle w:val="15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422B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пошуку, оброблення та аналізу інформації з різних джерел.</w:t>
            </w:r>
          </w:p>
        </w:tc>
      </w:tr>
      <w:tr w:rsidR="001B2BFC" w:rsidRPr="0071422B" w14:paraId="17E91DB2" w14:textId="77777777" w:rsidTr="00A85FF1">
        <w:trPr>
          <w:cantSplit/>
          <w:trHeight w:val="315"/>
        </w:trPr>
        <w:tc>
          <w:tcPr>
            <w:tcW w:w="3227" w:type="dxa"/>
            <w:gridSpan w:val="2"/>
            <w:vMerge/>
          </w:tcPr>
          <w:p w14:paraId="17E91DAF" w14:textId="77777777" w:rsidR="001B2BFC" w:rsidRPr="0071422B" w:rsidRDefault="001B2BFC" w:rsidP="00400FB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7E91DB0" w14:textId="77777777" w:rsidR="001B2BFC" w:rsidRPr="00A85FF1" w:rsidRDefault="001B2BFC" w:rsidP="00400FBA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A85FF1">
              <w:rPr>
                <w:b/>
                <w:bCs/>
                <w:sz w:val="24"/>
                <w:szCs w:val="24"/>
              </w:rPr>
              <w:t>ЗК 7</w:t>
            </w:r>
          </w:p>
        </w:tc>
        <w:tc>
          <w:tcPr>
            <w:tcW w:w="5590" w:type="dxa"/>
          </w:tcPr>
          <w:p w14:paraId="17E91DB1" w14:textId="77777777" w:rsidR="001B2BFC" w:rsidRPr="0071422B" w:rsidRDefault="001B2BFC" w:rsidP="00400FBA">
            <w:pPr>
              <w:pStyle w:val="15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422B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проявляти ініціативу та підприємливість.</w:t>
            </w:r>
          </w:p>
        </w:tc>
      </w:tr>
      <w:tr w:rsidR="001B2BFC" w:rsidRPr="0071422B" w14:paraId="17E91DB6" w14:textId="77777777" w:rsidTr="00A85FF1">
        <w:trPr>
          <w:cantSplit/>
          <w:trHeight w:val="95"/>
        </w:trPr>
        <w:tc>
          <w:tcPr>
            <w:tcW w:w="3227" w:type="dxa"/>
            <w:gridSpan w:val="2"/>
            <w:vMerge/>
          </w:tcPr>
          <w:p w14:paraId="17E91DB3" w14:textId="77777777" w:rsidR="001B2BFC" w:rsidRPr="0071422B" w:rsidRDefault="001B2BFC" w:rsidP="00400FB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7E91DB4" w14:textId="77777777" w:rsidR="001B2BFC" w:rsidRPr="00A85FF1" w:rsidRDefault="001B2BFC" w:rsidP="0085673D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A85FF1">
              <w:rPr>
                <w:b/>
                <w:bCs/>
                <w:sz w:val="24"/>
                <w:szCs w:val="24"/>
              </w:rPr>
              <w:t>ЗК 8</w:t>
            </w:r>
          </w:p>
        </w:tc>
        <w:tc>
          <w:tcPr>
            <w:tcW w:w="5590" w:type="dxa"/>
          </w:tcPr>
          <w:p w14:paraId="17E91DB5" w14:textId="77777777" w:rsidR="001B2BFC" w:rsidRPr="0071422B" w:rsidRDefault="001B2BFC" w:rsidP="0085673D">
            <w:pPr>
              <w:pStyle w:val="15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422B">
              <w:rPr>
                <w:rFonts w:ascii="Times New Roman" w:hAnsi="Times New Roman"/>
                <w:sz w:val="24"/>
                <w:szCs w:val="24"/>
                <w:lang w:val="uk-UA"/>
              </w:rPr>
              <w:t>Здатність розробляти проекти та управляти ними.</w:t>
            </w:r>
          </w:p>
        </w:tc>
      </w:tr>
      <w:tr w:rsidR="001B2BFC" w:rsidRPr="0071422B" w14:paraId="7406372B" w14:textId="77777777" w:rsidTr="00263AAB">
        <w:trPr>
          <w:cantSplit/>
          <w:trHeight w:val="95"/>
        </w:trPr>
        <w:tc>
          <w:tcPr>
            <w:tcW w:w="3227" w:type="dxa"/>
            <w:gridSpan w:val="2"/>
            <w:vMerge/>
          </w:tcPr>
          <w:p w14:paraId="2834C621" w14:textId="77777777" w:rsidR="001B2BFC" w:rsidRPr="0071422B" w:rsidRDefault="001B2BFC" w:rsidP="00400FB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28CC412" w14:textId="77777777" w:rsidR="001B2BFC" w:rsidRDefault="001B2BFC" w:rsidP="0085673D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ЗК 9</w:t>
            </w:r>
          </w:p>
          <w:p w14:paraId="0BA1B7E2" w14:textId="2ECF1E12" w:rsidR="0000326D" w:rsidRPr="00A85FF1" w:rsidRDefault="0000326D" w:rsidP="0085673D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0" w:type="dxa"/>
            <w:shd w:val="clear" w:color="auto" w:fill="FFFFFF" w:themeFill="background1"/>
          </w:tcPr>
          <w:p w14:paraId="56180F0D" w14:textId="1DA3B2C0" w:rsidR="001B2BFC" w:rsidRPr="001B2BFC" w:rsidRDefault="001B2BFC" w:rsidP="0085673D">
            <w:pPr>
              <w:pStyle w:val="15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26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Знання та розуміння предметної області маркетингової </w:t>
            </w:r>
            <w:r w:rsidR="00FE26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комунікаційної </w:t>
            </w:r>
            <w:r w:rsidRPr="00FE260B">
              <w:rPr>
                <w:rFonts w:ascii="Times New Roman" w:hAnsi="Times New Roman"/>
                <w:sz w:val="24"/>
                <w:szCs w:val="24"/>
                <w:lang w:val="uk-UA"/>
              </w:rPr>
              <w:t>діяльності.</w:t>
            </w:r>
          </w:p>
        </w:tc>
      </w:tr>
      <w:tr w:rsidR="001B2BFC" w:rsidRPr="0071422B" w14:paraId="71D6C049" w14:textId="77777777" w:rsidTr="00263AAB">
        <w:trPr>
          <w:cantSplit/>
          <w:trHeight w:val="95"/>
        </w:trPr>
        <w:tc>
          <w:tcPr>
            <w:tcW w:w="3227" w:type="dxa"/>
            <w:gridSpan w:val="2"/>
            <w:vMerge/>
          </w:tcPr>
          <w:p w14:paraId="17EC6D8E" w14:textId="77777777" w:rsidR="001B2BFC" w:rsidRPr="0071422B" w:rsidRDefault="001B2BFC" w:rsidP="00400FB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BB71525" w14:textId="77777777" w:rsidR="001B2BFC" w:rsidRDefault="001B2BFC" w:rsidP="0085673D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ЗК 10</w:t>
            </w:r>
          </w:p>
          <w:p w14:paraId="6433A54B" w14:textId="5496A45D" w:rsidR="0000326D" w:rsidRDefault="0000326D" w:rsidP="0085673D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0" w:type="dxa"/>
            <w:shd w:val="clear" w:color="auto" w:fill="FFFFFF" w:themeFill="background1"/>
          </w:tcPr>
          <w:p w14:paraId="2C591DBE" w14:textId="7C2D5BA4" w:rsidR="001B2BFC" w:rsidRPr="001B2BFC" w:rsidRDefault="001B2BFC" w:rsidP="0085673D">
            <w:pPr>
              <w:pStyle w:val="15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BFC">
              <w:rPr>
                <w:rFonts w:ascii="Times New Roman" w:hAnsi="Times New Roman"/>
                <w:sz w:val="24"/>
                <w:szCs w:val="24"/>
              </w:rPr>
              <w:t>Здатність</w:t>
            </w:r>
            <w:proofErr w:type="spellEnd"/>
            <w:r w:rsidRPr="001B2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2BFC">
              <w:rPr>
                <w:rFonts w:ascii="Times New Roman" w:hAnsi="Times New Roman"/>
                <w:sz w:val="24"/>
                <w:szCs w:val="24"/>
              </w:rPr>
              <w:t>спілкуватися</w:t>
            </w:r>
            <w:proofErr w:type="spellEnd"/>
            <w:r w:rsidRPr="001B2BFC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1B2BFC">
              <w:rPr>
                <w:rFonts w:ascii="Times New Roman" w:hAnsi="Times New Roman"/>
                <w:sz w:val="24"/>
                <w:szCs w:val="24"/>
              </w:rPr>
              <w:t>представниками</w:t>
            </w:r>
            <w:proofErr w:type="spellEnd"/>
            <w:r w:rsidRPr="001B2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2BFC">
              <w:rPr>
                <w:rFonts w:ascii="Times New Roman" w:hAnsi="Times New Roman"/>
                <w:sz w:val="24"/>
                <w:szCs w:val="24"/>
              </w:rPr>
              <w:t>інших</w:t>
            </w:r>
            <w:proofErr w:type="spellEnd"/>
            <w:r w:rsidRPr="001B2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2BFC">
              <w:rPr>
                <w:rFonts w:ascii="Times New Roman" w:hAnsi="Times New Roman"/>
                <w:sz w:val="24"/>
                <w:szCs w:val="24"/>
              </w:rPr>
              <w:t>професійних</w:t>
            </w:r>
            <w:proofErr w:type="spellEnd"/>
            <w:r w:rsidRPr="001B2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2BFC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1B2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2BFC">
              <w:rPr>
                <w:rFonts w:ascii="Times New Roman" w:hAnsi="Times New Roman"/>
                <w:sz w:val="24"/>
                <w:szCs w:val="24"/>
              </w:rPr>
              <w:t>різного</w:t>
            </w:r>
            <w:proofErr w:type="spellEnd"/>
            <w:r w:rsidRPr="001B2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2BFC">
              <w:rPr>
                <w:rFonts w:ascii="Times New Roman" w:hAnsi="Times New Roman"/>
                <w:sz w:val="24"/>
                <w:szCs w:val="24"/>
              </w:rPr>
              <w:t>рівня</w:t>
            </w:r>
            <w:proofErr w:type="spellEnd"/>
            <w:r w:rsidRPr="001B2BFC">
              <w:rPr>
                <w:rFonts w:ascii="Times New Roman" w:hAnsi="Times New Roman"/>
                <w:sz w:val="24"/>
                <w:szCs w:val="24"/>
              </w:rPr>
              <w:t>, вести переговори.</w:t>
            </w:r>
          </w:p>
        </w:tc>
      </w:tr>
      <w:tr w:rsidR="005D2005" w:rsidRPr="0071422B" w14:paraId="17E91DBA" w14:textId="77777777" w:rsidTr="00A85FF1">
        <w:trPr>
          <w:cantSplit/>
        </w:trPr>
        <w:tc>
          <w:tcPr>
            <w:tcW w:w="3227" w:type="dxa"/>
            <w:gridSpan w:val="2"/>
            <w:vMerge w:val="restart"/>
          </w:tcPr>
          <w:p w14:paraId="17E91DB7" w14:textId="77777777" w:rsidR="005D2005" w:rsidRPr="0071422B" w:rsidRDefault="005D2005" w:rsidP="00400FBA">
            <w:pPr>
              <w:widowControl w:val="0"/>
              <w:jc w:val="left"/>
              <w:rPr>
                <w:sz w:val="24"/>
                <w:szCs w:val="24"/>
              </w:rPr>
            </w:pPr>
            <w:r w:rsidRPr="0071422B">
              <w:rPr>
                <w:b/>
                <w:sz w:val="24"/>
                <w:szCs w:val="24"/>
              </w:rPr>
              <w:t>Фахові</w:t>
            </w:r>
            <w:r w:rsidRPr="0071422B">
              <w:rPr>
                <w:sz w:val="24"/>
                <w:szCs w:val="24"/>
              </w:rPr>
              <w:t xml:space="preserve"> </w:t>
            </w:r>
            <w:r w:rsidRPr="0071422B">
              <w:rPr>
                <w:b/>
                <w:sz w:val="24"/>
                <w:szCs w:val="24"/>
              </w:rPr>
              <w:t>компетентності</w:t>
            </w:r>
          </w:p>
        </w:tc>
        <w:tc>
          <w:tcPr>
            <w:tcW w:w="992" w:type="dxa"/>
          </w:tcPr>
          <w:p w14:paraId="17E91DB8" w14:textId="77777777" w:rsidR="005D2005" w:rsidRPr="00A85FF1" w:rsidRDefault="005D2005" w:rsidP="00400FBA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A85FF1">
              <w:rPr>
                <w:b/>
                <w:bCs/>
                <w:sz w:val="24"/>
                <w:szCs w:val="24"/>
              </w:rPr>
              <w:t>ФК 1</w:t>
            </w:r>
          </w:p>
        </w:tc>
        <w:tc>
          <w:tcPr>
            <w:tcW w:w="5590" w:type="dxa"/>
          </w:tcPr>
          <w:p w14:paraId="17E91DB9" w14:textId="77777777" w:rsidR="005D2005" w:rsidRPr="0071422B" w:rsidRDefault="005D2005" w:rsidP="00400FBA">
            <w:pPr>
              <w:tabs>
                <w:tab w:val="left" w:pos="1480"/>
                <w:tab w:val="left" w:pos="3060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71422B">
              <w:rPr>
                <w:rFonts w:eastAsia="Times New Roman"/>
                <w:sz w:val="24"/>
                <w:szCs w:val="24"/>
                <w:lang w:eastAsia="en-US"/>
              </w:rPr>
              <w:t>Здатність логічно і послідовно відтворювати та застосовувати знання з найновіших теорій, методів і практичних прийомів маркетингу.</w:t>
            </w:r>
          </w:p>
        </w:tc>
      </w:tr>
      <w:tr w:rsidR="005D2005" w:rsidRPr="0071422B" w14:paraId="17E91DBE" w14:textId="77777777" w:rsidTr="00A85FF1">
        <w:trPr>
          <w:cantSplit/>
        </w:trPr>
        <w:tc>
          <w:tcPr>
            <w:tcW w:w="3227" w:type="dxa"/>
            <w:gridSpan w:val="2"/>
            <w:vMerge/>
          </w:tcPr>
          <w:p w14:paraId="17E91DBB" w14:textId="77777777" w:rsidR="005D2005" w:rsidRPr="0071422B" w:rsidRDefault="005D2005" w:rsidP="00400FB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7E91DBC" w14:textId="77777777" w:rsidR="005D2005" w:rsidRPr="00A85FF1" w:rsidRDefault="005D2005" w:rsidP="00400FBA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A85FF1">
              <w:rPr>
                <w:b/>
                <w:bCs/>
                <w:sz w:val="24"/>
                <w:szCs w:val="24"/>
              </w:rPr>
              <w:t>ФК 2</w:t>
            </w:r>
          </w:p>
        </w:tc>
        <w:tc>
          <w:tcPr>
            <w:tcW w:w="5590" w:type="dxa"/>
          </w:tcPr>
          <w:p w14:paraId="17E91DBD" w14:textId="77777777" w:rsidR="005D2005" w:rsidRPr="0071422B" w:rsidRDefault="005D2005" w:rsidP="00400FBA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1422B">
              <w:rPr>
                <w:rFonts w:eastAsia="Times New Roman"/>
                <w:sz w:val="24"/>
                <w:szCs w:val="24"/>
                <w:lang w:eastAsia="en-US"/>
              </w:rPr>
              <w:t>Здатність коректно інтерпретувати результати останніх теоретичних досліджень у сфері маркетингу та практики їх застосування.</w:t>
            </w:r>
          </w:p>
        </w:tc>
      </w:tr>
      <w:tr w:rsidR="005D2005" w:rsidRPr="0071422B" w14:paraId="17E91DC2" w14:textId="77777777" w:rsidTr="00A85FF1">
        <w:trPr>
          <w:cantSplit/>
        </w:trPr>
        <w:tc>
          <w:tcPr>
            <w:tcW w:w="3227" w:type="dxa"/>
            <w:gridSpan w:val="2"/>
            <w:vMerge/>
          </w:tcPr>
          <w:p w14:paraId="17E91DBF" w14:textId="77777777" w:rsidR="005D2005" w:rsidRPr="0071422B" w:rsidRDefault="005D2005" w:rsidP="00400FB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7E91DC0" w14:textId="77777777" w:rsidR="005D2005" w:rsidRPr="00A85FF1" w:rsidRDefault="005D2005" w:rsidP="00400FBA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A85FF1">
              <w:rPr>
                <w:b/>
                <w:bCs/>
                <w:sz w:val="24"/>
                <w:szCs w:val="24"/>
              </w:rPr>
              <w:t>ФК 3</w:t>
            </w:r>
          </w:p>
        </w:tc>
        <w:tc>
          <w:tcPr>
            <w:tcW w:w="5590" w:type="dxa"/>
          </w:tcPr>
          <w:p w14:paraId="17E91DC1" w14:textId="77777777" w:rsidR="005D2005" w:rsidRPr="0071422B" w:rsidRDefault="005D2005" w:rsidP="00400FBA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1422B">
              <w:rPr>
                <w:rFonts w:eastAsia="Times New Roman"/>
                <w:sz w:val="24"/>
                <w:szCs w:val="24"/>
                <w:lang w:eastAsia="en-US"/>
              </w:rPr>
              <w:t>Здатність до проведення самостійних досліджень та інтерпретації їх результатів у сфері маркетингу.</w:t>
            </w:r>
          </w:p>
        </w:tc>
      </w:tr>
      <w:tr w:rsidR="005D2005" w:rsidRPr="0071422B" w14:paraId="17E91DC6" w14:textId="77777777" w:rsidTr="00A85FF1">
        <w:trPr>
          <w:cantSplit/>
        </w:trPr>
        <w:tc>
          <w:tcPr>
            <w:tcW w:w="3227" w:type="dxa"/>
            <w:gridSpan w:val="2"/>
            <w:vMerge/>
          </w:tcPr>
          <w:p w14:paraId="17E91DC3" w14:textId="77777777" w:rsidR="005D2005" w:rsidRPr="0071422B" w:rsidRDefault="005D2005" w:rsidP="00400FB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7E91DC4" w14:textId="77777777" w:rsidR="005D2005" w:rsidRPr="00A85FF1" w:rsidRDefault="005D2005" w:rsidP="00400FBA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A85FF1">
              <w:rPr>
                <w:b/>
                <w:bCs/>
                <w:sz w:val="24"/>
                <w:szCs w:val="24"/>
              </w:rPr>
              <w:t>ФК 4</w:t>
            </w:r>
          </w:p>
        </w:tc>
        <w:tc>
          <w:tcPr>
            <w:tcW w:w="5590" w:type="dxa"/>
          </w:tcPr>
          <w:p w14:paraId="17E91DC5" w14:textId="77777777" w:rsidR="005D2005" w:rsidRPr="0071422B" w:rsidRDefault="005D2005" w:rsidP="00400FBA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1422B">
              <w:rPr>
                <w:rFonts w:eastAsia="Times New Roman"/>
                <w:sz w:val="24"/>
                <w:szCs w:val="24"/>
                <w:lang w:eastAsia="en-US"/>
              </w:rPr>
              <w:t>Здатність застосовувати творчий підхід до роботи за фахом.</w:t>
            </w:r>
          </w:p>
        </w:tc>
      </w:tr>
      <w:tr w:rsidR="005D2005" w:rsidRPr="0071422B" w14:paraId="17E91DCA" w14:textId="77777777" w:rsidTr="00A85FF1">
        <w:trPr>
          <w:cantSplit/>
        </w:trPr>
        <w:tc>
          <w:tcPr>
            <w:tcW w:w="3227" w:type="dxa"/>
            <w:gridSpan w:val="2"/>
            <w:vMerge/>
          </w:tcPr>
          <w:p w14:paraId="17E91DC7" w14:textId="77777777" w:rsidR="005D2005" w:rsidRPr="0071422B" w:rsidRDefault="005D2005" w:rsidP="00400FB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7E91DC8" w14:textId="77777777" w:rsidR="005D2005" w:rsidRPr="00A85FF1" w:rsidRDefault="005D2005" w:rsidP="00400FBA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A85FF1">
              <w:rPr>
                <w:b/>
                <w:bCs/>
                <w:sz w:val="24"/>
                <w:szCs w:val="24"/>
              </w:rPr>
              <w:t>ФК 5</w:t>
            </w:r>
          </w:p>
        </w:tc>
        <w:tc>
          <w:tcPr>
            <w:tcW w:w="5590" w:type="dxa"/>
          </w:tcPr>
          <w:p w14:paraId="17E91DC9" w14:textId="77777777" w:rsidR="005D2005" w:rsidRPr="0071422B" w:rsidRDefault="005D2005" w:rsidP="00400FBA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1422B">
              <w:rPr>
                <w:rFonts w:eastAsia="Times New Roman"/>
                <w:sz w:val="24"/>
                <w:szCs w:val="24"/>
                <w:lang w:eastAsia="en-US"/>
              </w:rPr>
              <w:t>Здатність до діагностування маркетингової діяльності ринкового суб’єкта на рівні організації, підрозділу, групи, мережі.</w:t>
            </w:r>
          </w:p>
        </w:tc>
      </w:tr>
      <w:tr w:rsidR="005D2005" w:rsidRPr="0071422B" w14:paraId="17E91DCE" w14:textId="77777777" w:rsidTr="00A85FF1">
        <w:trPr>
          <w:cantSplit/>
        </w:trPr>
        <w:tc>
          <w:tcPr>
            <w:tcW w:w="3227" w:type="dxa"/>
            <w:gridSpan w:val="2"/>
            <w:vMerge/>
          </w:tcPr>
          <w:p w14:paraId="17E91DCB" w14:textId="77777777" w:rsidR="005D2005" w:rsidRPr="0071422B" w:rsidRDefault="005D2005" w:rsidP="00400FB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7E91DCC" w14:textId="77777777" w:rsidR="005D2005" w:rsidRPr="00A85FF1" w:rsidRDefault="005D2005" w:rsidP="00400FBA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A85FF1">
              <w:rPr>
                <w:b/>
                <w:bCs/>
                <w:sz w:val="24"/>
                <w:szCs w:val="24"/>
              </w:rPr>
              <w:t>ФК 6</w:t>
            </w:r>
          </w:p>
        </w:tc>
        <w:tc>
          <w:tcPr>
            <w:tcW w:w="5590" w:type="dxa"/>
          </w:tcPr>
          <w:p w14:paraId="17E91DCD" w14:textId="77777777" w:rsidR="005D2005" w:rsidRPr="0071422B" w:rsidRDefault="005D2005" w:rsidP="00400FBA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1422B">
              <w:rPr>
                <w:rFonts w:eastAsia="Times New Roman"/>
                <w:sz w:val="24"/>
                <w:szCs w:val="24"/>
                <w:lang w:eastAsia="en-US"/>
              </w:rPr>
              <w:t>Здатність обирати і застосовувати ефективні засоби управління маркетингової діяльністю ринкового суб’єкта на рівні організації, підрозділу, групи, мережі.</w:t>
            </w:r>
          </w:p>
        </w:tc>
      </w:tr>
      <w:tr w:rsidR="005D2005" w:rsidRPr="0071422B" w14:paraId="17E91DD2" w14:textId="77777777" w:rsidTr="00A85FF1">
        <w:trPr>
          <w:cantSplit/>
        </w:trPr>
        <w:tc>
          <w:tcPr>
            <w:tcW w:w="3227" w:type="dxa"/>
            <w:gridSpan w:val="2"/>
            <w:vMerge/>
          </w:tcPr>
          <w:p w14:paraId="17E91DCF" w14:textId="77777777" w:rsidR="005D2005" w:rsidRPr="0071422B" w:rsidRDefault="005D2005" w:rsidP="00400FB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7E91DD0" w14:textId="77777777" w:rsidR="005D2005" w:rsidRPr="00A85FF1" w:rsidRDefault="005D2005" w:rsidP="00400FBA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A85FF1">
              <w:rPr>
                <w:b/>
                <w:bCs/>
                <w:sz w:val="24"/>
                <w:szCs w:val="24"/>
              </w:rPr>
              <w:t>ФК 7</w:t>
            </w:r>
          </w:p>
        </w:tc>
        <w:tc>
          <w:tcPr>
            <w:tcW w:w="5590" w:type="dxa"/>
          </w:tcPr>
          <w:p w14:paraId="17E91DD1" w14:textId="77777777" w:rsidR="005D2005" w:rsidRPr="0071422B" w:rsidRDefault="005D2005" w:rsidP="00400FBA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1422B">
              <w:rPr>
                <w:rFonts w:eastAsia="Times New Roman"/>
                <w:sz w:val="24"/>
                <w:szCs w:val="24"/>
                <w:lang w:eastAsia="en-US"/>
              </w:rPr>
              <w:t xml:space="preserve">Здатність розробляти і аналізувати маркетингову стратегію ринкового суб’єкта та шляхи її реалізації з урахуванням </w:t>
            </w:r>
            <w:proofErr w:type="spellStart"/>
            <w:r w:rsidRPr="0071422B">
              <w:rPr>
                <w:rFonts w:eastAsia="Times New Roman"/>
                <w:sz w:val="24"/>
                <w:szCs w:val="24"/>
                <w:lang w:eastAsia="en-US"/>
              </w:rPr>
              <w:t>міжфункціональних</w:t>
            </w:r>
            <w:proofErr w:type="spellEnd"/>
            <w:r w:rsidRPr="0071422B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1422B">
              <w:rPr>
                <w:rFonts w:eastAsia="Times New Roman"/>
                <w:sz w:val="24"/>
                <w:szCs w:val="24"/>
                <w:lang w:eastAsia="en-US"/>
              </w:rPr>
              <w:t>зв’язків</w:t>
            </w:r>
            <w:proofErr w:type="spellEnd"/>
            <w:r w:rsidRPr="0071422B">
              <w:rPr>
                <w:rFonts w:eastAsia="Times New Roman"/>
                <w:sz w:val="24"/>
                <w:szCs w:val="24"/>
                <w:lang w:eastAsia="en-US"/>
              </w:rPr>
              <w:t>.</w:t>
            </w:r>
          </w:p>
        </w:tc>
      </w:tr>
      <w:tr w:rsidR="005D2005" w:rsidRPr="0071422B" w14:paraId="17E91DD6" w14:textId="77777777" w:rsidTr="00A85FF1">
        <w:trPr>
          <w:cantSplit/>
        </w:trPr>
        <w:tc>
          <w:tcPr>
            <w:tcW w:w="3227" w:type="dxa"/>
            <w:gridSpan w:val="2"/>
            <w:vMerge/>
          </w:tcPr>
          <w:p w14:paraId="17E91DD3" w14:textId="77777777" w:rsidR="005D2005" w:rsidRPr="0071422B" w:rsidRDefault="005D2005" w:rsidP="00400FB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7E91DD4" w14:textId="77777777" w:rsidR="005D2005" w:rsidRPr="00A85FF1" w:rsidRDefault="005D2005" w:rsidP="00400FBA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A85FF1">
              <w:rPr>
                <w:b/>
                <w:bCs/>
                <w:sz w:val="24"/>
                <w:szCs w:val="24"/>
              </w:rPr>
              <w:t>ФК 8</w:t>
            </w:r>
          </w:p>
        </w:tc>
        <w:tc>
          <w:tcPr>
            <w:tcW w:w="5590" w:type="dxa"/>
          </w:tcPr>
          <w:p w14:paraId="17E91DD5" w14:textId="77777777" w:rsidR="005D2005" w:rsidRPr="0071422B" w:rsidRDefault="005D2005" w:rsidP="00400FBA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1422B">
              <w:rPr>
                <w:rFonts w:eastAsia="Times New Roman"/>
                <w:sz w:val="24"/>
                <w:szCs w:val="24"/>
                <w:lang w:eastAsia="en-US"/>
              </w:rPr>
              <w:t>Здатність формувати систему маркетингу ринкового суб’єкта та оцінювати результативність її функціонування.</w:t>
            </w:r>
          </w:p>
        </w:tc>
      </w:tr>
      <w:tr w:rsidR="005D2005" w:rsidRPr="0071422B" w14:paraId="17E91DDA" w14:textId="77777777" w:rsidTr="00A85FF1">
        <w:trPr>
          <w:cantSplit/>
          <w:trHeight w:val="677"/>
        </w:trPr>
        <w:tc>
          <w:tcPr>
            <w:tcW w:w="3227" w:type="dxa"/>
            <w:gridSpan w:val="2"/>
            <w:vMerge/>
          </w:tcPr>
          <w:p w14:paraId="17E91DD7" w14:textId="77777777" w:rsidR="005D2005" w:rsidRPr="0071422B" w:rsidRDefault="005D2005" w:rsidP="00400FB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7E91DD8" w14:textId="77777777" w:rsidR="005D2005" w:rsidRPr="00A85FF1" w:rsidRDefault="005D2005" w:rsidP="00400FBA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A85FF1">
              <w:rPr>
                <w:b/>
                <w:bCs/>
                <w:sz w:val="24"/>
                <w:szCs w:val="24"/>
              </w:rPr>
              <w:t>ФК 9</w:t>
            </w:r>
          </w:p>
        </w:tc>
        <w:tc>
          <w:tcPr>
            <w:tcW w:w="5590" w:type="dxa"/>
          </w:tcPr>
          <w:p w14:paraId="17E91DD9" w14:textId="77777777" w:rsidR="005D2005" w:rsidRPr="0071422B" w:rsidRDefault="005D2005" w:rsidP="00400FBA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1422B">
              <w:rPr>
                <w:rFonts w:eastAsia="Times New Roman"/>
                <w:sz w:val="24"/>
                <w:szCs w:val="24"/>
                <w:lang w:eastAsia="en-US"/>
              </w:rPr>
              <w:t>Здатність здійснювати на належному рівні теоретичні та прикладні дослідження у сфері маркетингу.</w:t>
            </w:r>
          </w:p>
        </w:tc>
      </w:tr>
      <w:tr w:rsidR="005D2005" w:rsidRPr="0071422B" w14:paraId="6F1C1D5A" w14:textId="77777777" w:rsidTr="00263AAB">
        <w:trPr>
          <w:cantSplit/>
          <w:trHeight w:val="677"/>
        </w:trPr>
        <w:tc>
          <w:tcPr>
            <w:tcW w:w="3227" w:type="dxa"/>
            <w:gridSpan w:val="2"/>
            <w:vMerge/>
          </w:tcPr>
          <w:p w14:paraId="4F8711F9" w14:textId="77777777" w:rsidR="005D2005" w:rsidRPr="0071422B" w:rsidRDefault="005D2005" w:rsidP="00A85FF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1A99040" w14:textId="77777777" w:rsidR="005D2005" w:rsidRDefault="005D2005" w:rsidP="00A85FF1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A85FF1">
              <w:rPr>
                <w:b/>
                <w:bCs/>
                <w:sz w:val="24"/>
                <w:szCs w:val="24"/>
              </w:rPr>
              <w:t>ФК 10</w:t>
            </w:r>
          </w:p>
          <w:p w14:paraId="0BC9701A" w14:textId="371CA188" w:rsidR="0000326D" w:rsidRPr="0000326D" w:rsidRDefault="0000326D" w:rsidP="0000326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90" w:type="dxa"/>
            <w:shd w:val="clear" w:color="auto" w:fill="FFFFFF" w:themeFill="background1"/>
          </w:tcPr>
          <w:p w14:paraId="49DE4579" w14:textId="731DE5DF" w:rsidR="005D2005" w:rsidRPr="0071422B" w:rsidRDefault="005D2005" w:rsidP="00A85FF1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Здатність презентувати та оприлюднювати результати наукових досліджень у сфері маркетингу.</w:t>
            </w:r>
          </w:p>
        </w:tc>
      </w:tr>
      <w:tr w:rsidR="005D2005" w:rsidRPr="0071422B" w14:paraId="5B80DC73" w14:textId="77777777" w:rsidTr="00263AAB">
        <w:trPr>
          <w:cantSplit/>
          <w:trHeight w:val="677"/>
        </w:trPr>
        <w:tc>
          <w:tcPr>
            <w:tcW w:w="3227" w:type="dxa"/>
            <w:gridSpan w:val="2"/>
            <w:vMerge/>
          </w:tcPr>
          <w:p w14:paraId="6DF9B3CD" w14:textId="77777777" w:rsidR="005D2005" w:rsidRPr="0071422B" w:rsidRDefault="005D2005" w:rsidP="00A85FF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00980F6" w14:textId="77777777" w:rsidR="005D2005" w:rsidRDefault="001B2BFC" w:rsidP="00A85FF1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ФК 11</w:t>
            </w:r>
          </w:p>
          <w:p w14:paraId="1F73BA48" w14:textId="606DB373" w:rsidR="0000326D" w:rsidRPr="00A85FF1" w:rsidRDefault="0000326D" w:rsidP="00A85FF1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0" w:type="dxa"/>
            <w:shd w:val="clear" w:color="auto" w:fill="FFFFFF" w:themeFill="background1"/>
          </w:tcPr>
          <w:p w14:paraId="35BE2AE8" w14:textId="0DB372CB" w:rsidR="005D2005" w:rsidRPr="00506D21" w:rsidRDefault="005D2005" w:rsidP="00A85FF1">
            <w:pPr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</w:tr>
      <w:tr w:rsidR="005D2005" w:rsidRPr="0071422B" w14:paraId="492C07B7" w14:textId="77777777" w:rsidTr="00263AAB">
        <w:trPr>
          <w:cantSplit/>
          <w:trHeight w:val="677"/>
        </w:trPr>
        <w:tc>
          <w:tcPr>
            <w:tcW w:w="3227" w:type="dxa"/>
            <w:gridSpan w:val="2"/>
            <w:vMerge/>
          </w:tcPr>
          <w:p w14:paraId="654E87EC" w14:textId="77777777" w:rsidR="005D2005" w:rsidRPr="0071422B" w:rsidRDefault="005D2005" w:rsidP="00A85FF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136B6C1" w14:textId="77777777" w:rsidR="005D2005" w:rsidRDefault="001B2BFC" w:rsidP="00A85FF1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ФК 12</w:t>
            </w:r>
          </w:p>
          <w:p w14:paraId="10C1674B" w14:textId="6B8A22D5" w:rsidR="0000326D" w:rsidRPr="00A85FF1" w:rsidRDefault="0000326D" w:rsidP="00A85FF1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0" w:type="dxa"/>
            <w:shd w:val="clear" w:color="auto" w:fill="FFFFFF" w:themeFill="background1"/>
          </w:tcPr>
          <w:p w14:paraId="66A453B4" w14:textId="41E78965" w:rsidR="005D2005" w:rsidRPr="00C967D9" w:rsidRDefault="00C967D9" w:rsidP="00A85FF1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C967D9">
              <w:rPr>
                <w:sz w:val="24"/>
                <w:szCs w:val="24"/>
              </w:rPr>
              <w:t xml:space="preserve">Здатність управляти проектами та реалізовувати їх результати в сфері маркетингової </w:t>
            </w:r>
            <w:r w:rsidR="00FE260B">
              <w:rPr>
                <w:sz w:val="24"/>
                <w:szCs w:val="24"/>
              </w:rPr>
              <w:t xml:space="preserve">комунікаційної </w:t>
            </w:r>
            <w:r w:rsidRPr="00C967D9">
              <w:rPr>
                <w:sz w:val="24"/>
                <w:szCs w:val="24"/>
              </w:rPr>
              <w:t>діяльності.</w:t>
            </w:r>
          </w:p>
        </w:tc>
      </w:tr>
      <w:tr w:rsidR="00A85FF1" w:rsidRPr="0071422B" w14:paraId="17E91DDC" w14:textId="77777777" w:rsidTr="0085673D">
        <w:tc>
          <w:tcPr>
            <w:tcW w:w="9809" w:type="dxa"/>
            <w:gridSpan w:val="4"/>
          </w:tcPr>
          <w:p w14:paraId="17E91DDB" w14:textId="2EA8785E" w:rsidR="00A85FF1" w:rsidRPr="0071422B" w:rsidRDefault="00A85FF1" w:rsidP="00A85FF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71422B">
              <w:rPr>
                <w:b/>
                <w:sz w:val="24"/>
                <w:szCs w:val="24"/>
              </w:rPr>
              <w:t>7 -  Програмні результати навчання</w:t>
            </w:r>
          </w:p>
        </w:tc>
      </w:tr>
      <w:tr w:rsidR="00E51815" w:rsidRPr="0071422B" w14:paraId="17E91DE1" w14:textId="77777777" w:rsidTr="0085673D">
        <w:tc>
          <w:tcPr>
            <w:tcW w:w="1242" w:type="dxa"/>
          </w:tcPr>
          <w:p w14:paraId="17E91DDF" w14:textId="77777777" w:rsidR="00E51815" w:rsidRPr="00C967D9" w:rsidRDefault="00E51815" w:rsidP="00E51815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C967D9">
              <w:rPr>
                <w:b/>
                <w:bCs/>
                <w:sz w:val="24"/>
                <w:szCs w:val="24"/>
              </w:rPr>
              <w:t>ПРН 1</w:t>
            </w:r>
          </w:p>
        </w:tc>
        <w:tc>
          <w:tcPr>
            <w:tcW w:w="8567" w:type="dxa"/>
            <w:gridSpan w:val="3"/>
          </w:tcPr>
          <w:p w14:paraId="17E91DE0" w14:textId="1CB3C43A" w:rsidR="00E51815" w:rsidRPr="00C967D9" w:rsidRDefault="00E51815" w:rsidP="00E5181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967D9">
              <w:rPr>
                <w:sz w:val="24"/>
                <w:szCs w:val="24"/>
              </w:rPr>
              <w:t xml:space="preserve">Знати і вміти застосовувати у практичній діяльності сучасні принципи, теорії, методи і практичні прийоми маркетингу. </w:t>
            </w:r>
          </w:p>
        </w:tc>
      </w:tr>
      <w:tr w:rsidR="00E51815" w:rsidRPr="0071422B" w14:paraId="17E91DE4" w14:textId="77777777" w:rsidTr="0085673D">
        <w:tc>
          <w:tcPr>
            <w:tcW w:w="1242" w:type="dxa"/>
          </w:tcPr>
          <w:p w14:paraId="17E91DE2" w14:textId="77777777" w:rsidR="00E51815" w:rsidRPr="00C967D9" w:rsidRDefault="00E51815" w:rsidP="00E51815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C967D9">
              <w:rPr>
                <w:b/>
                <w:bCs/>
                <w:sz w:val="24"/>
                <w:szCs w:val="24"/>
              </w:rPr>
              <w:t>ПРН 2</w:t>
            </w:r>
          </w:p>
        </w:tc>
        <w:tc>
          <w:tcPr>
            <w:tcW w:w="8567" w:type="dxa"/>
            <w:gridSpan w:val="3"/>
          </w:tcPr>
          <w:p w14:paraId="17E91DE3" w14:textId="1D21D2D1" w:rsidR="00E51815" w:rsidRPr="00C967D9" w:rsidRDefault="00E51815" w:rsidP="00E51815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  <w:r w:rsidRPr="00C967D9">
              <w:rPr>
                <w:sz w:val="24"/>
                <w:szCs w:val="24"/>
              </w:rPr>
              <w:t xml:space="preserve">Вміти </w:t>
            </w:r>
            <w:proofErr w:type="spellStart"/>
            <w:r w:rsidRPr="00C967D9">
              <w:rPr>
                <w:sz w:val="24"/>
                <w:szCs w:val="24"/>
              </w:rPr>
              <w:t>адаптовувати</w:t>
            </w:r>
            <w:proofErr w:type="spellEnd"/>
            <w:r w:rsidRPr="00C967D9">
              <w:rPr>
                <w:sz w:val="24"/>
                <w:szCs w:val="24"/>
              </w:rPr>
              <w:t xml:space="preserve"> і застосовувати нові досягнення в теорії та практиці маркетингу для досягнення конкретних цілей і вирішення задач ринкового суб’єкта.</w:t>
            </w:r>
          </w:p>
        </w:tc>
      </w:tr>
      <w:tr w:rsidR="00A85FF1" w:rsidRPr="0071422B" w14:paraId="17E91DE9" w14:textId="77777777" w:rsidTr="0085673D">
        <w:tc>
          <w:tcPr>
            <w:tcW w:w="1242" w:type="dxa"/>
          </w:tcPr>
          <w:p w14:paraId="17E91DE7" w14:textId="77777777" w:rsidR="00A85FF1" w:rsidRPr="00C967D9" w:rsidRDefault="00A85FF1" w:rsidP="00A85FF1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C967D9">
              <w:rPr>
                <w:b/>
                <w:bCs/>
                <w:sz w:val="24"/>
                <w:szCs w:val="24"/>
              </w:rPr>
              <w:t>ПРН 3</w:t>
            </w:r>
          </w:p>
        </w:tc>
        <w:tc>
          <w:tcPr>
            <w:tcW w:w="8567" w:type="dxa"/>
            <w:gridSpan w:val="3"/>
          </w:tcPr>
          <w:p w14:paraId="17E91DE8" w14:textId="510D1639" w:rsidR="00A85FF1" w:rsidRPr="00C967D9" w:rsidRDefault="00E51815" w:rsidP="00A85FF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967D9">
              <w:rPr>
                <w:sz w:val="24"/>
                <w:szCs w:val="24"/>
              </w:rPr>
              <w:t>Планувати і здійснювати власні дослідження у сфері маркетингу, аналізувати його результати і обґрунтовувати ухвалення ефективних маркетингових рішень в умовах невизначеності.</w:t>
            </w:r>
          </w:p>
        </w:tc>
      </w:tr>
      <w:tr w:rsidR="00A85FF1" w:rsidRPr="0071422B" w14:paraId="17E91DEC" w14:textId="77777777" w:rsidTr="0085673D">
        <w:tc>
          <w:tcPr>
            <w:tcW w:w="1242" w:type="dxa"/>
          </w:tcPr>
          <w:p w14:paraId="17E91DEA" w14:textId="77777777" w:rsidR="00A85FF1" w:rsidRPr="00C967D9" w:rsidRDefault="00A85FF1" w:rsidP="00A85FF1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C967D9">
              <w:rPr>
                <w:b/>
                <w:bCs/>
                <w:sz w:val="24"/>
                <w:szCs w:val="24"/>
              </w:rPr>
              <w:t>ПРН 4</w:t>
            </w:r>
          </w:p>
        </w:tc>
        <w:tc>
          <w:tcPr>
            <w:tcW w:w="8567" w:type="dxa"/>
            <w:gridSpan w:val="3"/>
          </w:tcPr>
          <w:p w14:paraId="17E91DEB" w14:textId="395843C3" w:rsidR="00A85FF1" w:rsidRPr="00C967D9" w:rsidRDefault="00E51815" w:rsidP="00A85FF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C967D9">
              <w:rPr>
                <w:sz w:val="24"/>
                <w:szCs w:val="24"/>
              </w:rPr>
              <w:t xml:space="preserve">Вміти розробляти стратегію і тактику маркетингової діяльності з урахуванням крос-функціонального характеру її реалізації. </w:t>
            </w:r>
          </w:p>
        </w:tc>
      </w:tr>
      <w:tr w:rsidR="00A85FF1" w:rsidRPr="0071422B" w14:paraId="17E91DEF" w14:textId="77777777" w:rsidTr="0085673D">
        <w:tc>
          <w:tcPr>
            <w:tcW w:w="1242" w:type="dxa"/>
          </w:tcPr>
          <w:p w14:paraId="17E91DED" w14:textId="77777777" w:rsidR="00A85FF1" w:rsidRPr="00C967D9" w:rsidRDefault="00A85FF1" w:rsidP="00A85FF1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C967D9">
              <w:rPr>
                <w:b/>
                <w:bCs/>
                <w:sz w:val="24"/>
                <w:szCs w:val="24"/>
              </w:rPr>
              <w:t>ПРН 5</w:t>
            </w:r>
          </w:p>
        </w:tc>
        <w:tc>
          <w:tcPr>
            <w:tcW w:w="8567" w:type="dxa"/>
            <w:gridSpan w:val="3"/>
          </w:tcPr>
          <w:p w14:paraId="17E91DEE" w14:textId="10278897" w:rsidR="00A85FF1" w:rsidRPr="00C967D9" w:rsidRDefault="00E51815" w:rsidP="00A85FF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967D9">
              <w:rPr>
                <w:sz w:val="24"/>
                <w:szCs w:val="24"/>
              </w:rPr>
              <w:t xml:space="preserve">Презентувати та обговорювати результати наукових і прикладних досліджень, маркетингових проектів державною та іноземною мовами. </w:t>
            </w:r>
          </w:p>
        </w:tc>
      </w:tr>
      <w:tr w:rsidR="00A85FF1" w:rsidRPr="0071422B" w14:paraId="17E91DF2" w14:textId="77777777" w:rsidTr="0085673D">
        <w:tc>
          <w:tcPr>
            <w:tcW w:w="1242" w:type="dxa"/>
          </w:tcPr>
          <w:p w14:paraId="17E91DF0" w14:textId="77777777" w:rsidR="00A85FF1" w:rsidRPr="00C967D9" w:rsidRDefault="00A85FF1" w:rsidP="00A85FF1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C967D9">
              <w:rPr>
                <w:b/>
                <w:bCs/>
                <w:sz w:val="24"/>
                <w:szCs w:val="24"/>
              </w:rPr>
              <w:t>ПРН 6</w:t>
            </w:r>
          </w:p>
        </w:tc>
        <w:tc>
          <w:tcPr>
            <w:tcW w:w="8567" w:type="dxa"/>
            <w:gridSpan w:val="3"/>
          </w:tcPr>
          <w:p w14:paraId="17E91DF1" w14:textId="24CA5C94" w:rsidR="00A85FF1" w:rsidRPr="00C967D9" w:rsidRDefault="00E51815" w:rsidP="00A85FF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967D9">
              <w:rPr>
                <w:sz w:val="24"/>
                <w:szCs w:val="24"/>
              </w:rPr>
              <w:t>Вміти підвищувати ефективність маркетингової діяльності ринкового суб’єкта на різних рівнях управління, розробляти проекти у сфері маркетингу та управляти ними.</w:t>
            </w:r>
          </w:p>
        </w:tc>
      </w:tr>
      <w:tr w:rsidR="00A85FF1" w:rsidRPr="0071422B" w14:paraId="17E91DF5" w14:textId="77777777" w:rsidTr="0085673D">
        <w:tc>
          <w:tcPr>
            <w:tcW w:w="1242" w:type="dxa"/>
          </w:tcPr>
          <w:p w14:paraId="17E91DF3" w14:textId="77777777" w:rsidR="00A85FF1" w:rsidRPr="00C967D9" w:rsidRDefault="00A85FF1" w:rsidP="00A85FF1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C967D9">
              <w:rPr>
                <w:b/>
                <w:bCs/>
                <w:sz w:val="24"/>
                <w:szCs w:val="24"/>
              </w:rPr>
              <w:t>ПРН 7</w:t>
            </w:r>
          </w:p>
        </w:tc>
        <w:tc>
          <w:tcPr>
            <w:tcW w:w="8567" w:type="dxa"/>
            <w:gridSpan w:val="3"/>
          </w:tcPr>
          <w:p w14:paraId="17E91DF4" w14:textId="321C3DE0" w:rsidR="00A85FF1" w:rsidRPr="00C967D9" w:rsidRDefault="00E51815" w:rsidP="00A85FF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967D9">
              <w:rPr>
                <w:sz w:val="24"/>
                <w:szCs w:val="24"/>
              </w:rPr>
              <w:t xml:space="preserve">Вміти формувати і вдосконалювати систему маркетингу ринкового суб’єкта. </w:t>
            </w:r>
          </w:p>
        </w:tc>
      </w:tr>
      <w:tr w:rsidR="00A85FF1" w:rsidRPr="0071422B" w14:paraId="17E91DF8" w14:textId="77777777" w:rsidTr="0085673D">
        <w:tc>
          <w:tcPr>
            <w:tcW w:w="1242" w:type="dxa"/>
          </w:tcPr>
          <w:p w14:paraId="17E91DF6" w14:textId="77777777" w:rsidR="00A85FF1" w:rsidRPr="00C967D9" w:rsidRDefault="00A85FF1" w:rsidP="00A85FF1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C967D9">
              <w:rPr>
                <w:b/>
                <w:bCs/>
                <w:sz w:val="24"/>
                <w:szCs w:val="24"/>
              </w:rPr>
              <w:t>ПРН 8</w:t>
            </w:r>
          </w:p>
        </w:tc>
        <w:tc>
          <w:tcPr>
            <w:tcW w:w="8567" w:type="dxa"/>
            <w:gridSpan w:val="3"/>
          </w:tcPr>
          <w:p w14:paraId="17E91DF7" w14:textId="58895CA3" w:rsidR="00A85FF1" w:rsidRPr="00C967D9" w:rsidRDefault="00E51815" w:rsidP="00A85FF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967D9">
              <w:rPr>
                <w:sz w:val="24"/>
                <w:szCs w:val="24"/>
              </w:rPr>
              <w:t xml:space="preserve">Використовувати методи міжособистісної комунікації в ході вирішення колективних задач, ведення переговорів, наукових дискусій у сфері маркетингу. </w:t>
            </w:r>
          </w:p>
        </w:tc>
      </w:tr>
      <w:tr w:rsidR="00A85FF1" w:rsidRPr="0071422B" w14:paraId="17E91DFB" w14:textId="77777777" w:rsidTr="0085673D">
        <w:tc>
          <w:tcPr>
            <w:tcW w:w="1242" w:type="dxa"/>
          </w:tcPr>
          <w:p w14:paraId="17E91DF9" w14:textId="77777777" w:rsidR="00A85FF1" w:rsidRPr="00C967D9" w:rsidRDefault="00A85FF1" w:rsidP="00A85FF1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C967D9">
              <w:rPr>
                <w:b/>
                <w:bCs/>
                <w:sz w:val="24"/>
                <w:szCs w:val="24"/>
              </w:rPr>
              <w:t>ПРН 9</w:t>
            </w:r>
          </w:p>
        </w:tc>
        <w:tc>
          <w:tcPr>
            <w:tcW w:w="8567" w:type="dxa"/>
            <w:gridSpan w:val="3"/>
          </w:tcPr>
          <w:p w14:paraId="17E91DFA" w14:textId="49DADC3E" w:rsidR="00A85FF1" w:rsidRPr="00C967D9" w:rsidRDefault="00E51815" w:rsidP="00A85FF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967D9">
              <w:rPr>
                <w:sz w:val="24"/>
                <w:szCs w:val="24"/>
              </w:rPr>
              <w:t xml:space="preserve">Розуміти сутність та особливості застосування маркетингових інструментів у процесі прийняття маркетингових рішень. </w:t>
            </w:r>
          </w:p>
        </w:tc>
      </w:tr>
      <w:tr w:rsidR="00A85FF1" w:rsidRPr="0071422B" w14:paraId="17E91DFE" w14:textId="77777777" w:rsidTr="0085673D">
        <w:tc>
          <w:tcPr>
            <w:tcW w:w="1242" w:type="dxa"/>
          </w:tcPr>
          <w:p w14:paraId="17E91DFC" w14:textId="77777777" w:rsidR="00A85FF1" w:rsidRPr="00C967D9" w:rsidRDefault="00A85FF1" w:rsidP="00A85FF1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C967D9">
              <w:rPr>
                <w:b/>
                <w:bCs/>
                <w:sz w:val="24"/>
                <w:szCs w:val="24"/>
              </w:rPr>
              <w:t>ПРН 10</w:t>
            </w:r>
          </w:p>
        </w:tc>
        <w:tc>
          <w:tcPr>
            <w:tcW w:w="8567" w:type="dxa"/>
            <w:gridSpan w:val="3"/>
          </w:tcPr>
          <w:p w14:paraId="17E91DFD" w14:textId="7AF08F7A" w:rsidR="00A85FF1" w:rsidRPr="00C967D9" w:rsidRDefault="00E51815" w:rsidP="00A85FF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967D9">
              <w:rPr>
                <w:sz w:val="24"/>
                <w:szCs w:val="24"/>
              </w:rPr>
              <w:t xml:space="preserve">Обґрунтовувати маркетингові рішення на рівні ринкового суб’єкта із застосуванням сучасних управлінських принципів, підходів, методів, прийомів. </w:t>
            </w:r>
          </w:p>
        </w:tc>
      </w:tr>
      <w:tr w:rsidR="00A85FF1" w:rsidRPr="0071422B" w14:paraId="17E91E01" w14:textId="77777777" w:rsidTr="0085673D">
        <w:tc>
          <w:tcPr>
            <w:tcW w:w="1242" w:type="dxa"/>
          </w:tcPr>
          <w:p w14:paraId="17E91DFF" w14:textId="77777777" w:rsidR="00A85FF1" w:rsidRPr="00C967D9" w:rsidRDefault="00A85FF1" w:rsidP="00A85FF1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C967D9">
              <w:rPr>
                <w:b/>
                <w:bCs/>
                <w:sz w:val="24"/>
                <w:szCs w:val="24"/>
              </w:rPr>
              <w:t>ПРН 11</w:t>
            </w:r>
          </w:p>
        </w:tc>
        <w:tc>
          <w:tcPr>
            <w:tcW w:w="8567" w:type="dxa"/>
            <w:gridSpan w:val="3"/>
          </w:tcPr>
          <w:p w14:paraId="17E91E00" w14:textId="288CA036" w:rsidR="00A85FF1" w:rsidRPr="00C967D9" w:rsidRDefault="00E51815" w:rsidP="00A85FF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967D9">
              <w:rPr>
                <w:sz w:val="24"/>
                <w:szCs w:val="24"/>
              </w:rPr>
              <w:t>Використовувати методи маркетингового стратегічного аналізу та інтерпретувати його результати з метою вдосконалення маркетингової діяльності ринкового суб’єкта</w:t>
            </w:r>
          </w:p>
        </w:tc>
      </w:tr>
      <w:tr w:rsidR="00A85FF1" w:rsidRPr="0071422B" w14:paraId="17E91E04" w14:textId="77777777" w:rsidTr="0085673D">
        <w:tc>
          <w:tcPr>
            <w:tcW w:w="1242" w:type="dxa"/>
          </w:tcPr>
          <w:p w14:paraId="17E91E02" w14:textId="77777777" w:rsidR="00A85FF1" w:rsidRPr="00C967D9" w:rsidRDefault="00A85FF1" w:rsidP="00A85FF1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C967D9">
              <w:rPr>
                <w:b/>
                <w:bCs/>
                <w:sz w:val="24"/>
                <w:szCs w:val="24"/>
              </w:rPr>
              <w:lastRenderedPageBreak/>
              <w:t>ПРН 12</w:t>
            </w:r>
          </w:p>
        </w:tc>
        <w:tc>
          <w:tcPr>
            <w:tcW w:w="8567" w:type="dxa"/>
            <w:gridSpan w:val="3"/>
          </w:tcPr>
          <w:p w14:paraId="17E91E03" w14:textId="209CCEB7" w:rsidR="00A85FF1" w:rsidRPr="00C967D9" w:rsidRDefault="00E51815" w:rsidP="00A85FF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967D9">
              <w:rPr>
                <w:sz w:val="24"/>
                <w:szCs w:val="24"/>
              </w:rPr>
              <w:t xml:space="preserve">Здійснювати діагностування та стратегічне й оперативне управління маркетингом задля розробки та реалізації маркетингових стратегій, проектів і програм. </w:t>
            </w:r>
          </w:p>
        </w:tc>
      </w:tr>
      <w:tr w:rsidR="00A85FF1" w:rsidRPr="0071422B" w14:paraId="17E91E07" w14:textId="77777777" w:rsidTr="0085673D">
        <w:tc>
          <w:tcPr>
            <w:tcW w:w="1242" w:type="dxa"/>
          </w:tcPr>
          <w:p w14:paraId="17E91E05" w14:textId="77777777" w:rsidR="00A85FF1" w:rsidRPr="00C967D9" w:rsidRDefault="00A85FF1" w:rsidP="00A85FF1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C967D9">
              <w:rPr>
                <w:b/>
                <w:bCs/>
                <w:sz w:val="24"/>
                <w:szCs w:val="24"/>
              </w:rPr>
              <w:t>ПРН 13</w:t>
            </w:r>
          </w:p>
        </w:tc>
        <w:tc>
          <w:tcPr>
            <w:tcW w:w="8567" w:type="dxa"/>
            <w:gridSpan w:val="3"/>
          </w:tcPr>
          <w:p w14:paraId="17E91E06" w14:textId="6F0445FB" w:rsidR="00A85FF1" w:rsidRPr="00C967D9" w:rsidRDefault="00E51815" w:rsidP="00A85FF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967D9">
              <w:rPr>
                <w:sz w:val="24"/>
                <w:szCs w:val="24"/>
              </w:rPr>
              <w:t xml:space="preserve">Керувати маркетинговою діяльністю ринкового суб’єкта, а також його підрозділів, груп і мереж, визначати критерії та показники її оцінювання. </w:t>
            </w:r>
          </w:p>
        </w:tc>
      </w:tr>
      <w:tr w:rsidR="00A85FF1" w:rsidRPr="0071422B" w14:paraId="17E91E0C" w14:textId="77777777" w:rsidTr="0085673D">
        <w:tc>
          <w:tcPr>
            <w:tcW w:w="1242" w:type="dxa"/>
          </w:tcPr>
          <w:p w14:paraId="17E91E0A" w14:textId="77777777" w:rsidR="00A85FF1" w:rsidRPr="00C967D9" w:rsidRDefault="00A85FF1" w:rsidP="00A85FF1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C967D9">
              <w:rPr>
                <w:b/>
                <w:bCs/>
                <w:sz w:val="24"/>
                <w:szCs w:val="24"/>
              </w:rPr>
              <w:t>ПРН 14</w:t>
            </w:r>
          </w:p>
        </w:tc>
        <w:tc>
          <w:tcPr>
            <w:tcW w:w="8567" w:type="dxa"/>
            <w:gridSpan w:val="3"/>
          </w:tcPr>
          <w:p w14:paraId="17E91E0B" w14:textId="6158BB46" w:rsidR="00A85FF1" w:rsidRPr="00C967D9" w:rsidRDefault="00E51815" w:rsidP="00A85F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7D9">
              <w:rPr>
                <w:sz w:val="24"/>
                <w:szCs w:val="24"/>
              </w:rPr>
              <w:t xml:space="preserve">Формувати маркетингову систему взаємодії, будувати довгострокові взаємовигідні відносини з іншими суб’єктами ринку. </w:t>
            </w:r>
          </w:p>
        </w:tc>
      </w:tr>
      <w:tr w:rsidR="00A85FF1" w:rsidRPr="0071422B" w14:paraId="17E91E0F" w14:textId="77777777" w:rsidTr="0085673D">
        <w:tc>
          <w:tcPr>
            <w:tcW w:w="1242" w:type="dxa"/>
          </w:tcPr>
          <w:p w14:paraId="17E91E0D" w14:textId="77777777" w:rsidR="00A85FF1" w:rsidRPr="00C967D9" w:rsidRDefault="00A85FF1" w:rsidP="00A85FF1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C967D9">
              <w:rPr>
                <w:b/>
                <w:bCs/>
                <w:sz w:val="24"/>
                <w:szCs w:val="24"/>
              </w:rPr>
              <w:t>ПРН 15</w:t>
            </w:r>
          </w:p>
        </w:tc>
        <w:tc>
          <w:tcPr>
            <w:tcW w:w="8567" w:type="dxa"/>
            <w:gridSpan w:val="3"/>
          </w:tcPr>
          <w:p w14:paraId="17E91E0E" w14:textId="49387A7A" w:rsidR="00A85FF1" w:rsidRPr="00C967D9" w:rsidRDefault="00E51815" w:rsidP="00A85FF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967D9">
              <w:rPr>
                <w:sz w:val="24"/>
                <w:szCs w:val="24"/>
              </w:rPr>
              <w:t>Збирати необхідні дані з різних джерел, обробляти і аналізувати їх результати із застосуванням сучасних методів та спеціалізованого програмного забезпечення.</w:t>
            </w:r>
          </w:p>
        </w:tc>
      </w:tr>
      <w:tr w:rsidR="00A85FF1" w:rsidRPr="0071422B" w14:paraId="17E91E12" w14:textId="77777777" w:rsidTr="00F81BEF">
        <w:tc>
          <w:tcPr>
            <w:tcW w:w="1242" w:type="dxa"/>
            <w:shd w:val="clear" w:color="auto" w:fill="auto"/>
          </w:tcPr>
          <w:p w14:paraId="56A8F59F" w14:textId="77777777" w:rsidR="00A85FF1" w:rsidRDefault="00A85FF1" w:rsidP="00A85FF1">
            <w:pPr>
              <w:rPr>
                <w:b/>
                <w:bCs/>
                <w:sz w:val="24"/>
                <w:szCs w:val="24"/>
              </w:rPr>
            </w:pPr>
            <w:r w:rsidRPr="00C967D9">
              <w:rPr>
                <w:b/>
                <w:bCs/>
                <w:sz w:val="24"/>
                <w:szCs w:val="24"/>
              </w:rPr>
              <w:t>ПРН 16</w:t>
            </w:r>
          </w:p>
          <w:p w14:paraId="17E91E10" w14:textId="12E94536" w:rsidR="0000326D" w:rsidRPr="00C967D9" w:rsidRDefault="0000326D" w:rsidP="00263AA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67" w:type="dxa"/>
            <w:gridSpan w:val="3"/>
            <w:shd w:val="clear" w:color="auto" w:fill="auto"/>
          </w:tcPr>
          <w:p w14:paraId="17E91E11" w14:textId="37870A98" w:rsidR="00A85FF1" w:rsidRPr="00C967D9" w:rsidRDefault="00E51815" w:rsidP="00A85F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7D9">
              <w:rPr>
                <w:sz w:val="24"/>
                <w:szCs w:val="24"/>
              </w:rPr>
              <w:t xml:space="preserve">Вміти виокремлювати науково-практичні задачі дослідження та вирішувати їх із використанням положень теорій та методології маркетингу, а також загальнонаукових та спеціальних методів дослідження. </w:t>
            </w:r>
          </w:p>
        </w:tc>
      </w:tr>
      <w:tr w:rsidR="00C967D9" w:rsidRPr="0071422B" w14:paraId="17E91E15" w14:textId="77777777" w:rsidTr="00263AAB">
        <w:tc>
          <w:tcPr>
            <w:tcW w:w="1242" w:type="dxa"/>
            <w:shd w:val="clear" w:color="auto" w:fill="FFFFFF" w:themeFill="background1"/>
          </w:tcPr>
          <w:p w14:paraId="2EE42372" w14:textId="77777777" w:rsidR="00C967D9" w:rsidRDefault="00C967D9" w:rsidP="00C967D9">
            <w:pPr>
              <w:rPr>
                <w:b/>
                <w:bCs/>
                <w:sz w:val="24"/>
                <w:szCs w:val="24"/>
              </w:rPr>
            </w:pPr>
            <w:r w:rsidRPr="00C967D9">
              <w:rPr>
                <w:b/>
                <w:bCs/>
                <w:sz w:val="24"/>
                <w:szCs w:val="24"/>
              </w:rPr>
              <w:t>ПРН 17</w:t>
            </w:r>
          </w:p>
          <w:p w14:paraId="17E91E13" w14:textId="06949BE5" w:rsidR="0000326D" w:rsidRPr="00C967D9" w:rsidRDefault="0000326D" w:rsidP="000032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67" w:type="dxa"/>
            <w:gridSpan w:val="3"/>
            <w:shd w:val="clear" w:color="auto" w:fill="FFFFFF" w:themeFill="background1"/>
          </w:tcPr>
          <w:p w14:paraId="17E91E14" w14:textId="05F08405" w:rsidR="00C967D9" w:rsidRPr="00C967D9" w:rsidRDefault="00C967D9" w:rsidP="00C967D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967D9">
              <w:rPr>
                <w:sz w:val="24"/>
                <w:szCs w:val="24"/>
              </w:rPr>
              <w:t>Розв'язувати складні маркетингові проблеми і вирішувати задачі в умовах невизначеності із застосуванням сучасних управлінських підходів, методів, прийомів</w:t>
            </w:r>
          </w:p>
        </w:tc>
      </w:tr>
      <w:tr w:rsidR="00C967D9" w:rsidRPr="0071422B" w14:paraId="0DFF545F" w14:textId="77777777" w:rsidTr="00263AAB">
        <w:tc>
          <w:tcPr>
            <w:tcW w:w="1242" w:type="dxa"/>
            <w:shd w:val="clear" w:color="auto" w:fill="FFFFFF" w:themeFill="background1"/>
          </w:tcPr>
          <w:p w14:paraId="3265B908" w14:textId="77777777" w:rsidR="00C967D9" w:rsidRDefault="00C967D9" w:rsidP="00C967D9">
            <w:pPr>
              <w:rPr>
                <w:b/>
                <w:bCs/>
                <w:sz w:val="24"/>
                <w:szCs w:val="24"/>
              </w:rPr>
            </w:pPr>
            <w:r w:rsidRPr="00C967D9">
              <w:rPr>
                <w:b/>
                <w:bCs/>
                <w:sz w:val="24"/>
                <w:szCs w:val="24"/>
              </w:rPr>
              <w:t>ПРН 18</w:t>
            </w:r>
          </w:p>
          <w:p w14:paraId="3AA3FAA0" w14:textId="6D76A668" w:rsidR="0000326D" w:rsidRPr="00C967D9" w:rsidRDefault="0000326D" w:rsidP="000032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67" w:type="dxa"/>
            <w:gridSpan w:val="3"/>
            <w:shd w:val="clear" w:color="auto" w:fill="FFFFFF" w:themeFill="background1"/>
          </w:tcPr>
          <w:p w14:paraId="3FD29DDF" w14:textId="15711B60" w:rsidR="00C967D9" w:rsidRPr="00C967D9" w:rsidRDefault="00C967D9" w:rsidP="00C967D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967D9">
              <w:rPr>
                <w:sz w:val="24"/>
                <w:szCs w:val="24"/>
              </w:rPr>
              <w:t>Керувати маркетинговою комунікаційною діяльністю ринкового суб’єкта, а також його підрозділів, груп і мереж, визначати критерії та показники її оцінювання.</w:t>
            </w:r>
          </w:p>
        </w:tc>
      </w:tr>
      <w:tr w:rsidR="00A85FF1" w:rsidRPr="0071422B" w14:paraId="17E91E17" w14:textId="77777777" w:rsidTr="0085673D">
        <w:tc>
          <w:tcPr>
            <w:tcW w:w="9809" w:type="dxa"/>
            <w:gridSpan w:val="4"/>
            <w:vAlign w:val="center"/>
          </w:tcPr>
          <w:p w14:paraId="17E91E16" w14:textId="7AF64C93" w:rsidR="00A85FF1" w:rsidRPr="0071422B" w:rsidRDefault="007763F7" w:rsidP="00A85FF1">
            <w:pPr>
              <w:widowControl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1.</w:t>
            </w:r>
            <w:r w:rsidR="00A85FF1" w:rsidRPr="0071422B">
              <w:rPr>
                <w:rFonts w:eastAsia="Times New Roman"/>
                <w:b/>
                <w:sz w:val="24"/>
                <w:szCs w:val="24"/>
                <w:lang w:eastAsia="ru-RU"/>
              </w:rPr>
              <w:t>8 - Ресурсне забезпечення реалізації програми</w:t>
            </w:r>
          </w:p>
        </w:tc>
      </w:tr>
      <w:tr w:rsidR="00A85FF1" w:rsidRPr="0071422B" w14:paraId="17E91E1A" w14:textId="77777777" w:rsidTr="007763F7">
        <w:tc>
          <w:tcPr>
            <w:tcW w:w="3227" w:type="dxa"/>
            <w:gridSpan w:val="2"/>
          </w:tcPr>
          <w:p w14:paraId="17E91E18" w14:textId="77777777" w:rsidR="00A85FF1" w:rsidRPr="007763F7" w:rsidRDefault="00A85FF1" w:rsidP="00A85FF1">
            <w:pPr>
              <w:widowControl w:val="0"/>
              <w:jc w:val="left"/>
              <w:rPr>
                <w:b/>
                <w:bCs/>
                <w:sz w:val="24"/>
                <w:szCs w:val="24"/>
              </w:rPr>
            </w:pPr>
            <w:r w:rsidRPr="007763F7">
              <w:rPr>
                <w:b/>
                <w:bCs/>
                <w:sz w:val="24"/>
                <w:szCs w:val="24"/>
              </w:rPr>
              <w:t>Кадрове забезпечення</w:t>
            </w:r>
          </w:p>
        </w:tc>
        <w:tc>
          <w:tcPr>
            <w:tcW w:w="6582" w:type="dxa"/>
            <w:gridSpan w:val="2"/>
          </w:tcPr>
          <w:p w14:paraId="17E91E19" w14:textId="77777777" w:rsidR="00A85FF1" w:rsidRPr="0071422B" w:rsidRDefault="00A85FF1" w:rsidP="00A85FF1">
            <w:pPr>
              <w:widowControl w:val="0"/>
              <w:ind w:left="57" w:right="57"/>
              <w:rPr>
                <w:rFonts w:eastAsia="Times New Roman"/>
                <w:sz w:val="24"/>
                <w:szCs w:val="24"/>
                <w:lang w:eastAsia="ru-RU"/>
              </w:rPr>
            </w:pPr>
            <w:r w:rsidRPr="0071422B">
              <w:rPr>
                <w:sz w:val="24"/>
                <w:szCs w:val="24"/>
              </w:rPr>
              <w:t xml:space="preserve">Всі науково-педагогічні працівники, що забезпечують освітньо-професійну програму за кваліфікацією </w:t>
            </w:r>
            <w:r w:rsidRPr="0071422B">
              <w:rPr>
                <w:spacing w:val="-4"/>
                <w:sz w:val="24"/>
                <w:szCs w:val="24"/>
              </w:rPr>
              <w:t>відповідають профілю і напряму дисциплін, що викладаються, мають необхідний стаж педагогічної роботи та досвід практичної роботи. В процесі організації навчання залучаються професіонали з досвідом дослідницької, управлінської, інноваційної та фахової роботи, іноземні лектори.</w:t>
            </w:r>
          </w:p>
        </w:tc>
      </w:tr>
      <w:tr w:rsidR="00A85FF1" w:rsidRPr="0071422B" w14:paraId="17E91E1D" w14:textId="77777777" w:rsidTr="007763F7">
        <w:tc>
          <w:tcPr>
            <w:tcW w:w="3227" w:type="dxa"/>
            <w:gridSpan w:val="2"/>
          </w:tcPr>
          <w:p w14:paraId="17E91E1B" w14:textId="77777777" w:rsidR="00A85FF1" w:rsidRPr="007763F7" w:rsidRDefault="00A85FF1" w:rsidP="00A85FF1">
            <w:pPr>
              <w:widowControl w:val="0"/>
              <w:jc w:val="left"/>
              <w:rPr>
                <w:b/>
                <w:bCs/>
                <w:sz w:val="24"/>
                <w:szCs w:val="24"/>
              </w:rPr>
            </w:pPr>
            <w:r w:rsidRPr="007763F7">
              <w:rPr>
                <w:b/>
                <w:bCs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6582" w:type="dxa"/>
            <w:gridSpan w:val="2"/>
          </w:tcPr>
          <w:p w14:paraId="17E91E1C" w14:textId="77777777" w:rsidR="00A85FF1" w:rsidRPr="0071422B" w:rsidRDefault="00A85FF1" w:rsidP="00A85FF1">
            <w:pPr>
              <w:widowControl w:val="0"/>
              <w:outlineLvl w:val="3"/>
              <w:rPr>
                <w:rFonts w:eastAsia="Times New Roman"/>
                <w:sz w:val="24"/>
                <w:szCs w:val="24"/>
                <w:lang w:eastAsia="ru-RU"/>
              </w:rPr>
            </w:pPr>
            <w:r w:rsidRPr="0071422B">
              <w:rPr>
                <w:sz w:val="24"/>
                <w:szCs w:val="24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 Стан приміщень засвідчено санітарно-технічними паспортами, що відповідають чинним нормативним актам.</w:t>
            </w:r>
            <w:r w:rsidRPr="0071422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5FF1" w:rsidRPr="0071422B" w14:paraId="17E91E20" w14:textId="77777777" w:rsidTr="007763F7">
        <w:tc>
          <w:tcPr>
            <w:tcW w:w="3227" w:type="dxa"/>
            <w:gridSpan w:val="2"/>
          </w:tcPr>
          <w:p w14:paraId="17E91E1E" w14:textId="77777777" w:rsidR="00A85FF1" w:rsidRPr="007763F7" w:rsidRDefault="00A85FF1" w:rsidP="00A85FF1">
            <w:pPr>
              <w:widowControl w:val="0"/>
              <w:jc w:val="left"/>
              <w:rPr>
                <w:b/>
                <w:bCs/>
                <w:sz w:val="24"/>
                <w:szCs w:val="24"/>
              </w:rPr>
            </w:pPr>
            <w:r w:rsidRPr="007763F7">
              <w:rPr>
                <w:b/>
                <w:bCs/>
                <w:sz w:val="24"/>
                <w:szCs w:val="24"/>
              </w:rPr>
              <w:t xml:space="preserve">Інформаційне та навчально-методичне забезпечення </w:t>
            </w:r>
          </w:p>
        </w:tc>
        <w:tc>
          <w:tcPr>
            <w:tcW w:w="6582" w:type="dxa"/>
            <w:gridSpan w:val="2"/>
          </w:tcPr>
          <w:p w14:paraId="17E91E1F" w14:textId="77777777" w:rsidR="00A85FF1" w:rsidRPr="0071422B" w:rsidRDefault="00A85FF1" w:rsidP="00A85FF1">
            <w:pPr>
              <w:widowControl w:val="0"/>
              <w:outlineLvl w:val="3"/>
              <w:rPr>
                <w:rFonts w:eastAsia="Times New Roman"/>
                <w:sz w:val="24"/>
                <w:szCs w:val="24"/>
                <w:lang w:eastAsia="ru-RU"/>
              </w:rPr>
            </w:pPr>
            <w:r w:rsidRPr="0071422B">
              <w:rPr>
                <w:rFonts w:eastAsia="Times New Roman"/>
                <w:sz w:val="24"/>
                <w:szCs w:val="24"/>
                <w:lang w:eastAsia="ru-RU"/>
              </w:rPr>
              <w:t>Програма повністю забезпечена навчально-методичним комплексом з усіх компонентів освітньої програми, наявність яких представлена у модульному середовищі освітнього процесу Університету.</w:t>
            </w:r>
          </w:p>
        </w:tc>
      </w:tr>
      <w:tr w:rsidR="00A85FF1" w:rsidRPr="0071422B" w14:paraId="17E91E22" w14:textId="77777777" w:rsidTr="0085673D">
        <w:tc>
          <w:tcPr>
            <w:tcW w:w="9809" w:type="dxa"/>
            <w:gridSpan w:val="4"/>
            <w:vAlign w:val="center"/>
          </w:tcPr>
          <w:p w14:paraId="17E91E21" w14:textId="744D5DD9" w:rsidR="00A85FF1" w:rsidRPr="0071422B" w:rsidRDefault="007763F7" w:rsidP="007763F7">
            <w:pPr>
              <w:widowControl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1.</w:t>
            </w:r>
            <w:r w:rsidR="00A85FF1" w:rsidRPr="0071422B">
              <w:rPr>
                <w:rFonts w:eastAsia="Times New Roman"/>
                <w:b/>
                <w:sz w:val="24"/>
                <w:szCs w:val="24"/>
                <w:lang w:eastAsia="ru-RU"/>
              </w:rPr>
              <w:t>9 -  Академічна мобільність</w:t>
            </w:r>
          </w:p>
        </w:tc>
      </w:tr>
      <w:tr w:rsidR="00A85FF1" w:rsidRPr="0071422B" w14:paraId="17E91E25" w14:textId="77777777" w:rsidTr="007763F7">
        <w:tc>
          <w:tcPr>
            <w:tcW w:w="3227" w:type="dxa"/>
            <w:gridSpan w:val="2"/>
          </w:tcPr>
          <w:p w14:paraId="17E91E23" w14:textId="321A713F" w:rsidR="00A85FF1" w:rsidRPr="007763F7" w:rsidRDefault="007763F7" w:rsidP="00A85FF1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Внутрішня академічна </w:t>
            </w:r>
            <w:r w:rsidR="00A85FF1" w:rsidRPr="007763F7">
              <w:rPr>
                <w:b/>
                <w:bCs/>
                <w:sz w:val="24"/>
                <w:szCs w:val="24"/>
              </w:rPr>
              <w:t xml:space="preserve"> мобільність</w:t>
            </w:r>
          </w:p>
        </w:tc>
        <w:tc>
          <w:tcPr>
            <w:tcW w:w="6582" w:type="dxa"/>
            <w:gridSpan w:val="2"/>
          </w:tcPr>
          <w:p w14:paraId="17E91E24" w14:textId="77777777" w:rsidR="00A85FF1" w:rsidRPr="0071422B" w:rsidRDefault="00A85FF1" w:rsidP="00A85FF1">
            <w:pPr>
              <w:widowControl w:val="0"/>
              <w:outlineLvl w:val="3"/>
              <w:rPr>
                <w:rFonts w:eastAsia="Times New Roman"/>
                <w:sz w:val="24"/>
                <w:szCs w:val="24"/>
                <w:lang w:eastAsia="ru-RU"/>
              </w:rPr>
            </w:pPr>
            <w:r w:rsidRPr="0071422B">
              <w:rPr>
                <w:rFonts w:eastAsia="Times New Roman"/>
                <w:sz w:val="24"/>
                <w:szCs w:val="24"/>
                <w:lang w:eastAsia="ru-RU"/>
              </w:rPr>
              <w:t xml:space="preserve">Передбачає можливість академічної мобільності за деякими освітніми компонентами, що забезпечують набуття загальних та/або фахових </w:t>
            </w:r>
            <w:proofErr w:type="spellStart"/>
            <w:r w:rsidRPr="0071422B">
              <w:rPr>
                <w:rFonts w:eastAsia="Times New Roman"/>
                <w:sz w:val="24"/>
                <w:szCs w:val="24"/>
                <w:lang w:eastAsia="ru-RU"/>
              </w:rPr>
              <w:t>компетентностей</w:t>
            </w:r>
            <w:proofErr w:type="spellEnd"/>
            <w:r w:rsidRPr="0071422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A85FF1" w:rsidRPr="0071422B" w14:paraId="17E91E28" w14:textId="77777777" w:rsidTr="007763F7">
        <w:tc>
          <w:tcPr>
            <w:tcW w:w="3227" w:type="dxa"/>
            <w:gridSpan w:val="2"/>
          </w:tcPr>
          <w:p w14:paraId="17E91E26" w14:textId="77777777" w:rsidR="00A85FF1" w:rsidRPr="007763F7" w:rsidRDefault="00A85FF1" w:rsidP="00A85FF1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7763F7">
              <w:rPr>
                <w:b/>
                <w:bCs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6582" w:type="dxa"/>
            <w:gridSpan w:val="2"/>
          </w:tcPr>
          <w:p w14:paraId="17E91E27" w14:textId="74D9F062" w:rsidR="00A85FF1" w:rsidRPr="0071422B" w:rsidRDefault="00A85FF1" w:rsidP="00A85FF1">
            <w:pPr>
              <w:widowControl w:val="0"/>
              <w:outlineLvl w:val="3"/>
              <w:rPr>
                <w:rFonts w:eastAsia="Times New Roman"/>
                <w:sz w:val="24"/>
                <w:szCs w:val="24"/>
                <w:lang w:eastAsia="ru-RU"/>
              </w:rPr>
            </w:pPr>
            <w:r w:rsidRPr="0071422B">
              <w:rPr>
                <w:rFonts w:eastAsia="Times New Roman"/>
                <w:sz w:val="24"/>
                <w:szCs w:val="24"/>
                <w:lang w:eastAsia="ru-RU"/>
              </w:rPr>
              <w:t xml:space="preserve">Програма розвиває перспективи участі та стажування у науково-дослідних проектах та програмах академічної мобільності за кордоном. Виконується в активному дослідницькому середовищі, є мобільною за програмою </w:t>
            </w:r>
            <w:r w:rsidR="007763F7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71422B">
              <w:rPr>
                <w:rFonts w:eastAsia="Times New Roman"/>
                <w:sz w:val="24"/>
                <w:szCs w:val="24"/>
                <w:lang w:eastAsia="ru-RU"/>
              </w:rPr>
              <w:t>Подвійний дипло</w:t>
            </w:r>
            <w:r w:rsidR="007763F7">
              <w:rPr>
                <w:rFonts w:eastAsia="Times New Roman"/>
                <w:sz w:val="24"/>
                <w:szCs w:val="24"/>
                <w:lang w:eastAsia="ru-RU"/>
              </w:rPr>
              <w:t>м»</w:t>
            </w:r>
            <w:r w:rsidRPr="0071422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A85FF1" w:rsidRPr="0071422B" w14:paraId="17E91E2C" w14:textId="77777777" w:rsidTr="007763F7">
        <w:tc>
          <w:tcPr>
            <w:tcW w:w="3227" w:type="dxa"/>
            <w:gridSpan w:val="2"/>
          </w:tcPr>
          <w:p w14:paraId="17E91E29" w14:textId="77777777" w:rsidR="00A85FF1" w:rsidRPr="007763F7" w:rsidRDefault="00A85FF1" w:rsidP="00A85FF1">
            <w:pPr>
              <w:widowControl w:val="0"/>
              <w:jc w:val="left"/>
              <w:rPr>
                <w:b/>
                <w:bCs/>
                <w:sz w:val="24"/>
                <w:szCs w:val="24"/>
              </w:rPr>
            </w:pPr>
            <w:r w:rsidRPr="007763F7">
              <w:rPr>
                <w:b/>
                <w:bCs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6582" w:type="dxa"/>
            <w:gridSpan w:val="2"/>
          </w:tcPr>
          <w:p w14:paraId="17E91E2B" w14:textId="74A2DE31" w:rsidR="00A85FF1" w:rsidRPr="0071422B" w:rsidRDefault="00302466" w:rsidP="00A85FF1">
            <w:pPr>
              <w:widowControl w:val="0"/>
              <w:jc w:val="left"/>
              <w:outlineLvl w:val="3"/>
              <w:rPr>
                <w:sz w:val="24"/>
                <w:szCs w:val="24"/>
              </w:rPr>
            </w:pPr>
            <w:r w:rsidRPr="00AC1D29">
              <w:rPr>
                <w:iCs/>
                <w:sz w:val="24"/>
                <w:szCs w:val="24"/>
              </w:rPr>
              <w:t>Навчання іноземних здобувачів вищої освіти здійснюється за акредитованими освітніми програмами.</w:t>
            </w:r>
          </w:p>
        </w:tc>
      </w:tr>
    </w:tbl>
    <w:p w14:paraId="17E91E2D" w14:textId="77777777" w:rsidR="008E5FFB" w:rsidRPr="00E060A2" w:rsidRDefault="008E5FFB">
      <w:pPr>
        <w:jc w:val="center"/>
        <w:sectPr w:rsidR="008E5FFB" w:rsidRPr="00E060A2" w:rsidSect="0071422B">
          <w:footerReference w:type="even" r:id="rId12"/>
          <w:footerReference w:type="default" r:id="rId13"/>
          <w:pgSz w:w="11906" w:h="16838" w:code="9"/>
          <w:pgMar w:top="851" w:right="851" w:bottom="851" w:left="1418" w:header="720" w:footer="720" w:gutter="0"/>
          <w:cols w:space="708"/>
          <w:titlePg/>
          <w:docGrid w:linePitch="381"/>
        </w:sectPr>
      </w:pPr>
    </w:p>
    <w:p w14:paraId="17E91E2F" w14:textId="59AB3CA8" w:rsidR="00BF1E5E" w:rsidRPr="001E5D29" w:rsidRDefault="008E5FFB" w:rsidP="001E5D29">
      <w:pPr>
        <w:pStyle w:val="af3"/>
        <w:numPr>
          <w:ilvl w:val="0"/>
          <w:numId w:val="40"/>
        </w:numPr>
        <w:jc w:val="center"/>
        <w:rPr>
          <w:b/>
          <w:sz w:val="28"/>
          <w:szCs w:val="28"/>
        </w:rPr>
      </w:pPr>
      <w:proofErr w:type="spellStart"/>
      <w:r w:rsidRPr="001E5D29">
        <w:rPr>
          <w:b/>
          <w:sz w:val="28"/>
          <w:szCs w:val="28"/>
        </w:rPr>
        <w:lastRenderedPageBreak/>
        <w:t>Перелік</w:t>
      </w:r>
      <w:proofErr w:type="spellEnd"/>
      <w:r w:rsidRPr="001E5D29">
        <w:rPr>
          <w:b/>
          <w:sz w:val="28"/>
          <w:szCs w:val="28"/>
        </w:rPr>
        <w:t xml:space="preserve"> </w:t>
      </w:r>
      <w:proofErr w:type="spellStart"/>
      <w:r w:rsidRPr="001E5D29">
        <w:rPr>
          <w:b/>
          <w:sz w:val="28"/>
          <w:szCs w:val="28"/>
        </w:rPr>
        <w:t>компонентів</w:t>
      </w:r>
      <w:proofErr w:type="spellEnd"/>
      <w:r w:rsidRPr="001E5D29">
        <w:rPr>
          <w:b/>
          <w:sz w:val="28"/>
          <w:szCs w:val="28"/>
        </w:rPr>
        <w:t xml:space="preserve"> </w:t>
      </w:r>
      <w:proofErr w:type="spellStart"/>
      <w:r w:rsidRPr="001E5D29">
        <w:rPr>
          <w:b/>
          <w:sz w:val="28"/>
          <w:szCs w:val="28"/>
        </w:rPr>
        <w:t>освітньо-професійної</w:t>
      </w:r>
      <w:proofErr w:type="spellEnd"/>
      <w:r w:rsidRPr="001E5D29">
        <w:rPr>
          <w:b/>
          <w:sz w:val="28"/>
          <w:szCs w:val="28"/>
        </w:rPr>
        <w:t xml:space="preserve"> </w:t>
      </w:r>
      <w:proofErr w:type="spellStart"/>
      <w:r w:rsidRPr="001E5D29">
        <w:rPr>
          <w:b/>
          <w:sz w:val="28"/>
          <w:szCs w:val="28"/>
        </w:rPr>
        <w:t>програми</w:t>
      </w:r>
      <w:proofErr w:type="spellEnd"/>
      <w:r w:rsidRPr="001E5D29">
        <w:rPr>
          <w:b/>
          <w:sz w:val="28"/>
          <w:szCs w:val="28"/>
        </w:rPr>
        <w:t xml:space="preserve"> та їх логічна послідовність</w:t>
      </w:r>
    </w:p>
    <w:p w14:paraId="6BD1DC1A" w14:textId="77777777" w:rsidR="00257F95" w:rsidRPr="00151BA6" w:rsidRDefault="00257F95" w:rsidP="00257F95">
      <w:pPr>
        <w:ind w:left="720"/>
        <w:rPr>
          <w:b/>
        </w:rPr>
      </w:pPr>
    </w:p>
    <w:p w14:paraId="49A7713B" w14:textId="5B76B2EC" w:rsidR="00257F95" w:rsidRPr="001E5D29" w:rsidRDefault="008E5FFB" w:rsidP="001E5D29">
      <w:pPr>
        <w:numPr>
          <w:ilvl w:val="1"/>
          <w:numId w:val="40"/>
        </w:numPr>
        <w:ind w:left="0" w:firstLine="0"/>
        <w:jc w:val="center"/>
        <w:rPr>
          <w:b/>
          <w:bCs/>
          <w:sz w:val="24"/>
          <w:szCs w:val="24"/>
        </w:rPr>
      </w:pPr>
      <w:r w:rsidRPr="001E5D29">
        <w:rPr>
          <w:b/>
          <w:bCs/>
          <w:sz w:val="24"/>
          <w:szCs w:val="24"/>
        </w:rPr>
        <w:t>Перелік компонентів освітньо-професійної програми</w:t>
      </w:r>
      <w:r w:rsidR="00257F95" w:rsidRPr="001E5D29">
        <w:rPr>
          <w:b/>
          <w:bCs/>
          <w:sz w:val="24"/>
          <w:szCs w:val="24"/>
        </w:rPr>
        <w:t xml:space="preserve"> </w:t>
      </w:r>
      <w:r w:rsidR="00BF1E5E" w:rsidRPr="001E5D29">
        <w:rPr>
          <w:b/>
          <w:bCs/>
          <w:sz w:val="24"/>
          <w:szCs w:val="24"/>
        </w:rPr>
        <w:t>(</w:t>
      </w:r>
      <w:r w:rsidRPr="001E5D29">
        <w:rPr>
          <w:b/>
          <w:bCs/>
          <w:sz w:val="24"/>
          <w:szCs w:val="24"/>
        </w:rPr>
        <w:t>друг</w:t>
      </w:r>
      <w:r w:rsidR="00BF1E5E" w:rsidRPr="001E5D29">
        <w:rPr>
          <w:b/>
          <w:bCs/>
          <w:sz w:val="24"/>
          <w:szCs w:val="24"/>
        </w:rPr>
        <w:t>ий</w:t>
      </w:r>
      <w:r w:rsidRPr="001E5D29">
        <w:rPr>
          <w:b/>
          <w:bCs/>
          <w:sz w:val="24"/>
          <w:szCs w:val="24"/>
        </w:rPr>
        <w:t xml:space="preserve"> (магістерськ</w:t>
      </w:r>
      <w:r w:rsidR="00BF1E5E" w:rsidRPr="001E5D29">
        <w:rPr>
          <w:b/>
          <w:bCs/>
          <w:sz w:val="24"/>
          <w:szCs w:val="24"/>
        </w:rPr>
        <w:t>ий</w:t>
      </w:r>
      <w:r w:rsidRPr="001E5D29">
        <w:rPr>
          <w:b/>
          <w:bCs/>
          <w:sz w:val="24"/>
          <w:szCs w:val="24"/>
        </w:rPr>
        <w:t>) рів</w:t>
      </w:r>
      <w:r w:rsidR="00BF1E5E" w:rsidRPr="001E5D29">
        <w:rPr>
          <w:b/>
          <w:bCs/>
          <w:sz w:val="24"/>
          <w:szCs w:val="24"/>
        </w:rPr>
        <w:t>ень</w:t>
      </w:r>
      <w:r w:rsidRPr="001E5D29">
        <w:rPr>
          <w:b/>
          <w:bCs/>
          <w:sz w:val="24"/>
          <w:szCs w:val="24"/>
        </w:rPr>
        <w:t xml:space="preserve"> вищої освіти</w:t>
      </w:r>
    </w:p>
    <w:tbl>
      <w:tblPr>
        <w:tblW w:w="99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520"/>
        <w:gridCol w:w="992"/>
        <w:gridCol w:w="1559"/>
      </w:tblGrid>
      <w:tr w:rsidR="008E5FFB" w:rsidRPr="00A00ED6" w14:paraId="17E91E35" w14:textId="77777777" w:rsidTr="0085673D">
        <w:tc>
          <w:tcPr>
            <w:tcW w:w="851" w:type="dxa"/>
            <w:vAlign w:val="center"/>
          </w:tcPr>
          <w:p w14:paraId="17E91E31" w14:textId="77777777" w:rsidR="008E5FFB" w:rsidRPr="00A00ED6" w:rsidRDefault="008E5FFB" w:rsidP="0085673D">
            <w:pPr>
              <w:jc w:val="center"/>
              <w:rPr>
                <w:sz w:val="22"/>
                <w:szCs w:val="22"/>
              </w:rPr>
            </w:pPr>
            <w:r w:rsidRPr="00A00ED6">
              <w:rPr>
                <w:sz w:val="22"/>
                <w:szCs w:val="22"/>
              </w:rPr>
              <w:t>Код н/д</w:t>
            </w:r>
          </w:p>
        </w:tc>
        <w:tc>
          <w:tcPr>
            <w:tcW w:w="6520" w:type="dxa"/>
            <w:vAlign w:val="center"/>
          </w:tcPr>
          <w:p w14:paraId="17E91E32" w14:textId="77777777" w:rsidR="008E5FFB" w:rsidRPr="00A00ED6" w:rsidRDefault="008E5FFB" w:rsidP="0085673D">
            <w:pPr>
              <w:jc w:val="center"/>
              <w:rPr>
                <w:sz w:val="22"/>
                <w:szCs w:val="22"/>
              </w:rPr>
            </w:pPr>
            <w:r w:rsidRPr="00A00ED6">
              <w:rPr>
                <w:sz w:val="22"/>
                <w:szCs w:val="22"/>
              </w:rPr>
              <w:t>Компоненти освітньої програми (навчальні дисципліни, курсові проекти (роботи), практики, кваліфікаційна робота)</w:t>
            </w:r>
          </w:p>
        </w:tc>
        <w:tc>
          <w:tcPr>
            <w:tcW w:w="992" w:type="dxa"/>
            <w:vAlign w:val="center"/>
          </w:tcPr>
          <w:p w14:paraId="17E91E33" w14:textId="77777777" w:rsidR="008E5FFB" w:rsidRPr="00A00ED6" w:rsidRDefault="008E5FFB" w:rsidP="0085673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00ED6">
              <w:rPr>
                <w:sz w:val="22"/>
                <w:szCs w:val="22"/>
              </w:rPr>
              <w:t>Кількість кредитів</w:t>
            </w:r>
          </w:p>
        </w:tc>
        <w:tc>
          <w:tcPr>
            <w:tcW w:w="1559" w:type="dxa"/>
            <w:vAlign w:val="center"/>
          </w:tcPr>
          <w:p w14:paraId="17E91E34" w14:textId="77777777" w:rsidR="008E5FFB" w:rsidRPr="00A00ED6" w:rsidRDefault="008E5FFB" w:rsidP="0085673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00ED6">
              <w:rPr>
                <w:sz w:val="22"/>
                <w:szCs w:val="22"/>
              </w:rPr>
              <w:t>Форма підсумкового контролю</w:t>
            </w:r>
          </w:p>
        </w:tc>
      </w:tr>
      <w:tr w:rsidR="008E5FFB" w:rsidRPr="00A00ED6" w14:paraId="17E91E3A" w14:textId="77777777" w:rsidTr="0085673D">
        <w:tc>
          <w:tcPr>
            <w:tcW w:w="851" w:type="dxa"/>
          </w:tcPr>
          <w:p w14:paraId="17E91E36" w14:textId="77777777" w:rsidR="008E5FFB" w:rsidRPr="00A00ED6" w:rsidRDefault="008E5FFB">
            <w:pPr>
              <w:jc w:val="center"/>
              <w:rPr>
                <w:sz w:val="22"/>
                <w:szCs w:val="22"/>
              </w:rPr>
            </w:pPr>
            <w:r w:rsidRPr="00A00ED6"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</w:tcPr>
          <w:p w14:paraId="17E91E37" w14:textId="77777777" w:rsidR="008E5FFB" w:rsidRPr="00A00ED6" w:rsidRDefault="008E5FFB">
            <w:pPr>
              <w:jc w:val="center"/>
              <w:rPr>
                <w:sz w:val="22"/>
                <w:szCs w:val="22"/>
              </w:rPr>
            </w:pPr>
            <w:r w:rsidRPr="00A00ED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17E91E38" w14:textId="77777777" w:rsidR="008E5FFB" w:rsidRPr="00A00ED6" w:rsidRDefault="008E5FFB">
            <w:pPr>
              <w:jc w:val="center"/>
              <w:rPr>
                <w:sz w:val="22"/>
                <w:szCs w:val="22"/>
              </w:rPr>
            </w:pPr>
            <w:r w:rsidRPr="00A00ED6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17E91E39" w14:textId="77777777" w:rsidR="008E5FFB" w:rsidRPr="00A00ED6" w:rsidRDefault="008E5FFB">
            <w:pPr>
              <w:jc w:val="center"/>
              <w:rPr>
                <w:sz w:val="22"/>
                <w:szCs w:val="22"/>
              </w:rPr>
            </w:pPr>
            <w:r w:rsidRPr="00A00ED6">
              <w:rPr>
                <w:sz w:val="22"/>
                <w:szCs w:val="22"/>
              </w:rPr>
              <w:t>4</w:t>
            </w:r>
          </w:p>
        </w:tc>
      </w:tr>
      <w:tr w:rsidR="008E5FFB" w:rsidRPr="00A00ED6" w14:paraId="17E91E3C" w14:textId="77777777" w:rsidTr="0085673D">
        <w:tc>
          <w:tcPr>
            <w:tcW w:w="9922" w:type="dxa"/>
            <w:gridSpan w:val="4"/>
          </w:tcPr>
          <w:p w14:paraId="17E91E3B" w14:textId="77777777" w:rsidR="008E5FFB" w:rsidRPr="00A00ED6" w:rsidRDefault="008E5FFB">
            <w:pPr>
              <w:jc w:val="center"/>
              <w:rPr>
                <w:b/>
                <w:sz w:val="24"/>
                <w:szCs w:val="24"/>
              </w:rPr>
            </w:pPr>
            <w:r w:rsidRPr="00A00ED6">
              <w:rPr>
                <w:b/>
                <w:sz w:val="24"/>
                <w:szCs w:val="24"/>
              </w:rPr>
              <w:t>Обов’язкові компоненти ОП</w:t>
            </w:r>
          </w:p>
        </w:tc>
      </w:tr>
      <w:tr w:rsidR="008E5FFB" w:rsidRPr="00A00ED6" w14:paraId="17E91E43" w14:textId="77777777" w:rsidTr="0085673D">
        <w:tc>
          <w:tcPr>
            <w:tcW w:w="851" w:type="dxa"/>
          </w:tcPr>
          <w:p w14:paraId="17E91E3F" w14:textId="77777777" w:rsidR="008E5FFB" w:rsidRPr="00A00ED6" w:rsidRDefault="008E5FFB" w:rsidP="0085673D">
            <w:pPr>
              <w:ind w:left="-57" w:right="-57"/>
              <w:jc w:val="left"/>
              <w:rPr>
                <w:sz w:val="24"/>
                <w:szCs w:val="24"/>
              </w:rPr>
            </w:pPr>
            <w:r w:rsidRPr="00A00ED6">
              <w:rPr>
                <w:sz w:val="24"/>
                <w:szCs w:val="24"/>
              </w:rPr>
              <w:t>ОК 1</w:t>
            </w:r>
          </w:p>
        </w:tc>
        <w:tc>
          <w:tcPr>
            <w:tcW w:w="6520" w:type="dxa"/>
          </w:tcPr>
          <w:p w14:paraId="17E91E40" w14:textId="77777777" w:rsidR="008E5FFB" w:rsidRPr="00A23273" w:rsidRDefault="008E5FFB" w:rsidP="0085673D">
            <w:pPr>
              <w:ind w:right="-108"/>
              <w:rPr>
                <w:sz w:val="24"/>
                <w:szCs w:val="24"/>
              </w:rPr>
            </w:pPr>
            <w:r w:rsidRPr="00A23273">
              <w:rPr>
                <w:sz w:val="24"/>
                <w:szCs w:val="24"/>
              </w:rPr>
              <w:t>Ділова іноземна мова</w:t>
            </w:r>
            <w:r w:rsidR="00A90D8E" w:rsidRPr="00A23273">
              <w:rPr>
                <w:sz w:val="24"/>
                <w:szCs w:val="24"/>
              </w:rPr>
              <w:t xml:space="preserve"> (</w:t>
            </w:r>
            <w:hyperlink r:id="rId14" w:history="1">
              <w:r w:rsidR="00A90D8E" w:rsidRPr="00A23273">
                <w:rPr>
                  <w:rStyle w:val="ae"/>
                  <w:color w:val="auto"/>
                  <w:sz w:val="24"/>
                  <w:szCs w:val="24"/>
                  <w:u w:val="none"/>
                </w:rPr>
                <w:t>англійська</w:t>
              </w:r>
            </w:hyperlink>
            <w:r w:rsidR="00A90D8E" w:rsidRPr="00A23273">
              <w:rPr>
                <w:sz w:val="24"/>
                <w:szCs w:val="24"/>
              </w:rPr>
              <w:t xml:space="preserve">, </w:t>
            </w:r>
            <w:hyperlink r:id="rId15" w:history="1">
              <w:r w:rsidR="00A90D8E" w:rsidRPr="00A23273">
                <w:rPr>
                  <w:rStyle w:val="ae"/>
                  <w:color w:val="auto"/>
                  <w:sz w:val="24"/>
                  <w:szCs w:val="24"/>
                  <w:u w:val="none"/>
                </w:rPr>
                <w:t>німецька</w:t>
              </w:r>
            </w:hyperlink>
            <w:r w:rsidR="00A90D8E" w:rsidRPr="00A23273">
              <w:rPr>
                <w:sz w:val="24"/>
                <w:szCs w:val="24"/>
              </w:rPr>
              <w:t xml:space="preserve">, </w:t>
            </w:r>
            <w:hyperlink r:id="rId16" w:history="1">
              <w:r w:rsidR="00A90D8E" w:rsidRPr="00A23273">
                <w:rPr>
                  <w:rStyle w:val="ae"/>
                  <w:color w:val="auto"/>
                  <w:sz w:val="24"/>
                  <w:szCs w:val="24"/>
                  <w:u w:val="none"/>
                </w:rPr>
                <w:t>французька</w:t>
              </w:r>
            </w:hyperlink>
            <w:r w:rsidR="00A90D8E" w:rsidRPr="00A23273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17E91E41" w14:textId="77777777" w:rsidR="008E5FFB" w:rsidRPr="00A00ED6" w:rsidRDefault="0013388C">
            <w:pPr>
              <w:jc w:val="center"/>
              <w:rPr>
                <w:sz w:val="24"/>
                <w:szCs w:val="24"/>
              </w:rPr>
            </w:pPr>
            <w:r w:rsidRPr="00A00ED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7E91E42" w14:textId="77777777" w:rsidR="008E5FFB" w:rsidRPr="00A00ED6" w:rsidRDefault="008E5FFB">
            <w:pPr>
              <w:jc w:val="center"/>
              <w:rPr>
                <w:sz w:val="24"/>
                <w:szCs w:val="24"/>
              </w:rPr>
            </w:pPr>
            <w:r w:rsidRPr="00A00ED6">
              <w:rPr>
                <w:sz w:val="24"/>
                <w:szCs w:val="24"/>
              </w:rPr>
              <w:t>залік</w:t>
            </w:r>
          </w:p>
        </w:tc>
      </w:tr>
      <w:tr w:rsidR="008E5FFB" w:rsidRPr="00A00ED6" w14:paraId="17E91E48" w14:textId="77777777" w:rsidTr="0085673D">
        <w:tc>
          <w:tcPr>
            <w:tcW w:w="851" w:type="dxa"/>
          </w:tcPr>
          <w:p w14:paraId="17E91E44" w14:textId="77777777" w:rsidR="008E5FFB" w:rsidRPr="00A00ED6" w:rsidRDefault="008E5FFB" w:rsidP="0085673D">
            <w:pPr>
              <w:ind w:left="-57" w:right="-57"/>
              <w:jc w:val="left"/>
              <w:rPr>
                <w:sz w:val="24"/>
                <w:szCs w:val="24"/>
              </w:rPr>
            </w:pPr>
            <w:r w:rsidRPr="00A00ED6">
              <w:rPr>
                <w:sz w:val="24"/>
                <w:szCs w:val="24"/>
              </w:rPr>
              <w:t>ОК 2</w:t>
            </w:r>
          </w:p>
        </w:tc>
        <w:tc>
          <w:tcPr>
            <w:tcW w:w="6520" w:type="dxa"/>
          </w:tcPr>
          <w:p w14:paraId="17E91E45" w14:textId="77777777" w:rsidR="008E5FFB" w:rsidRPr="00A23273" w:rsidRDefault="00000000" w:rsidP="0085673D">
            <w:pPr>
              <w:rPr>
                <w:sz w:val="24"/>
                <w:szCs w:val="24"/>
              </w:rPr>
            </w:pPr>
            <w:hyperlink r:id="rId17" w:history="1">
              <w:r w:rsidR="008E5FFB" w:rsidRPr="00A23273">
                <w:rPr>
                  <w:rStyle w:val="ae"/>
                  <w:color w:val="auto"/>
                  <w:sz w:val="24"/>
                  <w:szCs w:val="24"/>
                  <w:u w:val="none"/>
                </w:rPr>
                <w:t>Методологія сучасних наукових досліджень з основами інтелектуальної власності</w:t>
              </w:r>
            </w:hyperlink>
          </w:p>
        </w:tc>
        <w:tc>
          <w:tcPr>
            <w:tcW w:w="992" w:type="dxa"/>
          </w:tcPr>
          <w:p w14:paraId="17E91E46" w14:textId="77777777" w:rsidR="008E5FFB" w:rsidRPr="00A00ED6" w:rsidRDefault="0013388C">
            <w:pPr>
              <w:jc w:val="center"/>
              <w:rPr>
                <w:sz w:val="24"/>
                <w:szCs w:val="24"/>
              </w:rPr>
            </w:pPr>
            <w:r w:rsidRPr="00A00ED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7E91E47" w14:textId="77777777" w:rsidR="008E5FFB" w:rsidRPr="00A00ED6" w:rsidRDefault="008E5FFB">
            <w:pPr>
              <w:jc w:val="center"/>
              <w:rPr>
                <w:sz w:val="24"/>
                <w:szCs w:val="24"/>
              </w:rPr>
            </w:pPr>
            <w:r w:rsidRPr="00A00ED6">
              <w:rPr>
                <w:sz w:val="24"/>
                <w:szCs w:val="24"/>
              </w:rPr>
              <w:t>екзамен</w:t>
            </w:r>
          </w:p>
        </w:tc>
      </w:tr>
      <w:tr w:rsidR="008E5FFB" w:rsidRPr="00A00ED6" w14:paraId="17E91E53" w14:textId="77777777" w:rsidTr="0085673D">
        <w:trPr>
          <w:trHeight w:val="303"/>
        </w:trPr>
        <w:tc>
          <w:tcPr>
            <w:tcW w:w="851" w:type="dxa"/>
          </w:tcPr>
          <w:p w14:paraId="17E91E4F" w14:textId="77777777" w:rsidR="008E5FFB" w:rsidRPr="00A00ED6" w:rsidRDefault="008E5FFB" w:rsidP="0085673D">
            <w:pPr>
              <w:ind w:left="-57" w:right="-57"/>
              <w:jc w:val="left"/>
              <w:rPr>
                <w:sz w:val="24"/>
                <w:szCs w:val="24"/>
              </w:rPr>
            </w:pPr>
            <w:r w:rsidRPr="00A00ED6">
              <w:rPr>
                <w:sz w:val="24"/>
                <w:szCs w:val="24"/>
              </w:rPr>
              <w:t xml:space="preserve">ОК 3 </w:t>
            </w:r>
          </w:p>
        </w:tc>
        <w:tc>
          <w:tcPr>
            <w:tcW w:w="6520" w:type="dxa"/>
          </w:tcPr>
          <w:p w14:paraId="17E91E50" w14:textId="77777777" w:rsidR="008E5FFB" w:rsidRPr="00A00ED6" w:rsidRDefault="008E5FFB">
            <w:pPr>
              <w:jc w:val="left"/>
              <w:rPr>
                <w:sz w:val="24"/>
                <w:szCs w:val="24"/>
              </w:rPr>
            </w:pPr>
            <w:r w:rsidRPr="00A00ED6">
              <w:rPr>
                <w:sz w:val="24"/>
                <w:szCs w:val="24"/>
              </w:rPr>
              <w:t>Стратегічний маркетинг</w:t>
            </w:r>
          </w:p>
        </w:tc>
        <w:tc>
          <w:tcPr>
            <w:tcW w:w="992" w:type="dxa"/>
          </w:tcPr>
          <w:p w14:paraId="17E91E51" w14:textId="77777777" w:rsidR="008E5FFB" w:rsidRPr="00A00ED6" w:rsidRDefault="00CA4CE8">
            <w:pPr>
              <w:jc w:val="center"/>
              <w:rPr>
                <w:sz w:val="24"/>
                <w:szCs w:val="24"/>
              </w:rPr>
            </w:pPr>
            <w:r w:rsidRPr="00A00ED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7E91E52" w14:textId="77777777" w:rsidR="008E5FFB" w:rsidRPr="00A00ED6" w:rsidRDefault="008E5FFB">
            <w:pPr>
              <w:jc w:val="center"/>
              <w:rPr>
                <w:sz w:val="24"/>
                <w:szCs w:val="24"/>
              </w:rPr>
            </w:pPr>
            <w:r w:rsidRPr="00A00ED6">
              <w:rPr>
                <w:sz w:val="24"/>
                <w:szCs w:val="24"/>
              </w:rPr>
              <w:t>екзамен</w:t>
            </w:r>
          </w:p>
        </w:tc>
      </w:tr>
      <w:tr w:rsidR="008E5FFB" w:rsidRPr="00A00ED6" w14:paraId="17E91E58" w14:textId="77777777" w:rsidTr="0085673D">
        <w:tc>
          <w:tcPr>
            <w:tcW w:w="851" w:type="dxa"/>
          </w:tcPr>
          <w:p w14:paraId="17E91E54" w14:textId="77777777" w:rsidR="008E5FFB" w:rsidRPr="00A00ED6" w:rsidRDefault="008E5FFB" w:rsidP="0085673D">
            <w:pPr>
              <w:ind w:left="-57" w:right="-57"/>
              <w:jc w:val="left"/>
              <w:rPr>
                <w:sz w:val="24"/>
                <w:szCs w:val="24"/>
              </w:rPr>
            </w:pPr>
            <w:r w:rsidRPr="00A00ED6">
              <w:rPr>
                <w:sz w:val="24"/>
                <w:szCs w:val="24"/>
              </w:rPr>
              <w:t>ОК 4</w:t>
            </w:r>
          </w:p>
        </w:tc>
        <w:tc>
          <w:tcPr>
            <w:tcW w:w="6520" w:type="dxa"/>
          </w:tcPr>
          <w:p w14:paraId="17E91E55" w14:textId="6B3A8AFB" w:rsidR="008E5FFB" w:rsidRPr="00A00ED6" w:rsidRDefault="0000326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Маркетинг соціальних мереж</w:t>
            </w:r>
          </w:p>
        </w:tc>
        <w:tc>
          <w:tcPr>
            <w:tcW w:w="992" w:type="dxa"/>
          </w:tcPr>
          <w:p w14:paraId="17E91E56" w14:textId="5DFB7244" w:rsidR="008E5FFB" w:rsidRPr="00A00ED6" w:rsidRDefault="00003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7E91E57" w14:textId="77777777" w:rsidR="008E5FFB" w:rsidRPr="00A00ED6" w:rsidRDefault="004A04BD">
            <w:pPr>
              <w:jc w:val="center"/>
              <w:rPr>
                <w:sz w:val="24"/>
                <w:szCs w:val="24"/>
              </w:rPr>
            </w:pPr>
            <w:r w:rsidRPr="00A00ED6">
              <w:rPr>
                <w:sz w:val="24"/>
                <w:szCs w:val="24"/>
              </w:rPr>
              <w:t>екзамен</w:t>
            </w:r>
          </w:p>
        </w:tc>
      </w:tr>
      <w:tr w:rsidR="003269E4" w:rsidRPr="00A00ED6" w14:paraId="2FF4F7A2" w14:textId="77777777" w:rsidTr="0085673D">
        <w:tc>
          <w:tcPr>
            <w:tcW w:w="851" w:type="dxa"/>
            <w:vMerge w:val="restart"/>
          </w:tcPr>
          <w:p w14:paraId="37C04411" w14:textId="44686EBB" w:rsidR="003269E4" w:rsidRPr="00A00ED6" w:rsidRDefault="003269E4" w:rsidP="0085673D">
            <w:pPr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5</w:t>
            </w:r>
          </w:p>
        </w:tc>
        <w:tc>
          <w:tcPr>
            <w:tcW w:w="6520" w:type="dxa"/>
          </w:tcPr>
          <w:p w14:paraId="6600239B" w14:textId="63CCD731" w:rsidR="003269E4" w:rsidRDefault="003269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Маркетинговий та рекламний менеджмент</w:t>
            </w:r>
          </w:p>
        </w:tc>
        <w:tc>
          <w:tcPr>
            <w:tcW w:w="992" w:type="dxa"/>
          </w:tcPr>
          <w:p w14:paraId="2E62CC93" w14:textId="5AA18E37" w:rsidR="003269E4" w:rsidRDefault="00326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F4EE006" w14:textId="7AD396EC" w:rsidR="003269E4" w:rsidRPr="00A00ED6" w:rsidRDefault="00B14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екзамен</w:t>
            </w:r>
          </w:p>
        </w:tc>
      </w:tr>
      <w:tr w:rsidR="003269E4" w:rsidRPr="00A00ED6" w14:paraId="42D6ECA4" w14:textId="77777777" w:rsidTr="0085673D">
        <w:tc>
          <w:tcPr>
            <w:tcW w:w="851" w:type="dxa"/>
            <w:vMerge/>
          </w:tcPr>
          <w:p w14:paraId="319E2AC8" w14:textId="77777777" w:rsidR="003269E4" w:rsidRDefault="003269E4" w:rsidP="0085673D">
            <w:pPr>
              <w:ind w:left="-57" w:right="-57"/>
              <w:jc w:val="left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1BDBFDCB" w14:textId="4A413AA6" w:rsidR="003269E4" w:rsidRDefault="003269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Курсова робота</w:t>
            </w:r>
          </w:p>
        </w:tc>
        <w:tc>
          <w:tcPr>
            <w:tcW w:w="992" w:type="dxa"/>
          </w:tcPr>
          <w:p w14:paraId="61A424FE" w14:textId="02D9CB45" w:rsidR="003269E4" w:rsidRDefault="00326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12C12B7" w14:textId="7857D022" w:rsidR="003269E4" w:rsidRDefault="00326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захист</w:t>
            </w:r>
          </w:p>
        </w:tc>
      </w:tr>
      <w:tr w:rsidR="004A04BD" w:rsidRPr="00A00ED6" w14:paraId="17E91E62" w14:textId="77777777" w:rsidTr="0085673D">
        <w:tc>
          <w:tcPr>
            <w:tcW w:w="851" w:type="dxa"/>
          </w:tcPr>
          <w:p w14:paraId="17E91E5E" w14:textId="77777777" w:rsidR="004A04BD" w:rsidRPr="00F24E31" w:rsidRDefault="004A04BD" w:rsidP="0085673D">
            <w:pPr>
              <w:ind w:left="-57" w:right="-57"/>
              <w:jc w:val="left"/>
              <w:rPr>
                <w:sz w:val="24"/>
                <w:szCs w:val="24"/>
              </w:rPr>
            </w:pPr>
            <w:r w:rsidRPr="00F24E31">
              <w:rPr>
                <w:sz w:val="24"/>
                <w:szCs w:val="24"/>
              </w:rPr>
              <w:t xml:space="preserve">ОК </w:t>
            </w:r>
            <w:r w:rsidR="0061539B" w:rsidRPr="00F24E31">
              <w:rPr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14:paraId="17E91E5F" w14:textId="5B72D492" w:rsidR="004A04BD" w:rsidRPr="00FE260B" w:rsidRDefault="0000326D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Бізнес-аналітика</w:t>
            </w:r>
          </w:p>
        </w:tc>
        <w:tc>
          <w:tcPr>
            <w:tcW w:w="992" w:type="dxa"/>
          </w:tcPr>
          <w:p w14:paraId="17E91E60" w14:textId="1B635D26" w:rsidR="004A04BD" w:rsidRPr="00A00ED6" w:rsidRDefault="00003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17E91E61" w14:textId="7A1AA40E" w:rsidR="004A04BD" w:rsidRPr="00A00ED6" w:rsidRDefault="00B14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залік, </w:t>
            </w:r>
            <w:r w:rsidR="004A04BD" w:rsidRPr="00A00ED6">
              <w:rPr>
                <w:sz w:val="24"/>
                <w:szCs w:val="24"/>
              </w:rPr>
              <w:t>екзамен</w:t>
            </w:r>
          </w:p>
        </w:tc>
      </w:tr>
      <w:tr w:rsidR="00DE6649" w:rsidRPr="00A00ED6" w14:paraId="17E91E67" w14:textId="77777777" w:rsidTr="0085673D">
        <w:tc>
          <w:tcPr>
            <w:tcW w:w="851" w:type="dxa"/>
          </w:tcPr>
          <w:p w14:paraId="17E91E63" w14:textId="77777777" w:rsidR="00DE6649" w:rsidRPr="00F24E31" w:rsidRDefault="00DE6649" w:rsidP="0085673D">
            <w:pPr>
              <w:ind w:left="-57" w:right="-57"/>
              <w:jc w:val="left"/>
              <w:rPr>
                <w:sz w:val="24"/>
                <w:szCs w:val="24"/>
              </w:rPr>
            </w:pPr>
            <w:r w:rsidRPr="00F24E31">
              <w:rPr>
                <w:sz w:val="24"/>
                <w:szCs w:val="24"/>
              </w:rPr>
              <w:t xml:space="preserve">ОК </w:t>
            </w:r>
            <w:r w:rsidR="0061539B" w:rsidRPr="00F24E31">
              <w:rPr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14:paraId="17E91E64" w14:textId="7DB526CB" w:rsidR="00DE6649" w:rsidRPr="00A00ED6" w:rsidRDefault="00FE260B" w:rsidP="00DE664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Бренд-орієнтовне управління </w:t>
            </w:r>
          </w:p>
        </w:tc>
        <w:tc>
          <w:tcPr>
            <w:tcW w:w="992" w:type="dxa"/>
          </w:tcPr>
          <w:p w14:paraId="17E91E65" w14:textId="77777777" w:rsidR="00DE6649" w:rsidRPr="00A00ED6" w:rsidRDefault="004A04BD" w:rsidP="00DE6649">
            <w:pPr>
              <w:jc w:val="center"/>
              <w:rPr>
                <w:sz w:val="24"/>
                <w:szCs w:val="24"/>
              </w:rPr>
            </w:pPr>
            <w:r w:rsidRPr="00A00ED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7E91E66" w14:textId="77777777" w:rsidR="00DE6649" w:rsidRPr="00A00ED6" w:rsidRDefault="00DE6649" w:rsidP="00DE6649">
            <w:pPr>
              <w:jc w:val="center"/>
              <w:rPr>
                <w:sz w:val="24"/>
                <w:szCs w:val="24"/>
              </w:rPr>
            </w:pPr>
            <w:r w:rsidRPr="00A00ED6">
              <w:rPr>
                <w:rFonts w:eastAsia="Times New Roman"/>
                <w:sz w:val="24"/>
                <w:szCs w:val="24"/>
              </w:rPr>
              <w:t>екзамен</w:t>
            </w:r>
          </w:p>
        </w:tc>
      </w:tr>
      <w:tr w:rsidR="00CA4CE8" w:rsidRPr="00A00ED6" w14:paraId="17E91E6C" w14:textId="77777777" w:rsidTr="0085673D">
        <w:tc>
          <w:tcPr>
            <w:tcW w:w="851" w:type="dxa"/>
          </w:tcPr>
          <w:p w14:paraId="17E91E68" w14:textId="77777777" w:rsidR="00CA4CE8" w:rsidRPr="00F24E31" w:rsidRDefault="00CA4CE8" w:rsidP="0085673D">
            <w:pPr>
              <w:ind w:left="-57" w:right="-57"/>
              <w:jc w:val="left"/>
              <w:rPr>
                <w:sz w:val="24"/>
                <w:szCs w:val="24"/>
              </w:rPr>
            </w:pPr>
            <w:r w:rsidRPr="00F24E31">
              <w:rPr>
                <w:sz w:val="24"/>
                <w:szCs w:val="24"/>
              </w:rPr>
              <w:t xml:space="preserve">ОК </w:t>
            </w:r>
            <w:r w:rsidR="0061539B" w:rsidRPr="00F24E31">
              <w:rPr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14:paraId="17E91E69" w14:textId="6248BB5A" w:rsidR="00CA4CE8" w:rsidRPr="00A00ED6" w:rsidRDefault="00CA4CE8" w:rsidP="00DE6649">
            <w:pPr>
              <w:jc w:val="left"/>
              <w:rPr>
                <w:sz w:val="24"/>
                <w:szCs w:val="24"/>
              </w:rPr>
            </w:pPr>
            <w:r w:rsidRPr="00A00ED6">
              <w:rPr>
                <w:sz w:val="24"/>
                <w:szCs w:val="24"/>
              </w:rPr>
              <w:t xml:space="preserve">Комерційна діяльність </w:t>
            </w:r>
            <w:r w:rsidR="00FE260B">
              <w:rPr>
                <w:sz w:val="24"/>
                <w:szCs w:val="24"/>
              </w:rPr>
              <w:t>у цифровому середовищі</w:t>
            </w:r>
          </w:p>
        </w:tc>
        <w:tc>
          <w:tcPr>
            <w:tcW w:w="992" w:type="dxa"/>
          </w:tcPr>
          <w:p w14:paraId="17E91E6A" w14:textId="77777777" w:rsidR="00CA4CE8" w:rsidRPr="00A00ED6" w:rsidRDefault="00CA4CE8" w:rsidP="00DE664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00ED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7E91E6B" w14:textId="77777777" w:rsidR="00CA4CE8" w:rsidRPr="00A00ED6" w:rsidRDefault="00CA4CE8" w:rsidP="00CA4CE8">
            <w:pPr>
              <w:jc w:val="center"/>
              <w:rPr>
                <w:sz w:val="24"/>
                <w:szCs w:val="24"/>
              </w:rPr>
            </w:pPr>
            <w:r w:rsidRPr="00A00ED6">
              <w:rPr>
                <w:rFonts w:eastAsia="Times New Roman"/>
                <w:sz w:val="24"/>
                <w:szCs w:val="24"/>
              </w:rPr>
              <w:t>екзамен</w:t>
            </w:r>
          </w:p>
        </w:tc>
      </w:tr>
      <w:tr w:rsidR="00DE6649" w:rsidRPr="00A00ED6" w14:paraId="17E91E71" w14:textId="77777777" w:rsidTr="0085673D">
        <w:tc>
          <w:tcPr>
            <w:tcW w:w="851" w:type="dxa"/>
          </w:tcPr>
          <w:p w14:paraId="17E91E6D" w14:textId="77777777" w:rsidR="00DE6649" w:rsidRPr="00A00ED6" w:rsidRDefault="00DE6649" w:rsidP="0085673D">
            <w:pPr>
              <w:snapToGrid w:val="0"/>
              <w:ind w:left="-57" w:right="-57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A00ED6">
              <w:rPr>
                <w:rFonts w:eastAsia="Calibri"/>
                <w:sz w:val="24"/>
                <w:szCs w:val="24"/>
              </w:rPr>
              <w:t xml:space="preserve">ОК </w:t>
            </w:r>
            <w:r w:rsidR="0061539B" w:rsidRPr="00A00ED6">
              <w:rPr>
                <w:rFonts w:eastAsia="Calibri"/>
                <w:sz w:val="24"/>
                <w:szCs w:val="24"/>
                <w:lang w:val="ru-RU"/>
              </w:rPr>
              <w:t>9</w:t>
            </w:r>
          </w:p>
        </w:tc>
        <w:tc>
          <w:tcPr>
            <w:tcW w:w="6520" w:type="dxa"/>
          </w:tcPr>
          <w:p w14:paraId="17E91E6E" w14:textId="77777777" w:rsidR="00DE6649" w:rsidRPr="00A00ED6" w:rsidRDefault="00DE6649">
            <w:pPr>
              <w:snapToGrid w:val="0"/>
              <w:jc w:val="left"/>
              <w:rPr>
                <w:sz w:val="24"/>
                <w:szCs w:val="24"/>
              </w:rPr>
            </w:pPr>
            <w:r w:rsidRPr="00A00ED6">
              <w:rPr>
                <w:sz w:val="24"/>
                <w:szCs w:val="24"/>
              </w:rPr>
              <w:t>Науково-дослідна практика</w:t>
            </w:r>
          </w:p>
        </w:tc>
        <w:tc>
          <w:tcPr>
            <w:tcW w:w="992" w:type="dxa"/>
          </w:tcPr>
          <w:p w14:paraId="17E91E6F" w14:textId="77777777" w:rsidR="00DE6649" w:rsidRPr="00A00ED6" w:rsidRDefault="00DE6649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A00ED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17E91E70" w14:textId="77777777" w:rsidR="00DE6649" w:rsidRPr="00A00ED6" w:rsidRDefault="00DE6649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A00ED6">
              <w:rPr>
                <w:rFonts w:eastAsia="Times New Roman"/>
                <w:sz w:val="24"/>
                <w:szCs w:val="24"/>
              </w:rPr>
              <w:t>залік</w:t>
            </w:r>
          </w:p>
        </w:tc>
      </w:tr>
      <w:tr w:rsidR="008E5FFB" w:rsidRPr="00A00ED6" w14:paraId="17E91E76" w14:textId="77777777" w:rsidTr="0085673D">
        <w:tc>
          <w:tcPr>
            <w:tcW w:w="851" w:type="dxa"/>
            <w:tcBorders>
              <w:right w:val="single" w:sz="4" w:space="0" w:color="auto"/>
            </w:tcBorders>
          </w:tcPr>
          <w:p w14:paraId="17E91E72" w14:textId="77777777" w:rsidR="008E5FFB" w:rsidRPr="00A00ED6" w:rsidRDefault="008E5FFB" w:rsidP="0085673D">
            <w:pPr>
              <w:ind w:left="-57" w:right="-57"/>
              <w:jc w:val="left"/>
              <w:rPr>
                <w:sz w:val="24"/>
                <w:szCs w:val="24"/>
                <w:lang w:val="ru-RU"/>
              </w:rPr>
            </w:pPr>
            <w:r w:rsidRPr="00A00ED6">
              <w:rPr>
                <w:sz w:val="24"/>
                <w:szCs w:val="24"/>
              </w:rPr>
              <w:t xml:space="preserve">ОК </w:t>
            </w:r>
            <w:r w:rsidR="00CA4CE8" w:rsidRPr="00A00ED6">
              <w:rPr>
                <w:sz w:val="24"/>
                <w:szCs w:val="24"/>
                <w:lang w:val="ru-RU"/>
              </w:rPr>
              <w:t>1</w:t>
            </w:r>
            <w:r w:rsidR="0061539B" w:rsidRPr="00A00ED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17E91E73" w14:textId="77777777" w:rsidR="008E5FFB" w:rsidRPr="00A00ED6" w:rsidRDefault="008E5FFB">
            <w:pPr>
              <w:jc w:val="left"/>
              <w:rPr>
                <w:sz w:val="24"/>
                <w:szCs w:val="24"/>
              </w:rPr>
            </w:pPr>
            <w:r w:rsidRPr="00A00ED6">
              <w:rPr>
                <w:sz w:val="24"/>
                <w:szCs w:val="24"/>
              </w:rPr>
              <w:t>П</w:t>
            </w:r>
            <w:r w:rsidR="00BF1E5E" w:rsidRPr="00A00ED6">
              <w:rPr>
                <w:sz w:val="24"/>
                <w:szCs w:val="24"/>
              </w:rPr>
              <w:t>ереддипломна практика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7E91E74" w14:textId="77777777" w:rsidR="008E5FFB" w:rsidRPr="00A00ED6" w:rsidRDefault="00BF1E5E">
            <w:pPr>
              <w:jc w:val="center"/>
              <w:rPr>
                <w:sz w:val="24"/>
                <w:szCs w:val="24"/>
              </w:rPr>
            </w:pPr>
            <w:r w:rsidRPr="00A00ED6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7E91E75" w14:textId="77777777" w:rsidR="008E5FFB" w:rsidRPr="00A00ED6" w:rsidRDefault="008E5FFB">
            <w:pPr>
              <w:jc w:val="center"/>
              <w:rPr>
                <w:sz w:val="24"/>
                <w:szCs w:val="24"/>
              </w:rPr>
            </w:pPr>
            <w:r w:rsidRPr="00A00ED6">
              <w:rPr>
                <w:sz w:val="24"/>
                <w:szCs w:val="24"/>
              </w:rPr>
              <w:t>залік</w:t>
            </w:r>
          </w:p>
        </w:tc>
      </w:tr>
      <w:tr w:rsidR="008E5FFB" w:rsidRPr="00A00ED6" w14:paraId="17E91E7B" w14:textId="77777777" w:rsidTr="0085673D">
        <w:tc>
          <w:tcPr>
            <w:tcW w:w="851" w:type="dxa"/>
            <w:tcBorders>
              <w:right w:val="single" w:sz="4" w:space="0" w:color="auto"/>
            </w:tcBorders>
          </w:tcPr>
          <w:p w14:paraId="17E91E77" w14:textId="77777777" w:rsidR="008E5FFB" w:rsidRPr="00A00ED6" w:rsidRDefault="008E5FFB" w:rsidP="0085673D">
            <w:pPr>
              <w:ind w:left="-57" w:right="-57"/>
              <w:jc w:val="left"/>
              <w:rPr>
                <w:sz w:val="24"/>
                <w:szCs w:val="24"/>
                <w:lang w:val="ru-RU"/>
              </w:rPr>
            </w:pPr>
            <w:r w:rsidRPr="00A00ED6">
              <w:rPr>
                <w:sz w:val="24"/>
                <w:szCs w:val="24"/>
              </w:rPr>
              <w:t xml:space="preserve">ОК </w:t>
            </w:r>
            <w:r w:rsidR="00536117" w:rsidRPr="00A00ED6">
              <w:rPr>
                <w:sz w:val="24"/>
                <w:szCs w:val="24"/>
              </w:rPr>
              <w:t>1</w:t>
            </w:r>
            <w:r w:rsidR="0061539B" w:rsidRPr="00A00ED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17E91E78" w14:textId="77777777" w:rsidR="008E5FFB" w:rsidRPr="00A00ED6" w:rsidRDefault="008E5FFB">
            <w:pPr>
              <w:jc w:val="left"/>
              <w:rPr>
                <w:sz w:val="24"/>
                <w:szCs w:val="24"/>
              </w:rPr>
            </w:pPr>
            <w:r w:rsidRPr="00A00ED6">
              <w:rPr>
                <w:sz w:val="24"/>
                <w:szCs w:val="24"/>
              </w:rPr>
              <w:t>Дипломна магістерська робота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7E91E79" w14:textId="77777777" w:rsidR="008E5FFB" w:rsidRPr="00A00ED6" w:rsidRDefault="008E5FFB">
            <w:pPr>
              <w:jc w:val="center"/>
              <w:rPr>
                <w:sz w:val="24"/>
                <w:szCs w:val="24"/>
              </w:rPr>
            </w:pPr>
            <w:r w:rsidRPr="00A00ED6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7E91E7A" w14:textId="77777777" w:rsidR="008E5FFB" w:rsidRPr="00A00ED6" w:rsidRDefault="008E5FFB">
            <w:pPr>
              <w:jc w:val="center"/>
              <w:rPr>
                <w:sz w:val="24"/>
                <w:szCs w:val="24"/>
              </w:rPr>
            </w:pPr>
            <w:r w:rsidRPr="00A00ED6">
              <w:rPr>
                <w:sz w:val="24"/>
                <w:szCs w:val="24"/>
              </w:rPr>
              <w:t>атестація</w:t>
            </w:r>
          </w:p>
        </w:tc>
      </w:tr>
      <w:tr w:rsidR="008E5FFB" w:rsidRPr="00A00ED6" w14:paraId="17E91E82" w14:textId="77777777" w:rsidTr="0085673D">
        <w:tc>
          <w:tcPr>
            <w:tcW w:w="7371" w:type="dxa"/>
            <w:gridSpan w:val="2"/>
          </w:tcPr>
          <w:p w14:paraId="17E91E80" w14:textId="77777777" w:rsidR="008E5FFB" w:rsidRPr="00A00ED6" w:rsidRDefault="008E5FFB" w:rsidP="0085673D">
            <w:pPr>
              <w:ind w:left="-57" w:right="-57"/>
              <w:jc w:val="right"/>
              <w:rPr>
                <w:b/>
                <w:sz w:val="24"/>
                <w:szCs w:val="24"/>
              </w:rPr>
            </w:pPr>
            <w:r w:rsidRPr="00A00ED6">
              <w:rPr>
                <w:b/>
                <w:sz w:val="24"/>
                <w:szCs w:val="24"/>
              </w:rPr>
              <w:t>Загальний обсяг обов’язкових компонентів</w:t>
            </w:r>
          </w:p>
        </w:tc>
        <w:tc>
          <w:tcPr>
            <w:tcW w:w="2551" w:type="dxa"/>
            <w:gridSpan w:val="2"/>
          </w:tcPr>
          <w:p w14:paraId="17E91E81" w14:textId="380931D1" w:rsidR="008E5FFB" w:rsidRPr="00A00ED6" w:rsidRDefault="003269E4" w:rsidP="00326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8E5FFB" w:rsidRPr="00A00ED6">
              <w:rPr>
                <w:b/>
                <w:sz w:val="24"/>
                <w:szCs w:val="24"/>
              </w:rPr>
              <w:t>66</w:t>
            </w:r>
          </w:p>
        </w:tc>
      </w:tr>
      <w:tr w:rsidR="008E5FFB" w:rsidRPr="00A00ED6" w14:paraId="17E91E84" w14:textId="77777777" w:rsidTr="0085673D">
        <w:tc>
          <w:tcPr>
            <w:tcW w:w="9922" w:type="dxa"/>
            <w:gridSpan w:val="4"/>
          </w:tcPr>
          <w:p w14:paraId="17E91E83" w14:textId="18A053A6" w:rsidR="008E5FFB" w:rsidRPr="00A00ED6" w:rsidRDefault="008E5FFB" w:rsidP="0085673D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A00ED6">
              <w:rPr>
                <w:b/>
                <w:sz w:val="24"/>
                <w:szCs w:val="24"/>
              </w:rPr>
              <w:t>Вибіркові компоненти</w:t>
            </w:r>
            <w:r w:rsidR="00151BA6">
              <w:rPr>
                <w:b/>
                <w:sz w:val="24"/>
                <w:szCs w:val="24"/>
              </w:rPr>
              <w:t xml:space="preserve"> освітньої програми</w:t>
            </w:r>
          </w:p>
        </w:tc>
      </w:tr>
      <w:tr w:rsidR="008E5FFB" w:rsidRPr="00A00ED6" w14:paraId="17E91E89" w14:textId="77777777" w:rsidTr="008567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7E91E85" w14:textId="31DFEF1D" w:rsidR="008E5FFB" w:rsidRPr="00A00ED6" w:rsidRDefault="00DE6649" w:rsidP="0085673D">
            <w:pPr>
              <w:snapToGrid w:val="0"/>
              <w:ind w:left="-57" w:right="-128"/>
              <w:jc w:val="center"/>
              <w:rPr>
                <w:rFonts w:eastAsia="Calibri"/>
                <w:sz w:val="24"/>
                <w:szCs w:val="24"/>
              </w:rPr>
            </w:pPr>
            <w:r w:rsidRPr="00A00ED6">
              <w:rPr>
                <w:rFonts w:eastAsia="Calibri"/>
                <w:sz w:val="24"/>
                <w:szCs w:val="24"/>
              </w:rPr>
              <w:t>ДВВ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E91E86" w14:textId="77777777" w:rsidR="008E5FFB" w:rsidRPr="00A00ED6" w:rsidRDefault="008E5FFB" w:rsidP="0085673D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A00ED6">
              <w:rPr>
                <w:rFonts w:eastAsia="Times New Roman"/>
                <w:sz w:val="24"/>
                <w:szCs w:val="24"/>
              </w:rPr>
              <w:t xml:space="preserve">Дисципліни </w:t>
            </w:r>
            <w:r w:rsidR="00DE6649" w:rsidRPr="00A00ED6">
              <w:rPr>
                <w:rFonts w:eastAsia="Times New Roman"/>
                <w:sz w:val="24"/>
                <w:szCs w:val="24"/>
              </w:rPr>
              <w:t xml:space="preserve">вільного вибору </w:t>
            </w:r>
            <w:r w:rsidR="0085673D" w:rsidRPr="00A00ED6">
              <w:rPr>
                <w:rFonts w:eastAsia="Times New Roman"/>
                <w:sz w:val="24"/>
                <w:szCs w:val="24"/>
              </w:rPr>
              <w:t>здобувача вищої освіти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E91E87" w14:textId="77777777" w:rsidR="008E5FFB" w:rsidRPr="00A00ED6" w:rsidRDefault="008E5FFB" w:rsidP="00DE664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00ED6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E91E88" w14:textId="77777777" w:rsidR="008E5FFB" w:rsidRPr="00A00ED6" w:rsidRDefault="008E5FFB" w:rsidP="00DE664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00ED6">
              <w:rPr>
                <w:rFonts w:eastAsia="Times New Roman"/>
                <w:sz w:val="24"/>
                <w:szCs w:val="24"/>
              </w:rPr>
              <w:t>залік</w:t>
            </w:r>
          </w:p>
        </w:tc>
      </w:tr>
      <w:tr w:rsidR="00DE6649" w:rsidRPr="00A00ED6" w14:paraId="17E91E8C" w14:textId="77777777" w:rsidTr="0085673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371" w:type="dxa"/>
            <w:gridSpan w:val="2"/>
            <w:shd w:val="clear" w:color="auto" w:fill="auto"/>
          </w:tcPr>
          <w:p w14:paraId="17E91E8A" w14:textId="77777777" w:rsidR="00DE6649" w:rsidRPr="00A00ED6" w:rsidRDefault="00DE6649" w:rsidP="00A90D8E">
            <w:pPr>
              <w:ind w:right="141"/>
              <w:jc w:val="right"/>
              <w:rPr>
                <w:b/>
                <w:sz w:val="24"/>
                <w:szCs w:val="24"/>
                <w:lang w:eastAsia="ar-SA"/>
              </w:rPr>
            </w:pPr>
            <w:r w:rsidRPr="00A00ED6">
              <w:rPr>
                <w:b/>
                <w:sz w:val="24"/>
                <w:szCs w:val="24"/>
                <w:lang w:eastAsia="ar-SA"/>
              </w:rPr>
              <w:t>Загальний обсяг вибіркових компонентів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17E91E8B" w14:textId="77777777" w:rsidR="00DE6649" w:rsidRPr="00A00ED6" w:rsidRDefault="00DE6649" w:rsidP="00013338">
            <w:pPr>
              <w:ind w:firstLine="242"/>
              <w:jc w:val="center"/>
              <w:rPr>
                <w:sz w:val="24"/>
                <w:szCs w:val="24"/>
                <w:lang w:eastAsia="ar-SA"/>
              </w:rPr>
            </w:pPr>
            <w:r w:rsidRPr="00A00ED6">
              <w:rPr>
                <w:sz w:val="24"/>
                <w:szCs w:val="24"/>
                <w:lang w:eastAsia="ar-SA"/>
              </w:rPr>
              <w:t>24</w:t>
            </w:r>
          </w:p>
        </w:tc>
      </w:tr>
      <w:tr w:rsidR="008E5FFB" w:rsidRPr="00A00ED6" w14:paraId="17E91E8F" w14:textId="77777777" w:rsidTr="0085673D">
        <w:tc>
          <w:tcPr>
            <w:tcW w:w="7371" w:type="dxa"/>
            <w:gridSpan w:val="2"/>
          </w:tcPr>
          <w:p w14:paraId="17E91E8D" w14:textId="77777777" w:rsidR="008E5FFB" w:rsidRPr="00A00ED6" w:rsidRDefault="008E5FFB">
            <w:pPr>
              <w:jc w:val="right"/>
              <w:rPr>
                <w:b/>
                <w:sz w:val="24"/>
                <w:szCs w:val="24"/>
              </w:rPr>
            </w:pPr>
            <w:r w:rsidRPr="00A00ED6">
              <w:rPr>
                <w:b/>
                <w:sz w:val="24"/>
                <w:szCs w:val="24"/>
              </w:rPr>
              <w:t>ЗАГАЛЬНИЙ ОБСЯГ ОСВІТНЬОЇ ПРОГРАМИ</w:t>
            </w:r>
          </w:p>
        </w:tc>
        <w:tc>
          <w:tcPr>
            <w:tcW w:w="2551" w:type="dxa"/>
            <w:gridSpan w:val="2"/>
          </w:tcPr>
          <w:p w14:paraId="17E91E8E" w14:textId="77777777" w:rsidR="008E5FFB" w:rsidRPr="00A00ED6" w:rsidRDefault="00013338" w:rsidP="00DE6649">
            <w:pPr>
              <w:jc w:val="center"/>
              <w:rPr>
                <w:b/>
                <w:sz w:val="24"/>
                <w:szCs w:val="24"/>
              </w:rPr>
            </w:pPr>
            <w:r w:rsidRPr="00A00ED6">
              <w:rPr>
                <w:b/>
                <w:sz w:val="24"/>
                <w:szCs w:val="24"/>
              </w:rPr>
              <w:t xml:space="preserve">    </w:t>
            </w:r>
            <w:r w:rsidR="008E5FFB" w:rsidRPr="00A00ED6">
              <w:rPr>
                <w:b/>
                <w:sz w:val="24"/>
                <w:szCs w:val="24"/>
              </w:rPr>
              <w:t>90</w:t>
            </w:r>
          </w:p>
        </w:tc>
      </w:tr>
    </w:tbl>
    <w:p w14:paraId="17E91E91" w14:textId="77777777" w:rsidR="008E5FFB" w:rsidRPr="00E060A2" w:rsidRDefault="008E5FFB">
      <w:pPr>
        <w:jc w:val="left"/>
        <w:sectPr w:rsidR="008E5FFB" w:rsidRPr="00E060A2">
          <w:pgSz w:w="11906" w:h="16838" w:code="9"/>
          <w:pgMar w:top="1134" w:right="851" w:bottom="1134" w:left="1134" w:header="720" w:footer="720" w:gutter="0"/>
          <w:cols w:space="708"/>
          <w:docGrid w:linePitch="381"/>
        </w:sectPr>
      </w:pPr>
    </w:p>
    <w:p w14:paraId="17E91E93" w14:textId="185B39E1" w:rsidR="009B1873" w:rsidRPr="001E5D29" w:rsidRDefault="009B1873" w:rsidP="001E5D29">
      <w:pPr>
        <w:ind w:left="851"/>
        <w:jc w:val="center"/>
        <w:rPr>
          <w:b/>
          <w:iCs/>
          <w:sz w:val="24"/>
          <w:szCs w:val="24"/>
        </w:rPr>
      </w:pPr>
      <w:r w:rsidRPr="001E5D29">
        <w:rPr>
          <w:b/>
          <w:bCs/>
          <w:sz w:val="24"/>
          <w:szCs w:val="24"/>
        </w:rPr>
        <w:lastRenderedPageBreak/>
        <w:t xml:space="preserve">2.2 </w:t>
      </w:r>
      <w:r w:rsidR="00F0318A" w:rsidRPr="001E5D29">
        <w:rPr>
          <w:b/>
          <w:sz w:val="24"/>
          <w:szCs w:val="24"/>
        </w:rPr>
        <w:t xml:space="preserve">Структурно-логічна схема підготовки магістра </w:t>
      </w:r>
      <w:r w:rsidR="00F0318A" w:rsidRPr="001E5D29">
        <w:rPr>
          <w:b/>
          <w:iCs/>
          <w:sz w:val="24"/>
          <w:szCs w:val="24"/>
        </w:rPr>
        <w:t xml:space="preserve">ОПП Комунікаційний маркетинг </w:t>
      </w:r>
      <w:r w:rsidR="00F0318A" w:rsidRPr="001E5D29">
        <w:rPr>
          <w:b/>
          <w:sz w:val="24"/>
          <w:szCs w:val="24"/>
        </w:rPr>
        <w:t xml:space="preserve">зі спеціальності 075 </w:t>
      </w:r>
      <w:r w:rsidR="00F0318A" w:rsidRPr="001E5D29">
        <w:rPr>
          <w:b/>
          <w:bCs/>
          <w:sz w:val="24"/>
          <w:szCs w:val="24"/>
        </w:rPr>
        <w:t>Маркетинг</w:t>
      </w:r>
    </w:p>
    <w:p w14:paraId="6B036DAA" w14:textId="5107F972" w:rsidR="00151BA6" w:rsidRPr="00462FAF" w:rsidRDefault="00B723B0" w:rsidP="00151BA6">
      <w:pPr>
        <w:widowControl w:val="0"/>
        <w:rPr>
          <w:b/>
          <w:iCs/>
        </w:rPr>
      </w:pPr>
      <w:r>
        <w:rPr>
          <w:b/>
          <w:iCs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D90FF37" wp14:editId="61172C36">
                <wp:simplePos x="0" y="0"/>
                <wp:positionH relativeFrom="column">
                  <wp:posOffset>-28575</wp:posOffset>
                </wp:positionH>
                <wp:positionV relativeFrom="paragraph">
                  <wp:posOffset>4897120</wp:posOffset>
                </wp:positionV>
                <wp:extent cx="7465060" cy="999490"/>
                <wp:effectExtent l="0" t="0" r="0" b="0"/>
                <wp:wrapNone/>
                <wp:docPr id="14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5060" cy="99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42E39" id="Rectangle 211" o:spid="_x0000_s1026" style="position:absolute;margin-left:-2.25pt;margin-top:385.6pt;width:587.8pt;height:78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">
                <v:stroke dashstyle="dash"/>
              </v:rect>
            </w:pict>
          </mc:Fallback>
        </mc:AlternateContent>
      </w:r>
      <w:r>
        <w:rPr>
          <w:b/>
          <w:iCs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2F1492D" wp14:editId="22B05787">
                <wp:simplePos x="0" y="0"/>
                <wp:positionH relativeFrom="column">
                  <wp:posOffset>-28575</wp:posOffset>
                </wp:positionH>
                <wp:positionV relativeFrom="paragraph">
                  <wp:posOffset>568325</wp:posOffset>
                </wp:positionV>
                <wp:extent cx="9888855" cy="4224020"/>
                <wp:effectExtent l="0" t="0" r="0" b="0"/>
                <wp:wrapNone/>
                <wp:docPr id="13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88855" cy="422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19C2E" id="Rectangle 213" o:spid="_x0000_s1026" style="position:absolute;margin-left:-2.25pt;margin-top:44.75pt;width:778.65pt;height:332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" strokeweight="1.25pt">
                <v:stroke dashstyle="longDash"/>
              </v:rect>
            </w:pict>
          </mc:Fallback>
        </mc:AlternateConten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914"/>
        <w:gridCol w:w="2410"/>
        <w:gridCol w:w="4819"/>
        <w:gridCol w:w="1473"/>
        <w:gridCol w:w="2410"/>
      </w:tblGrid>
      <w:tr w:rsidR="00151BA6" w:rsidRPr="008E48C7" w14:paraId="1E0B4CDC" w14:textId="77777777" w:rsidTr="0095437F"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08EB" w14:textId="77777777" w:rsidR="00151BA6" w:rsidRPr="008E48C7" w:rsidRDefault="00151BA6" w:rsidP="0095437F">
            <w:pPr>
              <w:jc w:val="center"/>
            </w:pPr>
            <w:r w:rsidRPr="008E48C7">
              <w:t>1 семестр 1 курс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0A72" w14:textId="77777777" w:rsidR="00151BA6" w:rsidRPr="008E48C7" w:rsidRDefault="00151BA6" w:rsidP="0095437F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809F" w14:textId="77777777" w:rsidR="00151BA6" w:rsidRPr="008E48C7" w:rsidRDefault="00151BA6" w:rsidP="0095437F">
            <w:pPr>
              <w:jc w:val="center"/>
            </w:pPr>
            <w:r w:rsidRPr="008E48C7">
              <w:t>2 семестр 1 курс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1900" w14:textId="77777777" w:rsidR="00151BA6" w:rsidRPr="008E48C7" w:rsidRDefault="00151BA6" w:rsidP="0095437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C22F" w14:textId="77777777" w:rsidR="00151BA6" w:rsidRPr="008E48C7" w:rsidRDefault="00151BA6" w:rsidP="0095437F">
            <w:pPr>
              <w:jc w:val="center"/>
            </w:pPr>
            <w:r w:rsidRPr="008E48C7">
              <w:t>3 семестр 2курс</w:t>
            </w:r>
          </w:p>
        </w:tc>
      </w:tr>
      <w:tr w:rsidR="00151BA6" w:rsidRPr="001311C1" w14:paraId="411687E0" w14:textId="77777777" w:rsidTr="0095437F">
        <w:tc>
          <w:tcPr>
            <w:tcW w:w="3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047D9" w14:textId="77777777" w:rsidR="00151BA6" w:rsidRPr="001311C1" w:rsidRDefault="00151BA6" w:rsidP="0095437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42124F3" w14:textId="738EAA9E" w:rsidR="00151BA6" w:rsidRPr="001311C1" w:rsidRDefault="00B723B0" w:rsidP="0095437F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E9BBFD6" wp14:editId="28A59695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201295</wp:posOffset>
                      </wp:positionV>
                      <wp:extent cx="3447415" cy="4094480"/>
                      <wp:effectExtent l="0" t="0" r="0" b="0"/>
                      <wp:wrapNone/>
                      <wp:docPr id="12" name="Rectangl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7415" cy="409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7265B" id="Rectangle 214" o:spid="_x0000_s1026" style="position:absolute;margin-left:106.2pt;margin-top:15.85pt;width:271.45pt;height:322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" strokeweight=".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81B7372" wp14:editId="23D9B563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177800</wp:posOffset>
                      </wp:positionV>
                      <wp:extent cx="3362325" cy="3898265"/>
                      <wp:effectExtent l="0" t="0" r="0" b="0"/>
                      <wp:wrapNone/>
                      <wp:docPr id="11" name="Rectangl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3898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8426A" id="Rectangle 210" o:spid="_x0000_s1026" style="position:absolute;margin-left:105pt;margin-top:14pt;width:264.75pt;height:30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" strokeweight=".5pt">
                      <v:stroke dashstyle="dash"/>
                    </v:rect>
                  </w:pict>
                </mc:Fallback>
              </mc:AlternateConten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3654D" w14:textId="3450A0F0" w:rsidR="00151BA6" w:rsidRPr="001311C1" w:rsidRDefault="00151BA6" w:rsidP="0095437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3FA231CF" w14:textId="77777777" w:rsidR="00151BA6" w:rsidRPr="001311C1" w:rsidRDefault="00151BA6" w:rsidP="0095437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DAF2F" w14:textId="77777777" w:rsidR="00151BA6" w:rsidRPr="001311C1" w:rsidRDefault="00151BA6" w:rsidP="0095437F">
            <w:pPr>
              <w:jc w:val="center"/>
              <w:rPr>
                <w:sz w:val="40"/>
                <w:szCs w:val="40"/>
              </w:rPr>
            </w:pPr>
          </w:p>
        </w:tc>
      </w:tr>
      <w:tr w:rsidR="00151BA6" w:rsidRPr="008E48C7" w14:paraId="02D41A3A" w14:textId="77777777" w:rsidTr="0095437F"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6223" w14:textId="59E531DA" w:rsidR="00151BA6" w:rsidRPr="008E48C7" w:rsidRDefault="00151BA6" w:rsidP="0095437F">
            <w:pPr>
              <w:jc w:val="center"/>
            </w:pPr>
            <w:r w:rsidRPr="008E48C7">
              <w:t>Ділова іноземна мова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9050" w14:textId="30C571F0" w:rsidR="00151BA6" w:rsidRPr="008E48C7" w:rsidRDefault="00B723B0" w:rsidP="0095437F">
            <w:pPr>
              <w:jc w:val="center"/>
            </w:pPr>
            <w:r>
              <w:rPr>
                <w:noProof/>
                <w:sz w:val="40"/>
                <w:szCs w:val="4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028BC40" wp14:editId="7C505478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116840</wp:posOffset>
                      </wp:positionV>
                      <wp:extent cx="937260" cy="3404235"/>
                      <wp:effectExtent l="0" t="0" r="0" b="0"/>
                      <wp:wrapNone/>
                      <wp:docPr id="10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7260" cy="3404235"/>
                              </a:xfrm>
                              <a:prstGeom prst="rightArrowCallout">
                                <a:avLst>
                                  <a:gd name="adj1" fmla="val 90803"/>
                                  <a:gd name="adj2" fmla="val 90803"/>
                                  <a:gd name="adj3" fmla="val 16667"/>
                                  <a:gd name="adj4" fmla="val 6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717D3E" id="_x0000_t78" coordsize="21600,21600" o:spt="78" adj="14400,5400,18000,8100" path="m,l,21600@0,21600@0@5@2@5@2@4,21600,10800@2@1@2@3@0@3@0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@6,0;0,10800;@6,21600;21600,10800" o:connectangles="270,180,90,0" textboxrect="0,0,@0,21600"/>
                      <v:handles>
                        <v:h position="#0,topLeft" xrange="0,@2"/>
                        <v:h position="bottomRight,#1" yrange="0,@3"/>
                        <v:h position="#2,#3" xrange="@0,21600" yrange="@1,10800"/>
                      </v:handles>
                    </v:shapetype>
                    <v:shape id="AutoShape 212" o:spid="_x0000_s1026" type="#_x0000_t78" style="position:absolute;margin-left:15.05pt;margin-top:9.2pt;width:73.8pt;height:268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"/>
                  </w:pict>
                </mc:Fallback>
              </mc:AlternateConten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BC9C" w14:textId="77777777" w:rsidR="003365C7" w:rsidRDefault="003365C7" w:rsidP="0095437F">
            <w:pPr>
              <w:jc w:val="center"/>
            </w:pPr>
          </w:p>
          <w:p w14:paraId="0BC201A1" w14:textId="2CC53610" w:rsidR="00151BA6" w:rsidRDefault="003365C7" w:rsidP="0095437F">
            <w:pPr>
              <w:jc w:val="center"/>
            </w:pPr>
            <w:r>
              <w:t xml:space="preserve">Маркетинг соціальних мереж </w:t>
            </w:r>
          </w:p>
          <w:p w14:paraId="35A91E5C" w14:textId="3F1568BF" w:rsidR="003365C7" w:rsidRPr="008E48C7" w:rsidRDefault="003365C7" w:rsidP="0095437F">
            <w:pPr>
              <w:jc w:val="center"/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8C56" w14:textId="77777777" w:rsidR="00151BA6" w:rsidRPr="008E48C7" w:rsidRDefault="00151BA6" w:rsidP="0095437F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7BB6" w14:textId="77777777" w:rsidR="00151BA6" w:rsidRPr="008E48C7" w:rsidRDefault="00151BA6" w:rsidP="0095437F">
            <w:pPr>
              <w:jc w:val="center"/>
            </w:pPr>
            <w:r w:rsidRPr="008E48C7">
              <w:t>Дипломна</w:t>
            </w:r>
          </w:p>
          <w:p w14:paraId="7548BEFE" w14:textId="77777777" w:rsidR="00151BA6" w:rsidRPr="008E48C7" w:rsidRDefault="00151BA6" w:rsidP="0095437F">
            <w:pPr>
              <w:jc w:val="center"/>
            </w:pPr>
            <w:r w:rsidRPr="008E48C7">
              <w:t>магістерська робота</w:t>
            </w:r>
          </w:p>
        </w:tc>
      </w:tr>
      <w:tr w:rsidR="00151BA6" w:rsidRPr="008E48C7" w14:paraId="71265309" w14:textId="77777777" w:rsidTr="0095437F">
        <w:tc>
          <w:tcPr>
            <w:tcW w:w="3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ED19A" w14:textId="77777777" w:rsidR="00151BA6" w:rsidRPr="008E48C7" w:rsidRDefault="00151BA6" w:rsidP="0095437F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3BBD311" w14:textId="77777777" w:rsidR="00151BA6" w:rsidRPr="008E48C7" w:rsidRDefault="00151BA6" w:rsidP="0095437F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D2703" w14:textId="7F27A519" w:rsidR="00151BA6" w:rsidRPr="008E48C7" w:rsidRDefault="00B723B0" w:rsidP="0095437F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21959BF" wp14:editId="619DD600">
                  <wp:extent cx="104775" cy="257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EE9741" w14:textId="77777777" w:rsidR="00151BA6" w:rsidRPr="008E48C7" w:rsidRDefault="00151BA6" w:rsidP="0095437F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4113" w14:textId="77777777" w:rsidR="00151BA6" w:rsidRPr="008E48C7" w:rsidRDefault="00151BA6" w:rsidP="0095437F">
            <w:pPr>
              <w:jc w:val="center"/>
            </w:pPr>
          </w:p>
        </w:tc>
      </w:tr>
      <w:tr w:rsidR="00151BA6" w:rsidRPr="008E48C7" w14:paraId="63E3E755" w14:textId="77777777" w:rsidTr="0095437F"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7801" w14:textId="77777777" w:rsidR="00151BA6" w:rsidRPr="008E48C7" w:rsidRDefault="00151BA6" w:rsidP="0095437F">
            <w:pPr>
              <w:jc w:val="center"/>
            </w:pPr>
            <w:r w:rsidRPr="008E48C7">
              <w:t>Методологія сучасних наукових досліджень з основами інтелектуальної власності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A265" w14:textId="77777777" w:rsidR="00151BA6" w:rsidRPr="008E48C7" w:rsidRDefault="00151BA6" w:rsidP="0095437F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C2FA" w14:textId="0342709B" w:rsidR="003365C7" w:rsidRPr="003365C7" w:rsidRDefault="003365C7" w:rsidP="003365C7">
            <w:pPr>
              <w:jc w:val="center"/>
            </w:pPr>
            <w:r>
              <w:t>Бренд-орієнтовне управління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B2D6" w14:textId="3062C0E6" w:rsidR="00151BA6" w:rsidRPr="008E48C7" w:rsidRDefault="00B723B0" w:rsidP="0095437F">
            <w:pPr>
              <w:jc w:val="center"/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9D9BA2A" wp14:editId="04DD145C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288925</wp:posOffset>
                      </wp:positionV>
                      <wp:extent cx="492760" cy="690880"/>
                      <wp:effectExtent l="0" t="0" r="0" b="0"/>
                      <wp:wrapNone/>
                      <wp:docPr id="9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760" cy="6908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635DB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15" o:spid="_x0000_s1026" type="#_x0000_t13" style="position:absolute;margin-left:26.85pt;margin-top:22.75pt;width:38.8pt;height:5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"/>
                  </w:pict>
                </mc:Fallback>
              </mc:AlternateConten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7032" w14:textId="77777777" w:rsidR="00151BA6" w:rsidRPr="008E48C7" w:rsidRDefault="00151BA6" w:rsidP="0095437F">
            <w:pPr>
              <w:jc w:val="center"/>
            </w:pPr>
          </w:p>
        </w:tc>
      </w:tr>
      <w:tr w:rsidR="00151BA6" w:rsidRPr="008E48C7" w14:paraId="08C93CE0" w14:textId="77777777" w:rsidTr="0095437F">
        <w:tc>
          <w:tcPr>
            <w:tcW w:w="3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E986C" w14:textId="77777777" w:rsidR="00151BA6" w:rsidRPr="008E48C7" w:rsidRDefault="00151BA6" w:rsidP="0095437F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B9A3A54" w14:textId="77777777" w:rsidR="00151BA6" w:rsidRPr="008E48C7" w:rsidRDefault="00151BA6" w:rsidP="0095437F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C9336" w14:textId="15927A43" w:rsidR="00151BA6" w:rsidRPr="008E48C7" w:rsidRDefault="00B723B0" w:rsidP="0095437F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376C70D" wp14:editId="77E48A17">
                  <wp:extent cx="104775" cy="2571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6871A2" w14:textId="77777777" w:rsidR="00151BA6" w:rsidRPr="008E48C7" w:rsidRDefault="00151BA6" w:rsidP="0095437F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26CC" w14:textId="77777777" w:rsidR="00151BA6" w:rsidRPr="008E48C7" w:rsidRDefault="00151BA6" w:rsidP="0095437F">
            <w:pPr>
              <w:jc w:val="center"/>
            </w:pPr>
          </w:p>
        </w:tc>
      </w:tr>
      <w:tr w:rsidR="00151BA6" w:rsidRPr="008E48C7" w14:paraId="05F76701" w14:textId="77777777" w:rsidTr="0095437F"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0BE8" w14:textId="5E78849C" w:rsidR="00151BA6" w:rsidRPr="008E48C7" w:rsidRDefault="008A31A7" w:rsidP="0095437F">
            <w:pPr>
              <w:jc w:val="center"/>
            </w:pPr>
            <w:r>
              <w:t>Маркетинговий та рекламний менеджмент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9568" w14:textId="77777777" w:rsidR="00151BA6" w:rsidRPr="008E48C7" w:rsidRDefault="00151BA6" w:rsidP="0095437F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6D41" w14:textId="19DF69B4" w:rsidR="00151BA6" w:rsidRPr="008E48C7" w:rsidRDefault="003365C7" w:rsidP="0095437F">
            <w:pPr>
              <w:jc w:val="center"/>
            </w:pPr>
            <w:r>
              <w:t>Комерційна діяльність у цифровому середовищі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327A" w14:textId="77777777" w:rsidR="00151BA6" w:rsidRPr="008E48C7" w:rsidRDefault="00151BA6" w:rsidP="0095437F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4052" w14:textId="77777777" w:rsidR="00151BA6" w:rsidRPr="008E48C7" w:rsidRDefault="00151BA6" w:rsidP="0095437F">
            <w:pPr>
              <w:jc w:val="center"/>
            </w:pPr>
          </w:p>
        </w:tc>
      </w:tr>
      <w:tr w:rsidR="00151BA6" w:rsidRPr="008E48C7" w14:paraId="79D7BA10" w14:textId="77777777" w:rsidTr="0095437F">
        <w:tc>
          <w:tcPr>
            <w:tcW w:w="3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74356" w14:textId="77777777" w:rsidR="00151BA6" w:rsidRPr="008E48C7" w:rsidRDefault="00151BA6" w:rsidP="0095437F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61F405E" w14:textId="77777777" w:rsidR="00151BA6" w:rsidRPr="008E48C7" w:rsidRDefault="00151BA6" w:rsidP="0095437F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50F04" w14:textId="21414002" w:rsidR="00151BA6" w:rsidRPr="008E48C7" w:rsidRDefault="00B723B0" w:rsidP="0095437F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1AA2787" wp14:editId="60A47C4B">
                  <wp:extent cx="104775" cy="2571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4E077D" w14:textId="77777777" w:rsidR="00151BA6" w:rsidRPr="008E48C7" w:rsidRDefault="00151BA6" w:rsidP="0095437F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03C7" w14:textId="77777777" w:rsidR="00151BA6" w:rsidRPr="008E48C7" w:rsidRDefault="00151BA6" w:rsidP="0095437F">
            <w:pPr>
              <w:jc w:val="center"/>
            </w:pPr>
          </w:p>
        </w:tc>
      </w:tr>
      <w:tr w:rsidR="00151BA6" w:rsidRPr="008E48C7" w14:paraId="32ECBB3F" w14:textId="77777777" w:rsidTr="0095437F">
        <w:trPr>
          <w:trHeight w:val="56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E5D9" w14:textId="77777777" w:rsidR="003365C7" w:rsidRDefault="003365C7" w:rsidP="0095437F">
            <w:pPr>
              <w:jc w:val="center"/>
            </w:pPr>
          </w:p>
          <w:p w14:paraId="07655ECD" w14:textId="1CCD7489" w:rsidR="00151BA6" w:rsidRDefault="00FE260B" w:rsidP="0095437F">
            <w:pPr>
              <w:jc w:val="center"/>
            </w:pPr>
            <w:r>
              <w:t>Бізнес-аналітика</w:t>
            </w:r>
          </w:p>
          <w:p w14:paraId="6409F0AC" w14:textId="185F9079" w:rsidR="003365C7" w:rsidRPr="008E48C7" w:rsidRDefault="003365C7" w:rsidP="0095437F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CFDF" w14:textId="77777777" w:rsidR="00151BA6" w:rsidRPr="008E48C7" w:rsidRDefault="00151BA6" w:rsidP="0095437F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929A" w14:textId="702B13FC" w:rsidR="00151BA6" w:rsidRPr="008E48C7" w:rsidRDefault="003365C7" w:rsidP="0095437F">
            <w:pPr>
              <w:jc w:val="center"/>
            </w:pPr>
            <w:r>
              <w:t>Бізнес-аналітика</w:t>
            </w:r>
          </w:p>
        </w:tc>
        <w:tc>
          <w:tcPr>
            <w:tcW w:w="14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DE9B2" w14:textId="77777777" w:rsidR="00151BA6" w:rsidRPr="008E48C7" w:rsidRDefault="00151BA6" w:rsidP="0095437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B4402" w14:textId="0D8CACAE" w:rsidR="00151BA6" w:rsidRPr="008E48C7" w:rsidRDefault="00B723B0" w:rsidP="0095437F">
            <w:pPr>
              <w:jc w:val="center"/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D6BEC8" wp14:editId="70692A67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92075</wp:posOffset>
                      </wp:positionV>
                      <wp:extent cx="351155" cy="688975"/>
                      <wp:effectExtent l="0" t="0" r="0" b="0"/>
                      <wp:wrapNone/>
                      <wp:docPr id="8" name="AutoShap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68897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3924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27C5A5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AutoShape 219" o:spid="_x0000_s1026" type="#_x0000_t70" style="position:absolute;margin-left:42.15pt;margin-top:7.25pt;width:27.65pt;height:5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">
                      <v:textbox style="layout-flow:vertical-ideographic"/>
                    </v:shape>
                  </w:pict>
                </mc:Fallback>
              </mc:AlternateContent>
            </w:r>
          </w:p>
        </w:tc>
      </w:tr>
      <w:tr w:rsidR="00151BA6" w:rsidRPr="008E48C7" w14:paraId="38004FB7" w14:textId="77777777" w:rsidTr="0095437F">
        <w:tc>
          <w:tcPr>
            <w:tcW w:w="3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83468" w14:textId="77777777" w:rsidR="00151BA6" w:rsidRPr="008E48C7" w:rsidRDefault="00151BA6" w:rsidP="0095437F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75F4F6E" w14:textId="77777777" w:rsidR="00151BA6" w:rsidRPr="008E48C7" w:rsidRDefault="00151BA6" w:rsidP="0095437F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6D3AC" w14:textId="6216E35D" w:rsidR="00151BA6" w:rsidRPr="008E48C7" w:rsidRDefault="00B723B0" w:rsidP="0095437F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1BC777B" wp14:editId="4B7BA933">
                  <wp:extent cx="104775" cy="2571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5FA36DD6" w14:textId="77777777" w:rsidR="00151BA6" w:rsidRPr="008E48C7" w:rsidRDefault="00151BA6" w:rsidP="0095437F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98A6E" w14:textId="77777777" w:rsidR="00151BA6" w:rsidRPr="008E48C7" w:rsidRDefault="00151BA6" w:rsidP="003365C7"/>
        </w:tc>
      </w:tr>
      <w:tr w:rsidR="00151BA6" w:rsidRPr="00CD403D" w14:paraId="6CF15909" w14:textId="77777777" w:rsidTr="0095437F"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EA55" w14:textId="7289347C" w:rsidR="00151BA6" w:rsidRPr="00CD403D" w:rsidRDefault="00B723B0" w:rsidP="0095437F">
            <w:pPr>
              <w:jc w:val="center"/>
            </w:pPr>
            <w:r>
              <w:rPr>
                <w:noProof/>
                <w:sz w:val="14"/>
                <w:szCs w:val="1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A0B895F" wp14:editId="3257EF6F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313055</wp:posOffset>
                      </wp:positionV>
                      <wp:extent cx="255270" cy="403860"/>
                      <wp:effectExtent l="0" t="0" r="0" b="0"/>
                      <wp:wrapNone/>
                      <wp:docPr id="7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40386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3164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CBC3E" id="AutoShape 216" o:spid="_x0000_s1026" type="#_x0000_t70" style="position:absolute;margin-left:82.65pt;margin-top:24.65pt;width:20.1pt;height:31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">
                      <v:textbox style="layout-flow:vertical-ideographic"/>
                    </v:shape>
                  </w:pict>
                </mc:Fallback>
              </mc:AlternateContent>
            </w:r>
            <w:r w:rsidR="00FE260B">
              <w:t>Стратегічний маркетинг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AA54" w14:textId="77777777" w:rsidR="00151BA6" w:rsidRPr="00CD403D" w:rsidRDefault="00151BA6" w:rsidP="0095437F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1E46" w14:textId="248716E8" w:rsidR="00151BA6" w:rsidRPr="00CD403D" w:rsidRDefault="00B723B0" w:rsidP="0095437F">
            <w:pPr>
              <w:jc w:val="center"/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7A1C578" wp14:editId="23202DBB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306705</wp:posOffset>
                      </wp:positionV>
                      <wp:extent cx="255270" cy="403860"/>
                      <wp:effectExtent l="0" t="0" r="0" b="0"/>
                      <wp:wrapNone/>
                      <wp:docPr id="6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40386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3164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67A3E" id="AutoShape 217" o:spid="_x0000_s1026" type="#_x0000_t70" style="position:absolute;margin-left:106.15pt;margin-top:24.15pt;width:20.1pt;height:31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">
                      <v:textbox style="layout-flow:vertical-ideographic"/>
                    </v:shape>
                  </w:pict>
                </mc:Fallback>
              </mc:AlternateContent>
            </w:r>
            <w:r w:rsidR="00151BA6">
              <w:t>Науково-дослідна практика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4164" w14:textId="05A7FDB2" w:rsidR="00151BA6" w:rsidRPr="00CD403D" w:rsidRDefault="00B723B0" w:rsidP="0095437F">
            <w:pPr>
              <w:jc w:val="center"/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2D32A53" wp14:editId="6F9A186D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12700</wp:posOffset>
                      </wp:positionV>
                      <wp:extent cx="579120" cy="294005"/>
                      <wp:effectExtent l="0" t="0" r="0" b="0"/>
                      <wp:wrapNone/>
                      <wp:docPr id="5" name="AutoShap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2940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924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DD6FE" id="AutoShape 218" o:spid="_x0000_s1026" type="#_x0000_t13" style="position:absolute;margin-left:19.55pt;margin-top:1pt;width:45.6pt;height:2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"/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6AA1" w14:textId="77777777" w:rsidR="00151BA6" w:rsidRPr="00CD403D" w:rsidRDefault="00151BA6" w:rsidP="0095437F">
            <w:pPr>
              <w:jc w:val="center"/>
            </w:pPr>
            <w:r w:rsidRPr="00CD403D">
              <w:t>Переддипломна практика</w:t>
            </w:r>
          </w:p>
        </w:tc>
      </w:tr>
      <w:tr w:rsidR="00151BA6" w:rsidRPr="001311C1" w14:paraId="5DF4B780" w14:textId="77777777" w:rsidTr="0095437F">
        <w:tc>
          <w:tcPr>
            <w:tcW w:w="39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F1911B" w14:textId="60C38A74" w:rsidR="00151BA6" w:rsidRPr="001311C1" w:rsidRDefault="00151BA6" w:rsidP="009543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B585C67" w14:textId="77777777" w:rsidR="00151BA6" w:rsidRPr="001311C1" w:rsidRDefault="00151BA6" w:rsidP="009543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DD999C" w14:textId="69C6CDFB" w:rsidR="00151BA6" w:rsidRPr="001311C1" w:rsidRDefault="00151BA6" w:rsidP="009543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0B5ADD60" w14:textId="77777777" w:rsidR="00151BA6" w:rsidRPr="001311C1" w:rsidRDefault="00151BA6" w:rsidP="009543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EB6E56" w14:textId="77777777" w:rsidR="00151BA6" w:rsidRPr="001311C1" w:rsidRDefault="00151BA6" w:rsidP="0095437F">
            <w:pPr>
              <w:jc w:val="center"/>
              <w:rPr>
                <w:sz w:val="14"/>
                <w:szCs w:val="14"/>
              </w:rPr>
            </w:pPr>
          </w:p>
        </w:tc>
      </w:tr>
      <w:tr w:rsidR="00151BA6" w:rsidRPr="00CD403D" w14:paraId="4DEADE69" w14:textId="77777777" w:rsidTr="0095437F">
        <w:tc>
          <w:tcPr>
            <w:tcW w:w="3914" w:type="dxa"/>
            <w:shd w:val="clear" w:color="auto" w:fill="auto"/>
            <w:vAlign w:val="center"/>
          </w:tcPr>
          <w:p w14:paraId="103096AC" w14:textId="77777777" w:rsidR="00151BA6" w:rsidRPr="00CD403D" w:rsidRDefault="00151BA6" w:rsidP="0095437F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31110EA" w14:textId="77777777" w:rsidR="00151BA6" w:rsidRPr="00CD403D" w:rsidRDefault="00151BA6" w:rsidP="0095437F">
            <w:pPr>
              <w:jc w:val="center"/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30C29EFA" w14:textId="77777777" w:rsidR="00151BA6" w:rsidRPr="00CD403D" w:rsidRDefault="00151BA6" w:rsidP="0095437F">
            <w:pPr>
              <w:jc w:val="center"/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3559989D" w14:textId="77777777" w:rsidR="00151BA6" w:rsidRPr="00CD403D" w:rsidRDefault="00151BA6" w:rsidP="0095437F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94096ED" w14:textId="77777777" w:rsidR="00151BA6" w:rsidRPr="00CD403D" w:rsidRDefault="00151BA6" w:rsidP="0095437F">
            <w:pPr>
              <w:jc w:val="center"/>
            </w:pPr>
          </w:p>
        </w:tc>
      </w:tr>
      <w:tr w:rsidR="00151BA6" w:rsidRPr="00CD403D" w14:paraId="586FB69B" w14:textId="77777777" w:rsidTr="0095437F"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928E" w14:textId="77777777" w:rsidR="00151BA6" w:rsidRPr="00CD403D" w:rsidRDefault="00151BA6" w:rsidP="0095437F">
            <w:pPr>
              <w:jc w:val="center"/>
            </w:pPr>
            <w:r>
              <w:t>ДВВ 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35C4" w14:textId="77777777" w:rsidR="00151BA6" w:rsidRPr="00CD403D" w:rsidRDefault="00151BA6" w:rsidP="0095437F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746D" w14:textId="77777777" w:rsidR="00151BA6" w:rsidRPr="00CD403D" w:rsidRDefault="00151BA6" w:rsidP="0095437F">
            <w:pPr>
              <w:jc w:val="center"/>
            </w:pPr>
            <w:r>
              <w:t>ДВВ 3</w:t>
            </w:r>
          </w:p>
        </w:tc>
        <w:tc>
          <w:tcPr>
            <w:tcW w:w="14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21335E" w14:textId="77777777" w:rsidR="00151BA6" w:rsidRPr="00CD403D" w:rsidRDefault="00151BA6" w:rsidP="0095437F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BBC78B7" w14:textId="77777777" w:rsidR="00151BA6" w:rsidRPr="00CD403D" w:rsidRDefault="00151BA6" w:rsidP="0095437F">
            <w:pPr>
              <w:jc w:val="center"/>
            </w:pPr>
          </w:p>
        </w:tc>
      </w:tr>
      <w:tr w:rsidR="00151BA6" w:rsidRPr="00CD403D" w14:paraId="3B068C64" w14:textId="77777777" w:rsidTr="0095437F">
        <w:tc>
          <w:tcPr>
            <w:tcW w:w="3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D4601" w14:textId="77777777" w:rsidR="00151BA6" w:rsidRPr="00CD403D" w:rsidRDefault="00151BA6" w:rsidP="0095437F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8336B35" w14:textId="77777777" w:rsidR="00151BA6" w:rsidRPr="00CD403D" w:rsidRDefault="00151BA6" w:rsidP="0095437F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497BD" w14:textId="77777777" w:rsidR="00151BA6" w:rsidRPr="00CD403D" w:rsidRDefault="00151BA6" w:rsidP="0095437F">
            <w:pPr>
              <w:jc w:val="center"/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405DEC13" w14:textId="77777777" w:rsidR="00151BA6" w:rsidRPr="00CD403D" w:rsidRDefault="00151BA6" w:rsidP="0095437F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E367A81" w14:textId="77777777" w:rsidR="00151BA6" w:rsidRPr="00CD403D" w:rsidRDefault="00151BA6" w:rsidP="0095437F">
            <w:pPr>
              <w:jc w:val="center"/>
            </w:pPr>
          </w:p>
        </w:tc>
      </w:tr>
      <w:tr w:rsidR="00151BA6" w:rsidRPr="00CD403D" w14:paraId="4E9734D3" w14:textId="77777777" w:rsidTr="0095437F"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B6F7" w14:textId="77777777" w:rsidR="00151BA6" w:rsidRPr="00CD403D" w:rsidRDefault="00151BA6" w:rsidP="0095437F">
            <w:pPr>
              <w:jc w:val="center"/>
            </w:pPr>
            <w:r>
              <w:t>ДВВ 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E504" w14:textId="77777777" w:rsidR="00151BA6" w:rsidRPr="00CD403D" w:rsidRDefault="00151BA6" w:rsidP="0095437F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A8A4" w14:textId="77777777" w:rsidR="00151BA6" w:rsidRPr="00CD403D" w:rsidRDefault="00151BA6" w:rsidP="0095437F">
            <w:pPr>
              <w:jc w:val="center"/>
            </w:pPr>
            <w:r>
              <w:t>ДВВ 4</w:t>
            </w:r>
          </w:p>
        </w:tc>
        <w:tc>
          <w:tcPr>
            <w:tcW w:w="14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3B5B6B" w14:textId="77777777" w:rsidR="00151BA6" w:rsidRPr="00CD403D" w:rsidRDefault="00151BA6" w:rsidP="0095437F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C2EE86C" w14:textId="77777777" w:rsidR="00151BA6" w:rsidRPr="00CD403D" w:rsidRDefault="00151BA6" w:rsidP="0095437F">
            <w:pPr>
              <w:jc w:val="center"/>
            </w:pPr>
          </w:p>
        </w:tc>
      </w:tr>
    </w:tbl>
    <w:p w14:paraId="19D26855" w14:textId="77777777" w:rsidR="00151BA6" w:rsidRPr="00CD403D" w:rsidRDefault="00151BA6" w:rsidP="00151BA6"/>
    <w:p w14:paraId="17E91EAD" w14:textId="77777777" w:rsidR="009B1873" w:rsidRPr="00E060A2" w:rsidRDefault="009B1873" w:rsidP="009B1873">
      <w:pPr>
        <w:widowControl w:val="0"/>
        <w:ind w:firstLine="720"/>
        <w:sectPr w:rsidR="009B1873" w:rsidRPr="00E060A2">
          <w:pgSz w:w="16838" w:h="11906" w:orient="landscape"/>
          <w:pgMar w:top="993" w:right="567" w:bottom="851" w:left="567" w:header="720" w:footer="720" w:gutter="0"/>
          <w:cols w:space="708"/>
          <w:docGrid w:linePitch="360"/>
        </w:sectPr>
      </w:pPr>
    </w:p>
    <w:p w14:paraId="17E91EAE" w14:textId="3094798D" w:rsidR="008E5FFB" w:rsidRDefault="008E5FFB" w:rsidP="00257F95">
      <w:pPr>
        <w:numPr>
          <w:ilvl w:val="0"/>
          <w:numId w:val="39"/>
        </w:numPr>
        <w:jc w:val="center"/>
        <w:rPr>
          <w:b/>
        </w:rPr>
      </w:pPr>
      <w:r w:rsidRPr="00793CC1">
        <w:rPr>
          <w:b/>
        </w:rPr>
        <w:lastRenderedPageBreak/>
        <w:t>Форма атестації здобувачів вищої освіти</w:t>
      </w:r>
    </w:p>
    <w:p w14:paraId="4A493630" w14:textId="77777777" w:rsidR="00257F95" w:rsidRPr="00793CC1" w:rsidRDefault="00257F95" w:rsidP="00257F95">
      <w:pPr>
        <w:ind w:left="720"/>
        <w:rPr>
          <w:b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20"/>
        <w:gridCol w:w="7371"/>
      </w:tblGrid>
      <w:tr w:rsidR="00F0318A" w:rsidRPr="00E060A2" w14:paraId="17E91EB1" w14:textId="77777777" w:rsidTr="00936FF5">
        <w:tc>
          <w:tcPr>
            <w:tcW w:w="3120" w:type="dxa"/>
          </w:tcPr>
          <w:p w14:paraId="4C2CFB06" w14:textId="7A9CF23F" w:rsidR="00F0318A" w:rsidRPr="00257F95" w:rsidRDefault="00F0318A" w:rsidP="00F0318A">
            <w:pPr>
              <w:suppressAutoHyphens/>
              <w:textAlignment w:val="baseline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Форми атестації здобувачів вищої освіти</w:t>
            </w:r>
          </w:p>
        </w:tc>
        <w:tc>
          <w:tcPr>
            <w:tcW w:w="7371" w:type="dxa"/>
          </w:tcPr>
          <w:p w14:paraId="17E91EB0" w14:textId="30D0D93D" w:rsidR="00F0318A" w:rsidRPr="0085673D" w:rsidRDefault="00F0318A">
            <w:pPr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1D3AA3">
              <w:rPr>
                <w:sz w:val="24"/>
                <w:szCs w:val="24"/>
                <w:lang w:eastAsia="ar-SA"/>
              </w:rPr>
              <w:t>Атестація випускника освітньої програми проводиться у формі публічного захисту</w:t>
            </w:r>
            <w:r>
              <w:rPr>
                <w:sz w:val="24"/>
                <w:szCs w:val="24"/>
                <w:lang w:eastAsia="ar-SA"/>
              </w:rPr>
              <w:t xml:space="preserve"> дипломної магістерської роботи</w:t>
            </w:r>
            <w:r w:rsidRPr="0085673D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F0318A" w:rsidRPr="00E060A2" w14:paraId="17E91EB4" w14:textId="77777777" w:rsidTr="00936FF5">
        <w:tc>
          <w:tcPr>
            <w:tcW w:w="3120" w:type="dxa"/>
          </w:tcPr>
          <w:p w14:paraId="7206661A" w14:textId="77777777" w:rsidR="00F0318A" w:rsidRPr="00F81950" w:rsidRDefault="00F0318A" w:rsidP="00F0318A">
            <w:pPr>
              <w:ind w:right="57"/>
              <w:rPr>
                <w:b/>
                <w:sz w:val="24"/>
                <w:szCs w:val="24"/>
                <w:lang w:eastAsia="ar-SA"/>
              </w:rPr>
            </w:pPr>
            <w:r w:rsidRPr="00F81950">
              <w:rPr>
                <w:b/>
                <w:sz w:val="24"/>
                <w:szCs w:val="24"/>
                <w:lang w:eastAsia="ar-SA"/>
              </w:rPr>
              <w:t>Вимоги до</w:t>
            </w:r>
          </w:p>
          <w:p w14:paraId="7A87F6F1" w14:textId="77777777" w:rsidR="00F0318A" w:rsidRPr="00F81950" w:rsidRDefault="00F0318A" w:rsidP="00F0318A">
            <w:pPr>
              <w:ind w:right="57"/>
              <w:rPr>
                <w:b/>
                <w:sz w:val="24"/>
                <w:szCs w:val="24"/>
                <w:lang w:eastAsia="ar-SA"/>
              </w:rPr>
            </w:pPr>
            <w:r w:rsidRPr="00F81950">
              <w:rPr>
                <w:b/>
                <w:sz w:val="24"/>
                <w:szCs w:val="24"/>
                <w:lang w:eastAsia="ar-SA"/>
              </w:rPr>
              <w:t>кваліфікаційної</w:t>
            </w:r>
          </w:p>
          <w:p w14:paraId="41A855F3" w14:textId="4D19735C" w:rsidR="00F0318A" w:rsidRPr="00257F95" w:rsidRDefault="00F0318A" w:rsidP="00F0318A">
            <w:pPr>
              <w:suppressAutoHyphens/>
              <w:textAlignment w:val="baseline"/>
              <w:rPr>
                <w:b/>
                <w:bCs/>
                <w:sz w:val="24"/>
                <w:szCs w:val="24"/>
                <w:lang w:eastAsia="ar-SA"/>
              </w:rPr>
            </w:pPr>
            <w:r w:rsidRPr="00F81950">
              <w:rPr>
                <w:b/>
                <w:sz w:val="24"/>
                <w:szCs w:val="24"/>
                <w:lang w:eastAsia="ar-SA"/>
              </w:rPr>
              <w:t>роботи</w:t>
            </w:r>
          </w:p>
        </w:tc>
        <w:tc>
          <w:tcPr>
            <w:tcW w:w="7371" w:type="dxa"/>
          </w:tcPr>
          <w:p w14:paraId="370462DE" w14:textId="40C90D60" w:rsidR="00F0318A" w:rsidRDefault="00F0318A" w:rsidP="00F0318A">
            <w:pPr>
              <w:suppressAutoHyphens/>
              <w:ind w:right="57"/>
              <w:textAlignment w:val="baseline"/>
              <w:rPr>
                <w:sz w:val="24"/>
                <w:szCs w:val="24"/>
              </w:rPr>
            </w:pPr>
            <w:r w:rsidRPr="001D3AA3">
              <w:rPr>
                <w:sz w:val="24"/>
                <w:szCs w:val="24"/>
              </w:rPr>
              <w:t>Кваліфікаційна робота має передбачати розв’язання складного спеціалізованого завдання або практичної складної задачі або проблеми в сфері</w:t>
            </w:r>
            <w:r>
              <w:rPr>
                <w:sz w:val="24"/>
                <w:szCs w:val="24"/>
              </w:rPr>
              <w:t xml:space="preserve"> маркетингової комунікаційної політики</w:t>
            </w:r>
            <w:r w:rsidRPr="001D3AA3">
              <w:rPr>
                <w:sz w:val="24"/>
                <w:szCs w:val="24"/>
              </w:rPr>
              <w:t xml:space="preserve">, що потребує досліджень та/або інновацій і характеризується невизначеністю умов та вимог. У кваліфікаційній роботі не повинно бути академічного плагіату, фальсифікації та списування. </w:t>
            </w:r>
          </w:p>
          <w:p w14:paraId="17E91EB3" w14:textId="3E51B1F8" w:rsidR="00F0318A" w:rsidRPr="0085673D" w:rsidRDefault="00F0318A" w:rsidP="00F0318A">
            <w:pPr>
              <w:suppressAutoHyphens/>
              <w:textAlignment w:val="baseline"/>
              <w:rPr>
                <w:sz w:val="24"/>
                <w:szCs w:val="24"/>
                <w:lang w:eastAsia="ar-SA"/>
              </w:rPr>
            </w:pPr>
            <w:r w:rsidRPr="001D3AA3">
              <w:rPr>
                <w:sz w:val="24"/>
                <w:szCs w:val="24"/>
              </w:rPr>
              <w:t>Кваліфікаційна робота має бути оприлюднена на офіційному сайті або в репозиторії закладу вищої освіти. Оприлюднення кваліфікаційних робіт, що містять інформацію з обмеженим доступом, здійснювати у відповідності до вимог чинного законодавства</w:t>
            </w:r>
          </w:p>
        </w:tc>
      </w:tr>
    </w:tbl>
    <w:p w14:paraId="17E91EB5" w14:textId="77777777" w:rsidR="008E5FFB" w:rsidRPr="00E060A2" w:rsidRDefault="008E5FFB">
      <w:pPr>
        <w:jc w:val="center"/>
        <w:rPr>
          <w:rFonts w:eastAsia="Times New Roman"/>
          <w:color w:val="000000"/>
          <w:lang w:eastAsia="uk-UA"/>
        </w:rPr>
      </w:pPr>
    </w:p>
    <w:p w14:paraId="79B60BA7" w14:textId="56597F3B" w:rsidR="00257F95" w:rsidRPr="009A1F4A" w:rsidRDefault="00936FF5" w:rsidP="009A1F4A">
      <w:pPr>
        <w:numPr>
          <w:ilvl w:val="0"/>
          <w:numId w:val="39"/>
        </w:numPr>
        <w:ind w:left="0" w:firstLine="0"/>
        <w:jc w:val="center"/>
        <w:rPr>
          <w:b/>
        </w:rPr>
      </w:pPr>
      <w:r w:rsidRPr="00CD6588">
        <w:rPr>
          <w:b/>
          <w:lang w:eastAsia="ar-SA"/>
        </w:rPr>
        <w:t xml:space="preserve">Матриця відповідності програмних </w:t>
      </w:r>
      <w:proofErr w:type="spellStart"/>
      <w:r w:rsidRPr="00CD6588">
        <w:rPr>
          <w:b/>
          <w:lang w:eastAsia="ar-SA"/>
        </w:rPr>
        <w:t>компетентностей</w:t>
      </w:r>
      <w:proofErr w:type="spellEnd"/>
      <w:r w:rsidRPr="00CD6588">
        <w:rPr>
          <w:b/>
          <w:lang w:eastAsia="ar-SA"/>
        </w:rPr>
        <w:t xml:space="preserve"> компонентам освітньо-професійної програми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16"/>
        <w:gridCol w:w="418"/>
        <w:gridCol w:w="426"/>
        <w:gridCol w:w="425"/>
        <w:gridCol w:w="425"/>
        <w:gridCol w:w="425"/>
        <w:gridCol w:w="426"/>
        <w:gridCol w:w="425"/>
        <w:gridCol w:w="470"/>
        <w:gridCol w:w="459"/>
        <w:gridCol w:w="425"/>
        <w:gridCol w:w="425"/>
        <w:gridCol w:w="425"/>
        <w:gridCol w:w="426"/>
        <w:gridCol w:w="425"/>
        <w:gridCol w:w="425"/>
        <w:gridCol w:w="567"/>
        <w:gridCol w:w="425"/>
        <w:gridCol w:w="496"/>
        <w:gridCol w:w="425"/>
        <w:gridCol w:w="425"/>
        <w:gridCol w:w="425"/>
        <w:gridCol w:w="425"/>
      </w:tblGrid>
      <w:tr w:rsidR="0013677D" w:rsidRPr="0085673D" w14:paraId="17E91EC9" w14:textId="48D9E546" w:rsidTr="00936FF5">
        <w:trPr>
          <w:cantSplit/>
          <w:trHeight w:val="854"/>
          <w:jc w:val="center"/>
        </w:trPr>
        <w:tc>
          <w:tcPr>
            <w:tcW w:w="816" w:type="dxa"/>
            <w:textDirection w:val="btLr"/>
            <w:vAlign w:val="center"/>
          </w:tcPr>
          <w:p w14:paraId="17E91EB7" w14:textId="77777777" w:rsidR="00C90298" w:rsidRPr="0085673D" w:rsidRDefault="00C90298" w:rsidP="008567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14:paraId="17E91EB8" w14:textId="77777777" w:rsidR="00C90298" w:rsidRPr="0085673D" w:rsidRDefault="00C90298" w:rsidP="00257F95">
            <w:pPr>
              <w:jc w:val="center"/>
              <w:rPr>
                <w:b/>
                <w:sz w:val="24"/>
                <w:szCs w:val="24"/>
              </w:rPr>
            </w:pPr>
            <w:r w:rsidRPr="0085673D">
              <w:rPr>
                <w:b/>
                <w:sz w:val="24"/>
                <w:szCs w:val="24"/>
              </w:rPr>
              <w:t>ЗК 1</w:t>
            </w:r>
          </w:p>
        </w:tc>
        <w:tc>
          <w:tcPr>
            <w:tcW w:w="426" w:type="dxa"/>
            <w:textDirection w:val="btLr"/>
            <w:vAlign w:val="center"/>
          </w:tcPr>
          <w:p w14:paraId="17E91EB9" w14:textId="77777777" w:rsidR="00C90298" w:rsidRPr="0085673D" w:rsidRDefault="00C90298" w:rsidP="00257F95">
            <w:pPr>
              <w:jc w:val="center"/>
              <w:rPr>
                <w:b/>
                <w:sz w:val="24"/>
                <w:szCs w:val="24"/>
              </w:rPr>
            </w:pPr>
            <w:r w:rsidRPr="0085673D">
              <w:rPr>
                <w:b/>
                <w:sz w:val="24"/>
                <w:szCs w:val="24"/>
              </w:rPr>
              <w:t>ЗК 2</w:t>
            </w:r>
          </w:p>
        </w:tc>
        <w:tc>
          <w:tcPr>
            <w:tcW w:w="425" w:type="dxa"/>
            <w:textDirection w:val="btLr"/>
            <w:vAlign w:val="center"/>
          </w:tcPr>
          <w:p w14:paraId="17E91EBA" w14:textId="77777777" w:rsidR="00C90298" w:rsidRPr="0085673D" w:rsidRDefault="00C90298" w:rsidP="00257F95">
            <w:pPr>
              <w:jc w:val="center"/>
              <w:rPr>
                <w:b/>
                <w:sz w:val="24"/>
                <w:szCs w:val="24"/>
              </w:rPr>
            </w:pPr>
            <w:r w:rsidRPr="0085673D">
              <w:rPr>
                <w:b/>
                <w:sz w:val="24"/>
                <w:szCs w:val="24"/>
              </w:rPr>
              <w:t>ЗК 3</w:t>
            </w:r>
          </w:p>
        </w:tc>
        <w:tc>
          <w:tcPr>
            <w:tcW w:w="425" w:type="dxa"/>
            <w:textDirection w:val="btLr"/>
            <w:vAlign w:val="center"/>
          </w:tcPr>
          <w:p w14:paraId="17E91EBB" w14:textId="77777777" w:rsidR="00C90298" w:rsidRPr="0085673D" w:rsidRDefault="00C90298" w:rsidP="00257F95">
            <w:pPr>
              <w:jc w:val="center"/>
              <w:rPr>
                <w:b/>
                <w:sz w:val="24"/>
                <w:szCs w:val="24"/>
              </w:rPr>
            </w:pPr>
            <w:r w:rsidRPr="0085673D">
              <w:rPr>
                <w:b/>
                <w:sz w:val="24"/>
                <w:szCs w:val="24"/>
              </w:rPr>
              <w:t>ЗК 4</w:t>
            </w:r>
          </w:p>
        </w:tc>
        <w:tc>
          <w:tcPr>
            <w:tcW w:w="425" w:type="dxa"/>
            <w:textDirection w:val="btLr"/>
            <w:vAlign w:val="center"/>
          </w:tcPr>
          <w:p w14:paraId="17E91EBC" w14:textId="77777777" w:rsidR="00C90298" w:rsidRPr="0085673D" w:rsidRDefault="00C90298" w:rsidP="00257F95">
            <w:pPr>
              <w:jc w:val="center"/>
              <w:rPr>
                <w:b/>
                <w:sz w:val="24"/>
                <w:szCs w:val="24"/>
              </w:rPr>
            </w:pPr>
            <w:r w:rsidRPr="0085673D">
              <w:rPr>
                <w:b/>
                <w:sz w:val="24"/>
                <w:szCs w:val="24"/>
              </w:rPr>
              <w:t>ЗК 5</w:t>
            </w:r>
          </w:p>
        </w:tc>
        <w:tc>
          <w:tcPr>
            <w:tcW w:w="426" w:type="dxa"/>
            <w:textDirection w:val="btLr"/>
            <w:vAlign w:val="center"/>
          </w:tcPr>
          <w:p w14:paraId="17E91EBD" w14:textId="77777777" w:rsidR="00C90298" w:rsidRPr="0085673D" w:rsidRDefault="00C90298" w:rsidP="00257F95">
            <w:pPr>
              <w:jc w:val="center"/>
              <w:rPr>
                <w:b/>
                <w:sz w:val="24"/>
                <w:szCs w:val="24"/>
              </w:rPr>
            </w:pPr>
            <w:r w:rsidRPr="0085673D">
              <w:rPr>
                <w:b/>
                <w:sz w:val="24"/>
                <w:szCs w:val="24"/>
              </w:rPr>
              <w:t>ЗК 6</w:t>
            </w:r>
          </w:p>
        </w:tc>
        <w:tc>
          <w:tcPr>
            <w:tcW w:w="425" w:type="dxa"/>
            <w:textDirection w:val="btLr"/>
            <w:vAlign w:val="center"/>
          </w:tcPr>
          <w:p w14:paraId="17E91EBE" w14:textId="77777777" w:rsidR="00C90298" w:rsidRPr="0085673D" w:rsidRDefault="00C90298" w:rsidP="00257F95">
            <w:pPr>
              <w:jc w:val="center"/>
              <w:rPr>
                <w:b/>
                <w:sz w:val="24"/>
                <w:szCs w:val="24"/>
              </w:rPr>
            </w:pPr>
            <w:r w:rsidRPr="0085673D">
              <w:rPr>
                <w:b/>
                <w:sz w:val="24"/>
                <w:szCs w:val="24"/>
              </w:rPr>
              <w:t>ЗК 7</w:t>
            </w:r>
          </w:p>
        </w:tc>
        <w:tc>
          <w:tcPr>
            <w:tcW w:w="470" w:type="dxa"/>
            <w:shd w:val="clear" w:color="auto" w:fill="FFFFFF" w:themeFill="background1"/>
            <w:textDirection w:val="btLr"/>
            <w:vAlign w:val="center"/>
          </w:tcPr>
          <w:p w14:paraId="17E91EBF" w14:textId="77777777" w:rsidR="00C90298" w:rsidRPr="0085673D" w:rsidRDefault="00C90298" w:rsidP="00257F95">
            <w:pPr>
              <w:jc w:val="center"/>
              <w:rPr>
                <w:b/>
                <w:sz w:val="24"/>
                <w:szCs w:val="24"/>
              </w:rPr>
            </w:pPr>
            <w:r w:rsidRPr="0085673D">
              <w:rPr>
                <w:b/>
                <w:sz w:val="24"/>
                <w:szCs w:val="24"/>
              </w:rPr>
              <w:t>ЗК 8</w:t>
            </w:r>
          </w:p>
        </w:tc>
        <w:tc>
          <w:tcPr>
            <w:tcW w:w="459" w:type="dxa"/>
            <w:shd w:val="clear" w:color="auto" w:fill="FFFFFF" w:themeFill="background1"/>
            <w:textDirection w:val="btLr"/>
          </w:tcPr>
          <w:p w14:paraId="6B9B4816" w14:textId="6726E687" w:rsidR="00C90298" w:rsidRPr="0085673D" w:rsidRDefault="00C90298" w:rsidP="0025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ЗК 9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04A38E3C" w14:textId="0123DA79" w:rsidR="00C90298" w:rsidRPr="0085673D" w:rsidRDefault="00C90298" w:rsidP="0025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ЗК 10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17E91EC0" w14:textId="1BC58C49" w:rsidR="00C90298" w:rsidRPr="0085673D" w:rsidRDefault="00C90298" w:rsidP="00257F95">
            <w:pPr>
              <w:jc w:val="center"/>
              <w:rPr>
                <w:b/>
                <w:sz w:val="24"/>
                <w:szCs w:val="24"/>
              </w:rPr>
            </w:pPr>
            <w:r w:rsidRPr="0085673D">
              <w:rPr>
                <w:b/>
                <w:sz w:val="24"/>
                <w:szCs w:val="24"/>
              </w:rPr>
              <w:t>ФК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5673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17E91EC1" w14:textId="33ECD0D8" w:rsidR="00C90298" w:rsidRPr="0085673D" w:rsidRDefault="00C90298" w:rsidP="00257F95">
            <w:pPr>
              <w:jc w:val="center"/>
              <w:rPr>
                <w:b/>
                <w:sz w:val="24"/>
                <w:szCs w:val="24"/>
              </w:rPr>
            </w:pPr>
            <w:r w:rsidRPr="0085673D">
              <w:rPr>
                <w:b/>
                <w:sz w:val="24"/>
                <w:szCs w:val="24"/>
              </w:rPr>
              <w:t>ФК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5673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textDirection w:val="btLr"/>
            <w:vAlign w:val="center"/>
          </w:tcPr>
          <w:p w14:paraId="17E91EC2" w14:textId="1F14CBC2" w:rsidR="00C90298" w:rsidRPr="0085673D" w:rsidRDefault="00C90298" w:rsidP="00257F95">
            <w:pPr>
              <w:jc w:val="center"/>
              <w:rPr>
                <w:b/>
                <w:sz w:val="24"/>
                <w:szCs w:val="24"/>
              </w:rPr>
            </w:pPr>
            <w:r w:rsidRPr="0085673D">
              <w:rPr>
                <w:b/>
                <w:sz w:val="24"/>
                <w:szCs w:val="24"/>
              </w:rPr>
              <w:t>ФК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5673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17E91EC3" w14:textId="7BD98A6B" w:rsidR="00C90298" w:rsidRPr="0085673D" w:rsidRDefault="00C90298" w:rsidP="00257F95">
            <w:pPr>
              <w:jc w:val="center"/>
              <w:rPr>
                <w:b/>
                <w:sz w:val="24"/>
                <w:szCs w:val="24"/>
              </w:rPr>
            </w:pPr>
            <w:r w:rsidRPr="0085673D">
              <w:rPr>
                <w:b/>
                <w:sz w:val="24"/>
                <w:szCs w:val="24"/>
              </w:rPr>
              <w:t>ФК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5673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17E91EC4" w14:textId="63A02CDF" w:rsidR="00C90298" w:rsidRPr="0085673D" w:rsidRDefault="00C90298" w:rsidP="00257F95">
            <w:pPr>
              <w:jc w:val="center"/>
              <w:rPr>
                <w:b/>
                <w:sz w:val="24"/>
                <w:szCs w:val="24"/>
              </w:rPr>
            </w:pPr>
            <w:r w:rsidRPr="0085673D">
              <w:rPr>
                <w:b/>
                <w:sz w:val="24"/>
                <w:szCs w:val="24"/>
              </w:rPr>
              <w:t>ФК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5673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17E91EC5" w14:textId="12E6468C" w:rsidR="00C90298" w:rsidRPr="0085673D" w:rsidRDefault="00C90298" w:rsidP="00257F95">
            <w:pPr>
              <w:jc w:val="center"/>
              <w:rPr>
                <w:b/>
                <w:sz w:val="24"/>
                <w:szCs w:val="24"/>
              </w:rPr>
            </w:pPr>
            <w:r w:rsidRPr="0085673D">
              <w:rPr>
                <w:b/>
                <w:sz w:val="24"/>
                <w:szCs w:val="24"/>
              </w:rPr>
              <w:t>ФК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5673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17E91EC6" w14:textId="272D330A" w:rsidR="00C90298" w:rsidRPr="0085673D" w:rsidRDefault="00C90298" w:rsidP="00257F95">
            <w:pPr>
              <w:jc w:val="center"/>
              <w:rPr>
                <w:b/>
                <w:sz w:val="24"/>
                <w:szCs w:val="24"/>
              </w:rPr>
            </w:pPr>
            <w:r w:rsidRPr="0085673D">
              <w:rPr>
                <w:b/>
                <w:sz w:val="24"/>
                <w:szCs w:val="24"/>
              </w:rPr>
              <w:t>ФК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5673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96" w:type="dxa"/>
            <w:shd w:val="clear" w:color="auto" w:fill="FFFFFF" w:themeFill="background1"/>
            <w:textDirection w:val="btLr"/>
            <w:vAlign w:val="center"/>
          </w:tcPr>
          <w:p w14:paraId="17E91EC7" w14:textId="0C0BD9BB" w:rsidR="00C90298" w:rsidRPr="0085673D" w:rsidRDefault="00C90298" w:rsidP="00257F95">
            <w:pPr>
              <w:jc w:val="center"/>
              <w:rPr>
                <w:b/>
                <w:sz w:val="24"/>
                <w:szCs w:val="24"/>
              </w:rPr>
            </w:pPr>
            <w:r w:rsidRPr="0085673D">
              <w:rPr>
                <w:b/>
                <w:sz w:val="24"/>
                <w:szCs w:val="24"/>
              </w:rPr>
              <w:t>ФК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5673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17E91EC8" w14:textId="3DAC9F45" w:rsidR="00C90298" w:rsidRPr="0085673D" w:rsidRDefault="00C90298" w:rsidP="00257F95">
            <w:pPr>
              <w:jc w:val="center"/>
              <w:rPr>
                <w:b/>
                <w:sz w:val="24"/>
                <w:szCs w:val="24"/>
              </w:rPr>
            </w:pPr>
            <w:r w:rsidRPr="0085673D">
              <w:rPr>
                <w:b/>
                <w:sz w:val="24"/>
                <w:szCs w:val="24"/>
              </w:rPr>
              <w:t>ФК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5673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52B935E8" w14:textId="469F183A" w:rsidR="00C90298" w:rsidRPr="0085673D" w:rsidRDefault="00C90298" w:rsidP="0025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ФК 10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608153C3" w14:textId="1A411197" w:rsidR="00C90298" w:rsidRDefault="00C90298" w:rsidP="0025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ФК 11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6A3D990D" w14:textId="3EAFCA93" w:rsidR="00C90298" w:rsidRDefault="00C90298" w:rsidP="0025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ФК 12</w:t>
            </w:r>
          </w:p>
        </w:tc>
      </w:tr>
      <w:tr w:rsidR="009F6F78" w:rsidRPr="00697BF8" w14:paraId="17E91EDC" w14:textId="582573C5" w:rsidTr="00936FF5">
        <w:trPr>
          <w:cantSplit/>
          <w:jc w:val="center"/>
        </w:trPr>
        <w:tc>
          <w:tcPr>
            <w:tcW w:w="816" w:type="dxa"/>
          </w:tcPr>
          <w:p w14:paraId="17E91ECA" w14:textId="77777777" w:rsidR="009F6F78" w:rsidRPr="00697BF8" w:rsidRDefault="009F6F78" w:rsidP="009F6F78">
            <w:pPr>
              <w:rPr>
                <w:b/>
                <w:sz w:val="24"/>
                <w:szCs w:val="24"/>
              </w:rPr>
            </w:pPr>
            <w:r w:rsidRPr="00697BF8">
              <w:rPr>
                <w:b/>
                <w:sz w:val="24"/>
                <w:szCs w:val="24"/>
              </w:rPr>
              <w:t>ОК1</w:t>
            </w:r>
          </w:p>
        </w:tc>
        <w:tc>
          <w:tcPr>
            <w:tcW w:w="418" w:type="dxa"/>
          </w:tcPr>
          <w:p w14:paraId="17E91ECB" w14:textId="77777777" w:rsidR="009F6F78" w:rsidRPr="00697BF8" w:rsidRDefault="009F6F78" w:rsidP="009F6F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14:paraId="17E91ECC" w14:textId="77777777" w:rsidR="009F6F78" w:rsidRPr="00697BF8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ECD" w14:textId="77777777" w:rsidR="009F6F78" w:rsidRPr="00697BF8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ECE" w14:textId="77777777" w:rsidR="009F6F78" w:rsidRPr="00697BF8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ECF" w14:textId="09901ACB" w:rsidR="009F6F78" w:rsidRPr="00697BF8" w:rsidRDefault="009F6F78" w:rsidP="009F6F78">
            <w:pPr>
              <w:jc w:val="center"/>
              <w:rPr>
                <w:sz w:val="24"/>
                <w:szCs w:val="24"/>
                <w:lang w:val="en-US"/>
              </w:rPr>
            </w:pPr>
            <w:r w:rsidRPr="00697BF8"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14:paraId="17E91ED0" w14:textId="786094F7" w:rsidR="009F6F78" w:rsidRPr="00697BF8" w:rsidRDefault="009F6F78" w:rsidP="009F6F78">
            <w:pPr>
              <w:jc w:val="center"/>
              <w:rPr>
                <w:sz w:val="24"/>
                <w:szCs w:val="24"/>
                <w:lang w:val="en-US"/>
              </w:rPr>
            </w:pPr>
            <w:r w:rsidRPr="00697BF8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1ED1" w14:textId="77777777" w:rsidR="009F6F78" w:rsidRPr="00697BF8" w:rsidRDefault="009F6F78" w:rsidP="009F6F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</w:tcPr>
          <w:p w14:paraId="17E91ED2" w14:textId="77777777" w:rsidR="009F6F78" w:rsidRPr="00697BF8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307EA066" w14:textId="77777777" w:rsidR="009F6F78" w:rsidRPr="00697BF8" w:rsidRDefault="009F6F78" w:rsidP="009F6F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0236E652" w14:textId="51F9F8C9" w:rsidR="009F6F78" w:rsidRPr="00697BF8" w:rsidRDefault="009F6F78" w:rsidP="009F6F78">
            <w:pPr>
              <w:jc w:val="center"/>
              <w:rPr>
                <w:sz w:val="24"/>
                <w:szCs w:val="24"/>
                <w:lang w:val="en-US"/>
              </w:rPr>
            </w:pPr>
            <w:r w:rsidRPr="00697BF8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1ED3" w14:textId="7C919168" w:rsidR="009F6F78" w:rsidRPr="00697BF8" w:rsidRDefault="009F6F78" w:rsidP="009F6F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17E91ED4" w14:textId="4CEFAE58" w:rsidR="009F6F78" w:rsidRPr="00697BF8" w:rsidRDefault="009F6F78" w:rsidP="009F6F7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14:paraId="17E91ED5" w14:textId="7784314C" w:rsidR="009F6F78" w:rsidRPr="00697BF8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ED6" w14:textId="77777777" w:rsidR="009F6F78" w:rsidRPr="00697BF8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ED7" w14:textId="77777777" w:rsidR="009F6F78" w:rsidRPr="00697BF8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7E91ED8" w14:textId="77777777" w:rsidR="009F6F78" w:rsidRPr="00697BF8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ED9" w14:textId="77777777" w:rsidR="009F6F78" w:rsidRPr="00697BF8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14:paraId="17E91EDA" w14:textId="77777777" w:rsidR="009F6F78" w:rsidRPr="00697BF8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EDB" w14:textId="77777777" w:rsidR="009F6F78" w:rsidRPr="00697BF8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73AFB7C" w14:textId="00D5FDAD" w:rsidR="009F6F78" w:rsidRPr="00697BF8" w:rsidRDefault="00697BF8" w:rsidP="009F6F78">
            <w:pPr>
              <w:jc w:val="center"/>
              <w:rPr>
                <w:sz w:val="24"/>
                <w:szCs w:val="24"/>
                <w:vertAlign w:val="subscript"/>
                <w:lang w:val="ru-RU"/>
              </w:rPr>
            </w:pPr>
            <w:r w:rsidRPr="00697BF8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6487FE68" w14:textId="77777777" w:rsidR="009F6F78" w:rsidRPr="00697BF8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FD7238F" w14:textId="77777777" w:rsidR="009F6F78" w:rsidRPr="00697BF8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</w:tr>
      <w:tr w:rsidR="009F6F78" w:rsidRPr="0085673D" w14:paraId="17E91EEF" w14:textId="6B7BFA5D" w:rsidTr="00936FF5">
        <w:trPr>
          <w:cantSplit/>
          <w:jc w:val="center"/>
        </w:trPr>
        <w:tc>
          <w:tcPr>
            <w:tcW w:w="816" w:type="dxa"/>
          </w:tcPr>
          <w:p w14:paraId="17E91EDD" w14:textId="77777777" w:rsidR="009F6F78" w:rsidRPr="0085673D" w:rsidRDefault="009F6F78" w:rsidP="009F6F78">
            <w:pPr>
              <w:rPr>
                <w:b/>
                <w:sz w:val="24"/>
                <w:szCs w:val="24"/>
              </w:rPr>
            </w:pPr>
            <w:r w:rsidRPr="0085673D">
              <w:rPr>
                <w:b/>
                <w:sz w:val="24"/>
                <w:szCs w:val="24"/>
              </w:rPr>
              <w:t>ОК2</w:t>
            </w:r>
          </w:p>
        </w:tc>
        <w:tc>
          <w:tcPr>
            <w:tcW w:w="418" w:type="dxa"/>
          </w:tcPr>
          <w:p w14:paraId="17E91EDE" w14:textId="77777777" w:rsidR="009F6F78" w:rsidRPr="0085673D" w:rsidRDefault="009F6F78" w:rsidP="009F6F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14:paraId="17E91EDF" w14:textId="42FC48AE" w:rsidR="009F6F78" w:rsidRPr="009F6F78" w:rsidRDefault="009F6F78" w:rsidP="009F6F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</w:tcPr>
          <w:p w14:paraId="17E91EE0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EE1" w14:textId="77777777" w:rsidR="009F6F78" w:rsidRPr="0085673D" w:rsidRDefault="009F6F78" w:rsidP="009F6F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17E91EE2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7E91EE3" w14:textId="637D095C" w:rsidR="009F6F78" w:rsidRPr="009F6F78" w:rsidRDefault="009F6F78" w:rsidP="009F6F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</w:tcPr>
          <w:p w14:paraId="17E91EE4" w14:textId="77777777" w:rsidR="009F6F78" w:rsidRPr="0085673D" w:rsidRDefault="009F6F78" w:rsidP="009F6F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</w:tcPr>
          <w:p w14:paraId="17E91EE5" w14:textId="77777777" w:rsidR="009F6F78" w:rsidRPr="0085673D" w:rsidRDefault="009F6F78" w:rsidP="009F6F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9" w:type="dxa"/>
          </w:tcPr>
          <w:p w14:paraId="11B434B8" w14:textId="4EDCF992" w:rsidR="009F6F78" w:rsidRPr="009F6F78" w:rsidRDefault="009F6F78" w:rsidP="009F6F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</w:tcPr>
          <w:p w14:paraId="050F3EFF" w14:textId="77777777" w:rsidR="009F6F78" w:rsidRPr="0085673D" w:rsidRDefault="009F6F78" w:rsidP="009F6F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17E91EE6" w14:textId="0E5F2624" w:rsidR="009F6F78" w:rsidRPr="009F6F78" w:rsidRDefault="009F6F78" w:rsidP="009F6F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</w:tcPr>
          <w:p w14:paraId="17E91EE7" w14:textId="7346ED38" w:rsidR="009F6F78" w:rsidRPr="009F6F78" w:rsidRDefault="009F6F78" w:rsidP="009F6F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</w:tcPr>
          <w:p w14:paraId="17E91EE8" w14:textId="03077BC0" w:rsidR="009F6F78" w:rsidRPr="009F6F78" w:rsidRDefault="009F6F78" w:rsidP="009F6F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</w:tcPr>
          <w:p w14:paraId="17E91EE9" w14:textId="77777777" w:rsidR="009F6F78" w:rsidRPr="0085673D" w:rsidRDefault="009F6F78" w:rsidP="009F6F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17E91EEA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7E91EEB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EEC" w14:textId="77777777" w:rsidR="009F6F78" w:rsidRPr="0085673D" w:rsidRDefault="009F6F78" w:rsidP="009F6F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</w:tcPr>
          <w:p w14:paraId="17E91EED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EEE" w14:textId="512338B6" w:rsidR="009F6F78" w:rsidRPr="009F6F78" w:rsidRDefault="009F6F78" w:rsidP="009F6F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</w:tcPr>
          <w:p w14:paraId="5F240CC5" w14:textId="4F436E4B" w:rsidR="009F6F78" w:rsidRPr="009F6F78" w:rsidRDefault="009F6F78" w:rsidP="009F6F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</w:tcPr>
          <w:p w14:paraId="088C54E8" w14:textId="68EB0B5C" w:rsidR="009F6F78" w:rsidRPr="009F6F78" w:rsidRDefault="009F6F78" w:rsidP="009F6F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</w:tcPr>
          <w:p w14:paraId="0E40C4B0" w14:textId="77777777" w:rsidR="009F6F78" w:rsidRPr="0085673D" w:rsidRDefault="009F6F78" w:rsidP="009F6F7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F6F78" w:rsidRPr="0085673D" w14:paraId="17E91F02" w14:textId="65C65400" w:rsidTr="00936FF5">
        <w:trPr>
          <w:cantSplit/>
          <w:jc w:val="center"/>
        </w:trPr>
        <w:tc>
          <w:tcPr>
            <w:tcW w:w="816" w:type="dxa"/>
          </w:tcPr>
          <w:p w14:paraId="17E91EF0" w14:textId="77777777" w:rsidR="009F6F78" w:rsidRPr="00DF57CF" w:rsidRDefault="009F6F78" w:rsidP="009F6F78">
            <w:pPr>
              <w:rPr>
                <w:b/>
                <w:sz w:val="24"/>
                <w:szCs w:val="24"/>
              </w:rPr>
            </w:pPr>
            <w:r w:rsidRPr="00DF57CF">
              <w:rPr>
                <w:b/>
                <w:sz w:val="24"/>
                <w:szCs w:val="24"/>
              </w:rPr>
              <w:t>ОК3</w:t>
            </w:r>
          </w:p>
        </w:tc>
        <w:tc>
          <w:tcPr>
            <w:tcW w:w="418" w:type="dxa"/>
          </w:tcPr>
          <w:p w14:paraId="17E91EF1" w14:textId="6D9262E8" w:rsidR="009F6F78" w:rsidRPr="00DF57CF" w:rsidRDefault="009F6F78" w:rsidP="009F6F78">
            <w:pPr>
              <w:jc w:val="center"/>
              <w:rPr>
                <w:sz w:val="24"/>
                <w:szCs w:val="24"/>
              </w:rPr>
            </w:pPr>
            <w:r w:rsidRPr="00DF57CF"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14:paraId="17E91EF2" w14:textId="77777777" w:rsidR="009F6F78" w:rsidRPr="00DF57CF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EF3" w14:textId="473176F4" w:rsidR="009F6F78" w:rsidRPr="00DF57CF" w:rsidRDefault="009F6F78" w:rsidP="009F6F78">
            <w:pPr>
              <w:jc w:val="center"/>
              <w:rPr>
                <w:sz w:val="24"/>
                <w:szCs w:val="24"/>
                <w:lang w:val="en-US"/>
              </w:rPr>
            </w:pPr>
            <w:r w:rsidRPr="00DF57CF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1EF4" w14:textId="55D3B678" w:rsidR="009F6F78" w:rsidRPr="00DF57CF" w:rsidRDefault="009F6F78" w:rsidP="009F6F78">
            <w:pPr>
              <w:jc w:val="center"/>
              <w:rPr>
                <w:sz w:val="24"/>
                <w:szCs w:val="24"/>
              </w:rPr>
            </w:pPr>
            <w:r w:rsidRPr="00DF57CF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1EF5" w14:textId="204CAA02" w:rsidR="009F6F78" w:rsidRPr="00DF57CF" w:rsidRDefault="009F6F78" w:rsidP="009F6F78">
            <w:pPr>
              <w:jc w:val="center"/>
              <w:rPr>
                <w:sz w:val="24"/>
                <w:szCs w:val="24"/>
                <w:lang w:val="en-US"/>
              </w:rPr>
            </w:pPr>
            <w:r w:rsidRPr="00DF57CF">
              <w:rPr>
                <w:sz w:val="24"/>
                <w:szCs w:val="24"/>
              </w:rPr>
              <w:t xml:space="preserve">+ </w:t>
            </w:r>
          </w:p>
        </w:tc>
        <w:tc>
          <w:tcPr>
            <w:tcW w:w="426" w:type="dxa"/>
          </w:tcPr>
          <w:p w14:paraId="17E91EF6" w14:textId="3822CE44" w:rsidR="009F6F78" w:rsidRPr="00DF57CF" w:rsidRDefault="009F6F78" w:rsidP="009F6F78">
            <w:pPr>
              <w:jc w:val="center"/>
              <w:rPr>
                <w:sz w:val="24"/>
                <w:szCs w:val="24"/>
              </w:rPr>
            </w:pPr>
            <w:r w:rsidRPr="00DF57CF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1EF7" w14:textId="77777777" w:rsidR="009F6F78" w:rsidRPr="00DF57CF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14:paraId="17E91EF8" w14:textId="2A4FE1BE" w:rsidR="009F6F78" w:rsidRPr="00DF57CF" w:rsidRDefault="009F6F78" w:rsidP="009F6F78">
            <w:pPr>
              <w:jc w:val="center"/>
              <w:rPr>
                <w:sz w:val="24"/>
                <w:szCs w:val="24"/>
              </w:rPr>
            </w:pPr>
            <w:r w:rsidRPr="00DF57CF">
              <w:rPr>
                <w:sz w:val="24"/>
                <w:szCs w:val="24"/>
              </w:rPr>
              <w:t>+</w:t>
            </w:r>
          </w:p>
        </w:tc>
        <w:tc>
          <w:tcPr>
            <w:tcW w:w="459" w:type="dxa"/>
          </w:tcPr>
          <w:p w14:paraId="31442ED9" w14:textId="3EF23218" w:rsidR="009F6F78" w:rsidRPr="00DF57CF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81DCDCC" w14:textId="1917BE74" w:rsidR="009F6F78" w:rsidRPr="00DF57CF" w:rsidRDefault="009F6F78" w:rsidP="009F6F78">
            <w:pPr>
              <w:jc w:val="center"/>
              <w:rPr>
                <w:sz w:val="24"/>
                <w:szCs w:val="24"/>
              </w:rPr>
            </w:pPr>
            <w:r w:rsidRPr="00DF57CF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1EF9" w14:textId="55940419" w:rsidR="009F6F78" w:rsidRPr="00DF57CF" w:rsidRDefault="009F6F78" w:rsidP="009F6F78">
            <w:pPr>
              <w:jc w:val="center"/>
              <w:rPr>
                <w:sz w:val="24"/>
                <w:szCs w:val="24"/>
              </w:rPr>
            </w:pPr>
            <w:r w:rsidRPr="00DF57CF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1EFA" w14:textId="77777777" w:rsidR="009F6F78" w:rsidRPr="00DF57CF" w:rsidRDefault="009F6F78" w:rsidP="009F6F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14:paraId="17E91EFB" w14:textId="2A6E1743" w:rsidR="009F6F78" w:rsidRPr="00DF57CF" w:rsidRDefault="009F6F78" w:rsidP="009F6F78">
            <w:pPr>
              <w:jc w:val="center"/>
              <w:rPr>
                <w:sz w:val="24"/>
                <w:szCs w:val="24"/>
              </w:rPr>
            </w:pPr>
            <w:r w:rsidRPr="00DF57CF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1EFC" w14:textId="77777777" w:rsidR="009F6F78" w:rsidRPr="00DF57CF" w:rsidRDefault="009F6F78" w:rsidP="009F6F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17E91EFD" w14:textId="5C7F398F" w:rsidR="009F6F78" w:rsidRPr="00DF57CF" w:rsidRDefault="009F6F78" w:rsidP="009F6F78">
            <w:pPr>
              <w:jc w:val="center"/>
              <w:rPr>
                <w:sz w:val="24"/>
                <w:szCs w:val="24"/>
              </w:rPr>
            </w:pPr>
            <w:r w:rsidRPr="00DF57CF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17E91EFE" w14:textId="77777777" w:rsidR="009F6F78" w:rsidRPr="00DF57CF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EFF" w14:textId="17D00316" w:rsidR="009F6F78" w:rsidRPr="00DF57CF" w:rsidRDefault="009F6F78" w:rsidP="009F6F78">
            <w:pPr>
              <w:jc w:val="center"/>
              <w:rPr>
                <w:sz w:val="24"/>
                <w:szCs w:val="24"/>
              </w:rPr>
            </w:pPr>
            <w:r w:rsidRPr="00DF57CF"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14:paraId="17E91F00" w14:textId="22131832" w:rsidR="009F6F78" w:rsidRPr="00DF57CF" w:rsidRDefault="009F6F78" w:rsidP="009F6F78">
            <w:pPr>
              <w:jc w:val="center"/>
              <w:rPr>
                <w:sz w:val="24"/>
                <w:szCs w:val="24"/>
              </w:rPr>
            </w:pPr>
            <w:r w:rsidRPr="00DF57CF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1F01" w14:textId="5193E84A" w:rsidR="009F6F78" w:rsidRPr="00DF57CF" w:rsidRDefault="009F6F78" w:rsidP="009F6F78">
            <w:pPr>
              <w:jc w:val="center"/>
              <w:rPr>
                <w:sz w:val="24"/>
                <w:szCs w:val="24"/>
              </w:rPr>
            </w:pPr>
            <w:r w:rsidRPr="00DF57CF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0BFD25D4" w14:textId="77777777" w:rsidR="009F6F78" w:rsidRPr="00DF57CF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260FD5F" w14:textId="65009B58" w:rsidR="009F6F78" w:rsidRPr="00DF57CF" w:rsidRDefault="009F6F78" w:rsidP="009F6F78">
            <w:pPr>
              <w:jc w:val="center"/>
              <w:rPr>
                <w:sz w:val="24"/>
                <w:szCs w:val="24"/>
              </w:rPr>
            </w:pPr>
            <w:r w:rsidRPr="00DF57CF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04916975" w14:textId="63545FA0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  <w:r w:rsidRPr="00DF57CF">
              <w:rPr>
                <w:sz w:val="24"/>
                <w:szCs w:val="24"/>
              </w:rPr>
              <w:t>+</w:t>
            </w:r>
          </w:p>
        </w:tc>
      </w:tr>
      <w:tr w:rsidR="009F6F78" w:rsidRPr="0085673D" w14:paraId="17E91F15" w14:textId="59875EBB" w:rsidTr="00936FF5">
        <w:trPr>
          <w:cantSplit/>
          <w:jc w:val="center"/>
        </w:trPr>
        <w:tc>
          <w:tcPr>
            <w:tcW w:w="816" w:type="dxa"/>
          </w:tcPr>
          <w:p w14:paraId="17E91F03" w14:textId="77777777" w:rsidR="009F6F78" w:rsidRPr="0085673D" w:rsidRDefault="009F6F78" w:rsidP="009F6F78">
            <w:pPr>
              <w:rPr>
                <w:b/>
                <w:sz w:val="24"/>
                <w:szCs w:val="24"/>
              </w:rPr>
            </w:pPr>
            <w:r w:rsidRPr="0085673D">
              <w:rPr>
                <w:b/>
                <w:sz w:val="24"/>
                <w:szCs w:val="24"/>
              </w:rPr>
              <w:t>ОК4</w:t>
            </w:r>
          </w:p>
        </w:tc>
        <w:tc>
          <w:tcPr>
            <w:tcW w:w="418" w:type="dxa"/>
          </w:tcPr>
          <w:p w14:paraId="17E91F04" w14:textId="4DC5EFE3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  <w:r w:rsidRPr="0043103E"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14:paraId="17E91F05" w14:textId="3D90C71C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  <w:r w:rsidRPr="0043103E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1F06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F07" w14:textId="7633495F" w:rsidR="009F6F78" w:rsidRPr="0085673D" w:rsidRDefault="009F6F78" w:rsidP="009F6F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1F08" w14:textId="69746839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14:paraId="17E91F09" w14:textId="0B38F930" w:rsidR="009F6F78" w:rsidRPr="0085673D" w:rsidRDefault="009F6F78" w:rsidP="009F6F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17E91F0A" w14:textId="356FFE4F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0" w:type="dxa"/>
          </w:tcPr>
          <w:p w14:paraId="17E91F0B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0C36861E" w14:textId="6B6481C2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36FB27A2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F0C" w14:textId="14694EA2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1F0D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7E91F0E" w14:textId="1159A4E9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  <w:r w:rsidRPr="00804A19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1F0F" w14:textId="37182D6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  <w:r w:rsidRPr="00804A19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1F10" w14:textId="6AC7BA0A" w:rsidR="009F6F78" w:rsidRPr="0085673D" w:rsidRDefault="009F6F78" w:rsidP="009F6F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7E91F11" w14:textId="35928915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1F12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14:paraId="17E91F13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F14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099F0E0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C5FF660" w14:textId="123D96DE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  <w:r w:rsidRPr="006D0F5B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394A12BC" w14:textId="5FD18A0E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  <w:r w:rsidRPr="006D0F5B">
              <w:rPr>
                <w:sz w:val="24"/>
                <w:szCs w:val="24"/>
              </w:rPr>
              <w:t>+</w:t>
            </w:r>
          </w:p>
        </w:tc>
      </w:tr>
      <w:tr w:rsidR="009F6F78" w:rsidRPr="0085673D" w14:paraId="17E91F28" w14:textId="69BD983A" w:rsidTr="00936FF5">
        <w:trPr>
          <w:cantSplit/>
          <w:jc w:val="center"/>
        </w:trPr>
        <w:tc>
          <w:tcPr>
            <w:tcW w:w="816" w:type="dxa"/>
          </w:tcPr>
          <w:p w14:paraId="17E91F16" w14:textId="77777777" w:rsidR="009F6F78" w:rsidRPr="0085673D" w:rsidRDefault="009F6F78" w:rsidP="009F6F78">
            <w:pPr>
              <w:rPr>
                <w:b/>
                <w:sz w:val="24"/>
                <w:szCs w:val="24"/>
              </w:rPr>
            </w:pPr>
            <w:r w:rsidRPr="0085673D">
              <w:rPr>
                <w:b/>
                <w:sz w:val="24"/>
                <w:szCs w:val="24"/>
              </w:rPr>
              <w:t>ОК5</w:t>
            </w:r>
          </w:p>
        </w:tc>
        <w:tc>
          <w:tcPr>
            <w:tcW w:w="418" w:type="dxa"/>
          </w:tcPr>
          <w:p w14:paraId="17E91F17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7E91F18" w14:textId="04AA18E6" w:rsidR="009F6F78" w:rsidRPr="0085673D" w:rsidRDefault="009F6F78" w:rsidP="009F6F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1F19" w14:textId="1226D271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F1A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F1B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7E91F1C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F1D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14:paraId="17E91F1E" w14:textId="5233393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5101E359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95822DF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F1F" w14:textId="5C2C44CC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F20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7E91F21" w14:textId="219452A5" w:rsidR="009F6F78" w:rsidRPr="0085673D" w:rsidRDefault="009F6F78" w:rsidP="009F6F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17E91F22" w14:textId="77BCD069" w:rsidR="009F6F78" w:rsidRPr="0085673D" w:rsidRDefault="009F6F78" w:rsidP="009F6F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17E91F23" w14:textId="7F1585D9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7E91F24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F25" w14:textId="3F1E995D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  <w:r w:rsidRPr="00902F77"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14:paraId="17E91F26" w14:textId="13EE6047" w:rsidR="009F6F78" w:rsidRPr="0085673D" w:rsidRDefault="009F6F78" w:rsidP="009F6F78">
            <w:pPr>
              <w:jc w:val="center"/>
              <w:rPr>
                <w:sz w:val="24"/>
                <w:szCs w:val="24"/>
                <w:lang w:val="en-US"/>
              </w:rPr>
            </w:pPr>
            <w:r w:rsidRPr="00902F77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1F27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8CE191D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5F4524C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985D26C" w14:textId="3AF02EF4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F6F78" w:rsidRPr="0085673D" w14:paraId="17E91F3B" w14:textId="0DE63B8D" w:rsidTr="00936FF5">
        <w:trPr>
          <w:cantSplit/>
          <w:jc w:val="center"/>
        </w:trPr>
        <w:tc>
          <w:tcPr>
            <w:tcW w:w="816" w:type="dxa"/>
          </w:tcPr>
          <w:p w14:paraId="17E91F29" w14:textId="77777777" w:rsidR="009F6F78" w:rsidRPr="0085673D" w:rsidRDefault="009F6F78" w:rsidP="009F6F78">
            <w:pPr>
              <w:rPr>
                <w:b/>
                <w:sz w:val="24"/>
                <w:szCs w:val="24"/>
              </w:rPr>
            </w:pPr>
            <w:r w:rsidRPr="0085673D">
              <w:rPr>
                <w:b/>
                <w:sz w:val="24"/>
                <w:szCs w:val="24"/>
              </w:rPr>
              <w:t>ОК6</w:t>
            </w:r>
          </w:p>
        </w:tc>
        <w:tc>
          <w:tcPr>
            <w:tcW w:w="418" w:type="dxa"/>
          </w:tcPr>
          <w:p w14:paraId="17E91F2A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7E91F2B" w14:textId="5C37C211" w:rsidR="009F6F78" w:rsidRPr="0085673D" w:rsidRDefault="009F6F78" w:rsidP="009F6F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17E91F2C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F2D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F2E" w14:textId="367C5E3B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7E91F2F" w14:textId="2611963A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1F30" w14:textId="68664545" w:rsidR="009F6F78" w:rsidRPr="0085673D" w:rsidRDefault="009F6F78" w:rsidP="009F6F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</w:tcPr>
          <w:p w14:paraId="17E91F31" w14:textId="0BBCFE0C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9" w:type="dxa"/>
          </w:tcPr>
          <w:p w14:paraId="31114872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DA32B67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F32" w14:textId="353E99E8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F33" w14:textId="6C6AD711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14:paraId="17E91F34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F35" w14:textId="77777777" w:rsidR="009F6F78" w:rsidRPr="0085673D" w:rsidRDefault="009F6F78" w:rsidP="009F6F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17E91F36" w14:textId="59C996AB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17E91F37" w14:textId="77777777" w:rsidR="009F6F78" w:rsidRPr="0085673D" w:rsidRDefault="009F6F78" w:rsidP="009F6F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17E91F38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14:paraId="17E91F39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F3A" w14:textId="25A602C0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3065DC2C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39E4362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4873A2E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</w:tr>
      <w:tr w:rsidR="009F6F78" w:rsidRPr="0085673D" w14:paraId="17E91F4E" w14:textId="62CFEC1F" w:rsidTr="00936FF5">
        <w:trPr>
          <w:cantSplit/>
          <w:jc w:val="center"/>
        </w:trPr>
        <w:tc>
          <w:tcPr>
            <w:tcW w:w="816" w:type="dxa"/>
          </w:tcPr>
          <w:p w14:paraId="17E91F3C" w14:textId="77777777" w:rsidR="009F6F78" w:rsidRPr="0085673D" w:rsidRDefault="009F6F78" w:rsidP="009F6F78">
            <w:pPr>
              <w:rPr>
                <w:b/>
                <w:sz w:val="24"/>
                <w:szCs w:val="24"/>
              </w:rPr>
            </w:pPr>
            <w:r w:rsidRPr="0085673D">
              <w:rPr>
                <w:b/>
                <w:sz w:val="24"/>
                <w:szCs w:val="24"/>
              </w:rPr>
              <w:t>ОК7</w:t>
            </w:r>
          </w:p>
        </w:tc>
        <w:tc>
          <w:tcPr>
            <w:tcW w:w="418" w:type="dxa"/>
          </w:tcPr>
          <w:p w14:paraId="17E91F3D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7E91F3E" w14:textId="42D731D9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1F3F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F40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F41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7E91F42" w14:textId="77777777" w:rsidR="009F6F78" w:rsidRPr="0085673D" w:rsidRDefault="009F6F78" w:rsidP="009F6F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17E91F43" w14:textId="297A236C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14:paraId="17E91F44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63D9F06F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881F87A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F45" w14:textId="37C4EB41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F46" w14:textId="77777777" w:rsidR="009F6F78" w:rsidRPr="0085673D" w:rsidRDefault="009F6F78" w:rsidP="009F6F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14:paraId="17E91F47" w14:textId="77777777" w:rsidR="009F6F78" w:rsidRPr="0085673D" w:rsidRDefault="009F6F78" w:rsidP="009F6F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17E91F48" w14:textId="54C87695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F49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7E91F4A" w14:textId="0AFE31C8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F4B" w14:textId="15239319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  <w:r w:rsidRPr="004A63BF"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14:paraId="17E91F4C" w14:textId="10CEEEB1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  <w:r w:rsidRPr="004A63BF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1F4D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C2E9067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9F3F559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DA2534D" w14:textId="6DA7B026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F6F78" w:rsidRPr="0085673D" w14:paraId="17E91F61" w14:textId="37629C59" w:rsidTr="00936FF5">
        <w:trPr>
          <w:cantSplit/>
          <w:jc w:val="center"/>
        </w:trPr>
        <w:tc>
          <w:tcPr>
            <w:tcW w:w="816" w:type="dxa"/>
          </w:tcPr>
          <w:p w14:paraId="17E91F4F" w14:textId="77777777" w:rsidR="009F6F78" w:rsidRPr="0085673D" w:rsidRDefault="009F6F78" w:rsidP="009F6F78">
            <w:pPr>
              <w:rPr>
                <w:b/>
                <w:sz w:val="24"/>
                <w:szCs w:val="24"/>
              </w:rPr>
            </w:pPr>
            <w:r w:rsidRPr="0085673D">
              <w:rPr>
                <w:b/>
                <w:sz w:val="24"/>
                <w:szCs w:val="24"/>
              </w:rPr>
              <w:t>ОК8</w:t>
            </w:r>
          </w:p>
        </w:tc>
        <w:tc>
          <w:tcPr>
            <w:tcW w:w="418" w:type="dxa"/>
          </w:tcPr>
          <w:p w14:paraId="17E91F50" w14:textId="5252F39A" w:rsidR="009F6F78" w:rsidRPr="0085673D" w:rsidRDefault="0095437F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14:paraId="17E91F51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F52" w14:textId="546CD68F" w:rsidR="009F6F78" w:rsidRPr="0085673D" w:rsidRDefault="0095437F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1F53" w14:textId="61B3552C" w:rsidR="009F6F78" w:rsidRPr="0085673D" w:rsidRDefault="0095437F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1F54" w14:textId="0AF33D8F" w:rsidR="009F6F78" w:rsidRPr="0085673D" w:rsidRDefault="0095437F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14:paraId="17E91F55" w14:textId="4E00D6A6" w:rsidR="009F6F78" w:rsidRPr="0095437F" w:rsidRDefault="0095437F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1F56" w14:textId="36AEA3E3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14:paraId="17E91F57" w14:textId="4576146F" w:rsidR="009F6F78" w:rsidRPr="0085673D" w:rsidRDefault="0095437F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9" w:type="dxa"/>
          </w:tcPr>
          <w:p w14:paraId="3566EBED" w14:textId="77777777" w:rsidR="009F6F78" w:rsidRPr="0085673D" w:rsidRDefault="009F6F78" w:rsidP="009F6F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4CCBDD00" w14:textId="1517E4C7" w:rsidR="009F6F78" w:rsidRPr="0095437F" w:rsidRDefault="0095437F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1F58" w14:textId="3110B6B1" w:rsidR="009F6F78" w:rsidRPr="00B85A11" w:rsidRDefault="00B85A11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1F59" w14:textId="5C3D2D16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7E91F5A" w14:textId="39020D8C" w:rsidR="009F6F78" w:rsidRPr="00B85A11" w:rsidRDefault="00B85A11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1F5B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F5C" w14:textId="4146F495" w:rsidR="009F6F78" w:rsidRPr="0085673D" w:rsidRDefault="00D0201B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17E91F5D" w14:textId="049F46EA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F5E" w14:textId="3FA41836" w:rsidR="009F6F78" w:rsidRPr="0085673D" w:rsidRDefault="00D0201B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14:paraId="17E91F5F" w14:textId="6A77CE80" w:rsidR="009F6F78" w:rsidRPr="0085673D" w:rsidRDefault="00D0201B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1F60" w14:textId="630762D8" w:rsidR="009F6F78" w:rsidRPr="00B85A11" w:rsidRDefault="00B85A11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25A286B7" w14:textId="403DE423" w:rsidR="009F6F78" w:rsidRPr="00B85A11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8D393D4" w14:textId="77777777" w:rsidR="009F6F78" w:rsidRPr="0085673D" w:rsidRDefault="009F6F78" w:rsidP="009F6F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5D14C0F8" w14:textId="702728FB" w:rsidR="009F6F78" w:rsidRPr="00D0201B" w:rsidRDefault="00D0201B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F6F78" w:rsidRPr="0085673D" w14:paraId="17E91F74" w14:textId="003BE49B" w:rsidTr="00936FF5">
        <w:trPr>
          <w:cantSplit/>
          <w:jc w:val="center"/>
        </w:trPr>
        <w:tc>
          <w:tcPr>
            <w:tcW w:w="816" w:type="dxa"/>
          </w:tcPr>
          <w:p w14:paraId="17E91F62" w14:textId="77777777" w:rsidR="009F6F78" w:rsidRPr="0085673D" w:rsidRDefault="009F6F78" w:rsidP="009F6F78">
            <w:pPr>
              <w:rPr>
                <w:b/>
                <w:sz w:val="24"/>
                <w:szCs w:val="24"/>
              </w:rPr>
            </w:pPr>
            <w:r w:rsidRPr="0085673D">
              <w:rPr>
                <w:b/>
                <w:sz w:val="24"/>
                <w:szCs w:val="24"/>
              </w:rPr>
              <w:t>ОК9</w:t>
            </w:r>
          </w:p>
        </w:tc>
        <w:tc>
          <w:tcPr>
            <w:tcW w:w="418" w:type="dxa"/>
          </w:tcPr>
          <w:p w14:paraId="17E91F63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7E91F64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F65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F66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F67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7E91F68" w14:textId="63C95E5D" w:rsidR="009F6F78" w:rsidRPr="00F80A10" w:rsidRDefault="00F80A10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1F69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14:paraId="17E91F6A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65996EFB" w14:textId="3F36111E" w:rsidR="009F6F78" w:rsidRPr="00F80A10" w:rsidRDefault="00F80A10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080DE65E" w14:textId="77777777" w:rsidR="009F6F78" w:rsidRPr="0085673D" w:rsidRDefault="009F6F78" w:rsidP="009F6F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17E91F6B" w14:textId="183B84FE" w:rsidR="009F6F78" w:rsidRPr="00F80A10" w:rsidRDefault="00F80A10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1F6C" w14:textId="3E69B6A0" w:rsidR="009F6F78" w:rsidRPr="0085673D" w:rsidRDefault="00F80A10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14:paraId="17E91F6D" w14:textId="788FF45C" w:rsidR="009F6F78" w:rsidRPr="00F80A10" w:rsidRDefault="00F80A10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1F6E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F6F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7E91F70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F71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14:paraId="17E91F72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F73" w14:textId="7682BDC6" w:rsidR="009F6F78" w:rsidRPr="0085673D" w:rsidRDefault="009F6F78" w:rsidP="009F6F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729FCDE3" w14:textId="4AFC6D17" w:rsidR="009F6F78" w:rsidRPr="00697BF8" w:rsidRDefault="00697BF8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0754618E" w14:textId="7B854EAB" w:rsidR="009F6F78" w:rsidRPr="00697BF8" w:rsidRDefault="00697BF8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4BDC11D" w14:textId="4427EEAE" w:rsidR="009F6F78" w:rsidRPr="00697BF8" w:rsidRDefault="00697BF8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F6F78" w:rsidRPr="0085673D" w14:paraId="17E91F87" w14:textId="4EA62EDB" w:rsidTr="00936FF5">
        <w:trPr>
          <w:cantSplit/>
          <w:jc w:val="center"/>
        </w:trPr>
        <w:tc>
          <w:tcPr>
            <w:tcW w:w="816" w:type="dxa"/>
          </w:tcPr>
          <w:p w14:paraId="17E91F75" w14:textId="77777777" w:rsidR="009F6F78" w:rsidRPr="0085673D" w:rsidRDefault="009F6F78" w:rsidP="009F6F78">
            <w:pPr>
              <w:rPr>
                <w:b/>
                <w:sz w:val="24"/>
                <w:szCs w:val="24"/>
              </w:rPr>
            </w:pPr>
            <w:r w:rsidRPr="0085673D">
              <w:rPr>
                <w:b/>
                <w:sz w:val="24"/>
                <w:szCs w:val="24"/>
              </w:rPr>
              <w:t>ОК10</w:t>
            </w:r>
          </w:p>
        </w:tc>
        <w:tc>
          <w:tcPr>
            <w:tcW w:w="418" w:type="dxa"/>
          </w:tcPr>
          <w:p w14:paraId="17E91F76" w14:textId="0B9E4CF9" w:rsidR="009F6F78" w:rsidRPr="0085673D" w:rsidRDefault="00697BF8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14:paraId="17E91F77" w14:textId="52FBAB9F" w:rsidR="009F6F78" w:rsidRPr="0085673D" w:rsidRDefault="00697BF8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1F78" w14:textId="1BF3D153" w:rsidR="009F6F78" w:rsidRPr="0085673D" w:rsidRDefault="00697BF8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1F79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F7A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7E91F7B" w14:textId="29A22E63" w:rsidR="009F6F78" w:rsidRPr="0085673D" w:rsidRDefault="009F6F78" w:rsidP="009F6F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17E91F7C" w14:textId="73B21977" w:rsidR="009F6F78" w:rsidRPr="0085673D" w:rsidRDefault="00697BF8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0" w:type="dxa"/>
          </w:tcPr>
          <w:p w14:paraId="17E91F7D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1BAE2355" w14:textId="1287F2E7" w:rsidR="009F6F78" w:rsidRPr="0085673D" w:rsidRDefault="00697BF8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E369DBF" w14:textId="047E4763" w:rsidR="009F6F78" w:rsidRPr="0085673D" w:rsidRDefault="00697BF8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1F7E" w14:textId="184B5CDF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F7F" w14:textId="3E62727A" w:rsidR="009F6F78" w:rsidRPr="0085673D" w:rsidRDefault="00F80A10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14:paraId="17E91F80" w14:textId="77777777" w:rsidR="009F6F78" w:rsidRPr="0085673D" w:rsidRDefault="009F6F78" w:rsidP="009F6F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17E91F81" w14:textId="459E5E44" w:rsidR="009F6F78" w:rsidRPr="0085673D" w:rsidRDefault="00F80A10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1F82" w14:textId="67931F75" w:rsidR="009F6F78" w:rsidRPr="0085673D" w:rsidRDefault="00F80A10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17E91F83" w14:textId="122AB3A8" w:rsidR="009F6F78" w:rsidRPr="0085673D" w:rsidRDefault="00F80A10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1F84" w14:textId="0B3AF9F1" w:rsidR="009F6F78" w:rsidRPr="0085673D" w:rsidRDefault="00F80A10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14:paraId="17E91F85" w14:textId="70935815" w:rsidR="009F6F78" w:rsidRPr="0085673D" w:rsidRDefault="00F80A10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1F86" w14:textId="5FA70D0C" w:rsidR="009F6F78" w:rsidRPr="00F80A10" w:rsidRDefault="00F80A10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6011988F" w14:textId="26AC6319" w:rsidR="009F6F78" w:rsidRPr="00F80A10" w:rsidRDefault="00F80A10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6DD42BFD" w14:textId="50F1EA10" w:rsidR="009F6F78" w:rsidRPr="00697BF8" w:rsidRDefault="00697BF8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58606E0A" w14:textId="77777777" w:rsidR="009F6F78" w:rsidRPr="0085673D" w:rsidRDefault="009F6F78" w:rsidP="009F6F7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F6F78" w:rsidRPr="0085673D" w14:paraId="17E91F9A" w14:textId="066A69ED" w:rsidTr="00936FF5">
        <w:trPr>
          <w:cantSplit/>
          <w:jc w:val="center"/>
        </w:trPr>
        <w:tc>
          <w:tcPr>
            <w:tcW w:w="816" w:type="dxa"/>
          </w:tcPr>
          <w:p w14:paraId="17E91F88" w14:textId="77777777" w:rsidR="009F6F78" w:rsidRPr="0085673D" w:rsidRDefault="009F6F78" w:rsidP="009F6F78">
            <w:pPr>
              <w:rPr>
                <w:b/>
                <w:sz w:val="24"/>
                <w:szCs w:val="24"/>
              </w:rPr>
            </w:pPr>
            <w:r w:rsidRPr="0085673D">
              <w:rPr>
                <w:b/>
                <w:sz w:val="24"/>
                <w:szCs w:val="24"/>
              </w:rPr>
              <w:t>ОК11</w:t>
            </w:r>
          </w:p>
        </w:tc>
        <w:tc>
          <w:tcPr>
            <w:tcW w:w="418" w:type="dxa"/>
          </w:tcPr>
          <w:p w14:paraId="17E91F89" w14:textId="4B5B0B17" w:rsidR="009F6F78" w:rsidRPr="0085673D" w:rsidRDefault="009F6F78" w:rsidP="009F6F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14:paraId="17E91F8A" w14:textId="2DE74B86" w:rsidR="009F6F78" w:rsidRPr="0085673D" w:rsidRDefault="00F80A10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1F8B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F8C" w14:textId="1D49225B" w:rsidR="009F6F78" w:rsidRPr="0085673D" w:rsidRDefault="00F80A10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1F8D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7E91F8E" w14:textId="355D4EC6" w:rsidR="009F6F78" w:rsidRPr="0085673D" w:rsidRDefault="00697BF8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1F8F" w14:textId="57A3DD44" w:rsidR="009F6F78" w:rsidRPr="0085673D" w:rsidRDefault="00697BF8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0" w:type="dxa"/>
          </w:tcPr>
          <w:p w14:paraId="17E91F90" w14:textId="446C63A7" w:rsidR="009F6F78" w:rsidRPr="0085673D" w:rsidRDefault="00697BF8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9" w:type="dxa"/>
          </w:tcPr>
          <w:p w14:paraId="238B5418" w14:textId="0D37D15E" w:rsidR="009F6F78" w:rsidRPr="00697BF8" w:rsidRDefault="00697BF8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4BD8DFEB" w14:textId="3167B281" w:rsidR="009F6F78" w:rsidRPr="00697BF8" w:rsidRDefault="00697BF8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1F91" w14:textId="7237D0E8" w:rsidR="009F6F78" w:rsidRPr="00697BF8" w:rsidRDefault="00697BF8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1F92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7E91F93" w14:textId="62565083" w:rsidR="009F6F78" w:rsidRPr="00697BF8" w:rsidRDefault="00697BF8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1F94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F95" w14:textId="245B91BA" w:rsidR="009F6F78" w:rsidRPr="0085673D" w:rsidRDefault="00697BF8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17E91F96" w14:textId="77777777" w:rsidR="009F6F78" w:rsidRPr="0085673D" w:rsidRDefault="009F6F78" w:rsidP="009F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F97" w14:textId="67F241C4" w:rsidR="009F6F78" w:rsidRPr="0085673D" w:rsidRDefault="00697BF8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14:paraId="17E91F98" w14:textId="53D1FB0E" w:rsidR="009F6F78" w:rsidRPr="0085673D" w:rsidRDefault="00697BF8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1F99" w14:textId="399935C8" w:rsidR="009F6F78" w:rsidRPr="0085673D" w:rsidRDefault="00697BF8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5FEC3D28" w14:textId="150212F7" w:rsidR="009F6F78" w:rsidRPr="0085673D" w:rsidRDefault="00697BF8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00224964" w14:textId="45B11080" w:rsidR="009F6F78" w:rsidRPr="0085673D" w:rsidRDefault="00697BF8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3B6E58FA" w14:textId="34D2C5FC" w:rsidR="009F6F78" w:rsidRPr="0085673D" w:rsidRDefault="00697BF8" w:rsidP="009F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14:paraId="17E91F9B" w14:textId="77777777" w:rsidR="008E5FFB" w:rsidRPr="0085673D" w:rsidRDefault="008E5FFB" w:rsidP="0085673D">
      <w:pPr>
        <w:ind w:left="360" w:hanging="360"/>
        <w:jc w:val="left"/>
      </w:pPr>
    </w:p>
    <w:p w14:paraId="3D9D3E9C" w14:textId="77777777" w:rsidR="00936FF5" w:rsidRDefault="00936FF5" w:rsidP="00936FF5">
      <w:pPr>
        <w:ind w:left="851"/>
        <w:rPr>
          <w:b/>
        </w:rPr>
      </w:pPr>
      <w:r w:rsidRPr="00CD6588">
        <w:rPr>
          <w:b/>
        </w:rPr>
        <w:t>5. Матриця забезпечення програмних результатів навчання відповідними компонентами освітньо-професійної програми</w:t>
      </w:r>
    </w:p>
    <w:tbl>
      <w:tblPr>
        <w:tblW w:w="10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61"/>
        <w:gridCol w:w="520"/>
        <w:gridCol w:w="426"/>
        <w:gridCol w:w="425"/>
        <w:gridCol w:w="425"/>
        <w:gridCol w:w="425"/>
        <w:gridCol w:w="426"/>
        <w:gridCol w:w="530"/>
        <w:gridCol w:w="462"/>
        <w:gridCol w:w="425"/>
        <w:gridCol w:w="530"/>
        <w:gridCol w:w="638"/>
        <w:gridCol w:w="532"/>
        <w:gridCol w:w="567"/>
        <w:gridCol w:w="567"/>
        <w:gridCol w:w="567"/>
        <w:gridCol w:w="567"/>
        <w:gridCol w:w="567"/>
        <w:gridCol w:w="567"/>
      </w:tblGrid>
      <w:tr w:rsidR="00822761" w:rsidRPr="0085673D" w14:paraId="17E91FAF" w14:textId="63418A73" w:rsidTr="00936FF5">
        <w:trPr>
          <w:cantSplit/>
          <w:trHeight w:val="1116"/>
          <w:jc w:val="center"/>
        </w:trPr>
        <w:tc>
          <w:tcPr>
            <w:tcW w:w="1361" w:type="dxa"/>
            <w:textDirection w:val="btLr"/>
            <w:vAlign w:val="center"/>
          </w:tcPr>
          <w:p w14:paraId="17E91F9D" w14:textId="77777777" w:rsidR="00822761" w:rsidRPr="0085673D" w:rsidRDefault="00822761" w:rsidP="008567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20" w:type="dxa"/>
            <w:textDirection w:val="btLr"/>
            <w:vAlign w:val="center"/>
          </w:tcPr>
          <w:p w14:paraId="17E91F9E" w14:textId="77777777" w:rsidR="00822761" w:rsidRPr="0085673D" w:rsidRDefault="00822761" w:rsidP="00257F9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5673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ПРН </w:t>
            </w:r>
            <w:r w:rsidRPr="0085673D">
              <w:rPr>
                <w:rFonts w:eastAsia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6" w:type="dxa"/>
            <w:textDirection w:val="btLr"/>
            <w:vAlign w:val="center"/>
          </w:tcPr>
          <w:p w14:paraId="17E91F9F" w14:textId="77777777" w:rsidR="00822761" w:rsidRPr="0085673D" w:rsidRDefault="00822761" w:rsidP="00257F95">
            <w:pPr>
              <w:jc w:val="center"/>
              <w:rPr>
                <w:b/>
                <w:sz w:val="24"/>
                <w:szCs w:val="24"/>
              </w:rPr>
            </w:pPr>
            <w:r w:rsidRPr="0085673D">
              <w:rPr>
                <w:rFonts w:eastAsia="Times New Roman"/>
                <w:b/>
                <w:sz w:val="24"/>
                <w:szCs w:val="24"/>
                <w:lang w:eastAsia="ru-RU"/>
              </w:rPr>
              <w:t>ПРН 2</w:t>
            </w:r>
          </w:p>
        </w:tc>
        <w:tc>
          <w:tcPr>
            <w:tcW w:w="425" w:type="dxa"/>
            <w:textDirection w:val="btLr"/>
            <w:vAlign w:val="center"/>
          </w:tcPr>
          <w:p w14:paraId="17E91FA0" w14:textId="77777777" w:rsidR="00822761" w:rsidRPr="0085673D" w:rsidRDefault="00822761" w:rsidP="00257F95">
            <w:pPr>
              <w:jc w:val="center"/>
              <w:rPr>
                <w:b/>
                <w:sz w:val="24"/>
                <w:szCs w:val="24"/>
              </w:rPr>
            </w:pPr>
            <w:r w:rsidRPr="0085673D">
              <w:rPr>
                <w:rFonts w:eastAsia="Times New Roman"/>
                <w:b/>
                <w:sz w:val="24"/>
                <w:szCs w:val="24"/>
                <w:lang w:eastAsia="ru-RU"/>
              </w:rPr>
              <w:t>ПРН 3</w:t>
            </w:r>
          </w:p>
        </w:tc>
        <w:tc>
          <w:tcPr>
            <w:tcW w:w="425" w:type="dxa"/>
            <w:textDirection w:val="btLr"/>
            <w:vAlign w:val="center"/>
          </w:tcPr>
          <w:p w14:paraId="17E91FA1" w14:textId="77777777" w:rsidR="00822761" w:rsidRPr="0085673D" w:rsidRDefault="00822761" w:rsidP="00257F95">
            <w:pPr>
              <w:jc w:val="center"/>
              <w:rPr>
                <w:b/>
                <w:sz w:val="24"/>
                <w:szCs w:val="24"/>
              </w:rPr>
            </w:pPr>
            <w:r w:rsidRPr="0085673D">
              <w:rPr>
                <w:rFonts w:eastAsia="Times New Roman"/>
                <w:b/>
                <w:sz w:val="24"/>
                <w:szCs w:val="24"/>
                <w:lang w:eastAsia="ru-RU"/>
              </w:rPr>
              <w:t>ПРН 4</w:t>
            </w:r>
          </w:p>
        </w:tc>
        <w:tc>
          <w:tcPr>
            <w:tcW w:w="425" w:type="dxa"/>
            <w:textDirection w:val="btLr"/>
            <w:vAlign w:val="center"/>
          </w:tcPr>
          <w:p w14:paraId="17E91FA2" w14:textId="77777777" w:rsidR="00822761" w:rsidRPr="0085673D" w:rsidRDefault="00822761" w:rsidP="00257F95">
            <w:pPr>
              <w:jc w:val="center"/>
              <w:rPr>
                <w:b/>
                <w:sz w:val="24"/>
                <w:szCs w:val="24"/>
              </w:rPr>
            </w:pPr>
            <w:r w:rsidRPr="0085673D">
              <w:rPr>
                <w:rFonts w:eastAsia="Times New Roman"/>
                <w:b/>
                <w:sz w:val="24"/>
                <w:szCs w:val="24"/>
                <w:lang w:eastAsia="ru-RU"/>
              </w:rPr>
              <w:t>ПРН 5</w:t>
            </w:r>
          </w:p>
        </w:tc>
        <w:tc>
          <w:tcPr>
            <w:tcW w:w="426" w:type="dxa"/>
            <w:textDirection w:val="btLr"/>
            <w:vAlign w:val="center"/>
          </w:tcPr>
          <w:p w14:paraId="17E91FA3" w14:textId="77777777" w:rsidR="00822761" w:rsidRPr="0085673D" w:rsidRDefault="00822761" w:rsidP="00257F95">
            <w:pPr>
              <w:jc w:val="center"/>
              <w:rPr>
                <w:b/>
                <w:sz w:val="24"/>
                <w:szCs w:val="24"/>
              </w:rPr>
            </w:pPr>
            <w:r w:rsidRPr="0085673D">
              <w:rPr>
                <w:rFonts w:eastAsia="Times New Roman"/>
                <w:b/>
                <w:sz w:val="24"/>
                <w:szCs w:val="24"/>
                <w:lang w:eastAsia="ru-RU"/>
              </w:rPr>
              <w:t>ПРН 6</w:t>
            </w:r>
          </w:p>
        </w:tc>
        <w:tc>
          <w:tcPr>
            <w:tcW w:w="530" w:type="dxa"/>
            <w:textDirection w:val="btLr"/>
            <w:vAlign w:val="center"/>
          </w:tcPr>
          <w:p w14:paraId="17E91FA4" w14:textId="77777777" w:rsidR="00822761" w:rsidRPr="0085673D" w:rsidRDefault="00822761" w:rsidP="00257F95">
            <w:pPr>
              <w:jc w:val="center"/>
              <w:rPr>
                <w:b/>
                <w:sz w:val="24"/>
                <w:szCs w:val="24"/>
              </w:rPr>
            </w:pPr>
            <w:r w:rsidRPr="0085673D">
              <w:rPr>
                <w:rFonts w:eastAsia="Times New Roman"/>
                <w:b/>
                <w:sz w:val="24"/>
                <w:szCs w:val="24"/>
                <w:lang w:eastAsia="ru-RU"/>
              </w:rPr>
              <w:t>ПРН 7</w:t>
            </w:r>
          </w:p>
        </w:tc>
        <w:tc>
          <w:tcPr>
            <w:tcW w:w="462" w:type="dxa"/>
            <w:textDirection w:val="btLr"/>
            <w:vAlign w:val="center"/>
          </w:tcPr>
          <w:p w14:paraId="17E91FA5" w14:textId="77777777" w:rsidR="00822761" w:rsidRPr="0085673D" w:rsidRDefault="00822761" w:rsidP="00257F95">
            <w:pPr>
              <w:jc w:val="center"/>
              <w:rPr>
                <w:b/>
                <w:sz w:val="24"/>
                <w:szCs w:val="24"/>
              </w:rPr>
            </w:pPr>
            <w:r w:rsidRPr="0085673D">
              <w:rPr>
                <w:rFonts w:eastAsia="Times New Roman"/>
                <w:b/>
                <w:sz w:val="24"/>
                <w:szCs w:val="24"/>
                <w:lang w:eastAsia="ru-RU"/>
              </w:rPr>
              <w:t>ПРН 8</w:t>
            </w:r>
          </w:p>
        </w:tc>
        <w:tc>
          <w:tcPr>
            <w:tcW w:w="425" w:type="dxa"/>
            <w:textDirection w:val="btLr"/>
            <w:vAlign w:val="center"/>
          </w:tcPr>
          <w:p w14:paraId="17E91FA6" w14:textId="77777777" w:rsidR="00822761" w:rsidRPr="0085673D" w:rsidRDefault="00822761" w:rsidP="00257F95">
            <w:pPr>
              <w:jc w:val="center"/>
              <w:rPr>
                <w:b/>
                <w:sz w:val="24"/>
                <w:szCs w:val="24"/>
              </w:rPr>
            </w:pPr>
            <w:r w:rsidRPr="0085673D">
              <w:rPr>
                <w:rFonts w:eastAsia="Times New Roman"/>
                <w:b/>
                <w:sz w:val="24"/>
                <w:szCs w:val="24"/>
                <w:lang w:eastAsia="ru-RU"/>
              </w:rPr>
              <w:t>ПРН 9</w:t>
            </w:r>
          </w:p>
        </w:tc>
        <w:tc>
          <w:tcPr>
            <w:tcW w:w="530" w:type="dxa"/>
            <w:textDirection w:val="btLr"/>
            <w:vAlign w:val="center"/>
          </w:tcPr>
          <w:p w14:paraId="17E91FA7" w14:textId="77777777" w:rsidR="00822761" w:rsidRPr="0085673D" w:rsidRDefault="00822761" w:rsidP="00257F95">
            <w:pPr>
              <w:jc w:val="center"/>
              <w:rPr>
                <w:b/>
                <w:sz w:val="24"/>
                <w:szCs w:val="24"/>
              </w:rPr>
            </w:pPr>
            <w:r w:rsidRPr="0085673D">
              <w:rPr>
                <w:rFonts w:eastAsia="Times New Roman"/>
                <w:b/>
                <w:sz w:val="24"/>
                <w:szCs w:val="24"/>
                <w:lang w:eastAsia="ru-RU"/>
              </w:rPr>
              <w:t>ПРН 10</w:t>
            </w:r>
          </w:p>
        </w:tc>
        <w:tc>
          <w:tcPr>
            <w:tcW w:w="638" w:type="dxa"/>
            <w:textDirection w:val="btLr"/>
            <w:vAlign w:val="center"/>
          </w:tcPr>
          <w:p w14:paraId="17E91FA8" w14:textId="77777777" w:rsidR="00822761" w:rsidRPr="0085673D" w:rsidRDefault="00822761" w:rsidP="00257F95">
            <w:pPr>
              <w:jc w:val="center"/>
              <w:rPr>
                <w:b/>
                <w:sz w:val="24"/>
                <w:szCs w:val="24"/>
              </w:rPr>
            </w:pPr>
            <w:r w:rsidRPr="0085673D">
              <w:rPr>
                <w:rFonts w:eastAsia="Times New Roman"/>
                <w:b/>
                <w:sz w:val="24"/>
                <w:szCs w:val="24"/>
                <w:lang w:eastAsia="ru-RU"/>
              </w:rPr>
              <w:t>ПРН 11</w:t>
            </w:r>
          </w:p>
        </w:tc>
        <w:tc>
          <w:tcPr>
            <w:tcW w:w="532" w:type="dxa"/>
            <w:textDirection w:val="btLr"/>
            <w:vAlign w:val="center"/>
          </w:tcPr>
          <w:p w14:paraId="17E91FA9" w14:textId="77777777" w:rsidR="00822761" w:rsidRPr="0085673D" w:rsidRDefault="00822761" w:rsidP="00257F95">
            <w:pPr>
              <w:jc w:val="center"/>
              <w:rPr>
                <w:b/>
                <w:sz w:val="24"/>
                <w:szCs w:val="24"/>
              </w:rPr>
            </w:pPr>
            <w:r w:rsidRPr="0085673D">
              <w:rPr>
                <w:rFonts w:eastAsia="Times New Roman"/>
                <w:b/>
                <w:sz w:val="24"/>
                <w:szCs w:val="24"/>
                <w:lang w:eastAsia="ru-RU"/>
              </w:rPr>
              <w:t>ПРН 12</w:t>
            </w:r>
          </w:p>
        </w:tc>
        <w:tc>
          <w:tcPr>
            <w:tcW w:w="567" w:type="dxa"/>
            <w:textDirection w:val="btLr"/>
            <w:vAlign w:val="center"/>
          </w:tcPr>
          <w:p w14:paraId="17E91FAA" w14:textId="77777777" w:rsidR="00822761" w:rsidRPr="0085673D" w:rsidRDefault="00822761" w:rsidP="00257F95">
            <w:pPr>
              <w:jc w:val="center"/>
              <w:rPr>
                <w:b/>
                <w:sz w:val="24"/>
                <w:szCs w:val="24"/>
              </w:rPr>
            </w:pPr>
            <w:r w:rsidRPr="0085673D">
              <w:rPr>
                <w:rFonts w:eastAsia="Times New Roman"/>
                <w:b/>
                <w:sz w:val="24"/>
                <w:szCs w:val="24"/>
                <w:lang w:eastAsia="ru-RU"/>
              </w:rPr>
              <w:t>ПРН 13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17E91FAB" w14:textId="77777777" w:rsidR="00822761" w:rsidRPr="0085673D" w:rsidRDefault="00822761" w:rsidP="00257F95">
            <w:pPr>
              <w:jc w:val="center"/>
              <w:rPr>
                <w:b/>
                <w:sz w:val="24"/>
                <w:szCs w:val="24"/>
              </w:rPr>
            </w:pPr>
            <w:r w:rsidRPr="0085673D">
              <w:rPr>
                <w:rFonts w:eastAsia="Times New Roman"/>
                <w:b/>
                <w:sz w:val="24"/>
                <w:szCs w:val="24"/>
                <w:lang w:eastAsia="ru-RU"/>
              </w:rPr>
              <w:t>ПРН 14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17E91FAC" w14:textId="77777777" w:rsidR="00822761" w:rsidRPr="0085673D" w:rsidRDefault="00822761" w:rsidP="00257F95">
            <w:pPr>
              <w:jc w:val="center"/>
              <w:rPr>
                <w:b/>
                <w:sz w:val="24"/>
                <w:szCs w:val="24"/>
              </w:rPr>
            </w:pPr>
            <w:r w:rsidRPr="0085673D">
              <w:rPr>
                <w:rFonts w:eastAsia="Times New Roman"/>
                <w:b/>
                <w:sz w:val="24"/>
                <w:szCs w:val="24"/>
                <w:lang w:eastAsia="ru-RU"/>
              </w:rPr>
              <w:t>ПРН 15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17E91FAD" w14:textId="77777777" w:rsidR="00822761" w:rsidRPr="0085673D" w:rsidRDefault="00822761" w:rsidP="00257F95">
            <w:pPr>
              <w:jc w:val="center"/>
              <w:rPr>
                <w:b/>
                <w:sz w:val="24"/>
                <w:szCs w:val="24"/>
              </w:rPr>
            </w:pPr>
            <w:r w:rsidRPr="0085673D">
              <w:rPr>
                <w:rFonts w:eastAsia="Times New Roman"/>
                <w:b/>
                <w:sz w:val="24"/>
                <w:szCs w:val="24"/>
                <w:lang w:eastAsia="ru-RU"/>
              </w:rPr>
              <w:t>ПРН 16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17E91FAE" w14:textId="77777777" w:rsidR="00822761" w:rsidRPr="0085673D" w:rsidRDefault="00822761" w:rsidP="00257F95">
            <w:pPr>
              <w:jc w:val="center"/>
              <w:rPr>
                <w:b/>
                <w:sz w:val="24"/>
                <w:szCs w:val="24"/>
              </w:rPr>
            </w:pPr>
            <w:r w:rsidRPr="0085673D">
              <w:rPr>
                <w:rFonts w:eastAsia="Times New Roman"/>
                <w:b/>
                <w:sz w:val="24"/>
                <w:szCs w:val="24"/>
                <w:lang w:eastAsia="ru-RU"/>
              </w:rPr>
              <w:t>ПРН 17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14:paraId="68B3A530" w14:textId="0F600737" w:rsidR="00822761" w:rsidRPr="0085673D" w:rsidRDefault="00822761" w:rsidP="00257F95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ПРН 18</w:t>
            </w:r>
          </w:p>
        </w:tc>
      </w:tr>
      <w:tr w:rsidR="00822761" w:rsidRPr="0085673D" w14:paraId="17E91FC2" w14:textId="37336FC8" w:rsidTr="00936FF5">
        <w:trPr>
          <w:cantSplit/>
          <w:jc w:val="center"/>
        </w:trPr>
        <w:tc>
          <w:tcPr>
            <w:tcW w:w="1361" w:type="dxa"/>
          </w:tcPr>
          <w:p w14:paraId="17E91FB0" w14:textId="77777777" w:rsidR="00822761" w:rsidRPr="0085673D" w:rsidRDefault="00822761" w:rsidP="00257F95">
            <w:pPr>
              <w:jc w:val="left"/>
              <w:rPr>
                <w:b/>
                <w:sz w:val="24"/>
                <w:szCs w:val="24"/>
              </w:rPr>
            </w:pPr>
            <w:r w:rsidRPr="0085673D">
              <w:rPr>
                <w:b/>
                <w:sz w:val="24"/>
                <w:szCs w:val="24"/>
              </w:rPr>
              <w:t>ОК1</w:t>
            </w:r>
          </w:p>
        </w:tc>
        <w:tc>
          <w:tcPr>
            <w:tcW w:w="520" w:type="dxa"/>
          </w:tcPr>
          <w:p w14:paraId="17E91FB1" w14:textId="77777777" w:rsidR="00822761" w:rsidRPr="0085673D" w:rsidRDefault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7E91FB2" w14:textId="77777777" w:rsidR="00822761" w:rsidRPr="0085673D" w:rsidRDefault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FB3" w14:textId="77777777" w:rsidR="00822761" w:rsidRPr="0085673D" w:rsidRDefault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FB4" w14:textId="77777777" w:rsidR="00822761" w:rsidRPr="0085673D" w:rsidRDefault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FB5" w14:textId="3D0E9171" w:rsidR="00822761" w:rsidRPr="009F6F78" w:rsidRDefault="009F6F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</w:tcPr>
          <w:p w14:paraId="17E91FB6" w14:textId="77777777" w:rsidR="00822761" w:rsidRPr="0085673D" w:rsidRDefault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17E91FB7" w14:textId="77777777" w:rsidR="00822761" w:rsidRPr="0085673D" w:rsidRDefault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</w:tcPr>
          <w:p w14:paraId="17E91FB8" w14:textId="72EE81F3" w:rsidR="00822761" w:rsidRPr="009F6F78" w:rsidRDefault="009F6F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</w:tcPr>
          <w:p w14:paraId="17E91FB9" w14:textId="77777777" w:rsidR="00822761" w:rsidRPr="0085673D" w:rsidRDefault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17E91FBA" w14:textId="77777777" w:rsidR="00822761" w:rsidRPr="0085673D" w:rsidRDefault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17E91FBB" w14:textId="77777777" w:rsidR="00822761" w:rsidRPr="0085673D" w:rsidRDefault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17E91FBC" w14:textId="77777777" w:rsidR="00822761" w:rsidRPr="0085673D" w:rsidRDefault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7E91FBD" w14:textId="57775BBB" w:rsidR="00822761" w:rsidRPr="0085673D" w:rsidRDefault="0082276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7E91FBE" w14:textId="77777777" w:rsidR="00822761" w:rsidRPr="0085673D" w:rsidRDefault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7E91FBF" w14:textId="661BE6EF" w:rsidR="00822761" w:rsidRPr="0085673D" w:rsidRDefault="0082276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7E91FC0" w14:textId="5F554A9A" w:rsidR="00822761" w:rsidRPr="0085673D" w:rsidRDefault="0082276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7E91FC1" w14:textId="77777777" w:rsidR="00822761" w:rsidRPr="0085673D" w:rsidRDefault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D51D0C8" w14:textId="77777777" w:rsidR="00822761" w:rsidRPr="0085673D" w:rsidRDefault="00822761">
            <w:pPr>
              <w:jc w:val="center"/>
              <w:rPr>
                <w:sz w:val="24"/>
                <w:szCs w:val="24"/>
              </w:rPr>
            </w:pPr>
          </w:p>
        </w:tc>
      </w:tr>
      <w:tr w:rsidR="00822761" w:rsidRPr="0085673D" w14:paraId="17E91FD5" w14:textId="756333FD" w:rsidTr="00936FF5">
        <w:trPr>
          <w:cantSplit/>
          <w:jc w:val="center"/>
        </w:trPr>
        <w:tc>
          <w:tcPr>
            <w:tcW w:w="1361" w:type="dxa"/>
          </w:tcPr>
          <w:p w14:paraId="17E91FC3" w14:textId="77777777" w:rsidR="00822761" w:rsidRPr="0085673D" w:rsidRDefault="00822761" w:rsidP="00257F95">
            <w:pPr>
              <w:jc w:val="left"/>
              <w:rPr>
                <w:b/>
                <w:sz w:val="24"/>
                <w:szCs w:val="24"/>
              </w:rPr>
            </w:pPr>
            <w:r w:rsidRPr="0085673D">
              <w:rPr>
                <w:b/>
                <w:sz w:val="24"/>
                <w:szCs w:val="24"/>
              </w:rPr>
              <w:t>ОК2</w:t>
            </w:r>
          </w:p>
        </w:tc>
        <w:tc>
          <w:tcPr>
            <w:tcW w:w="520" w:type="dxa"/>
          </w:tcPr>
          <w:p w14:paraId="17E91FC4" w14:textId="77777777" w:rsidR="00822761" w:rsidRPr="0085673D" w:rsidRDefault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7E91FC5" w14:textId="50DC60D9" w:rsidR="00822761" w:rsidRPr="00572AF9" w:rsidRDefault="00572AF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</w:tcPr>
          <w:p w14:paraId="17E91FC6" w14:textId="77777777" w:rsidR="00822761" w:rsidRPr="0085673D" w:rsidRDefault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FC7" w14:textId="6366C5D0" w:rsidR="00822761" w:rsidRPr="0085673D" w:rsidRDefault="0082276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17E91FC8" w14:textId="201887EC" w:rsidR="00822761" w:rsidRPr="000004D9" w:rsidRDefault="000004D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</w:tcPr>
          <w:p w14:paraId="17E91FC9" w14:textId="77777777" w:rsidR="00822761" w:rsidRPr="0085673D" w:rsidRDefault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17E91FCA" w14:textId="77777777" w:rsidR="00822761" w:rsidRPr="0085673D" w:rsidRDefault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</w:tcPr>
          <w:p w14:paraId="17E91FCB" w14:textId="77777777" w:rsidR="00822761" w:rsidRPr="0085673D" w:rsidRDefault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FCC" w14:textId="38D5212E" w:rsidR="00822761" w:rsidRPr="0085673D" w:rsidRDefault="0082276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0" w:type="dxa"/>
          </w:tcPr>
          <w:p w14:paraId="17E91FCD" w14:textId="77777777" w:rsidR="00822761" w:rsidRPr="0085673D" w:rsidRDefault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17E91FCE" w14:textId="77777777" w:rsidR="00822761" w:rsidRPr="0085673D" w:rsidRDefault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17E91FCF" w14:textId="68233C34" w:rsidR="00822761" w:rsidRPr="000004D9" w:rsidRDefault="000004D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67" w:type="dxa"/>
          </w:tcPr>
          <w:p w14:paraId="17E91FD0" w14:textId="77777777" w:rsidR="00822761" w:rsidRPr="0085673D" w:rsidRDefault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7E91FD1" w14:textId="77777777" w:rsidR="00822761" w:rsidRPr="0085673D" w:rsidRDefault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7E91FD2" w14:textId="2AC97E12" w:rsidR="00822761" w:rsidRPr="000004D9" w:rsidRDefault="000004D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67" w:type="dxa"/>
          </w:tcPr>
          <w:p w14:paraId="17E91FD3" w14:textId="0EF63097" w:rsidR="00822761" w:rsidRPr="000004D9" w:rsidRDefault="000004D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67" w:type="dxa"/>
          </w:tcPr>
          <w:p w14:paraId="17E91FD4" w14:textId="1906E6E8" w:rsidR="00822761" w:rsidRPr="0085673D" w:rsidRDefault="0082276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1670B25" w14:textId="77777777" w:rsidR="00822761" w:rsidRPr="0085673D" w:rsidRDefault="0082276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22761" w:rsidRPr="0085673D" w14:paraId="17E91FE8" w14:textId="7D9FF0D5" w:rsidTr="00936FF5">
        <w:trPr>
          <w:cantSplit/>
          <w:jc w:val="center"/>
        </w:trPr>
        <w:tc>
          <w:tcPr>
            <w:tcW w:w="1361" w:type="dxa"/>
          </w:tcPr>
          <w:p w14:paraId="17E91FD6" w14:textId="77777777" w:rsidR="00822761" w:rsidRPr="00DF57CF" w:rsidRDefault="00822761" w:rsidP="00257F95">
            <w:pPr>
              <w:jc w:val="left"/>
              <w:rPr>
                <w:b/>
                <w:sz w:val="24"/>
                <w:szCs w:val="24"/>
              </w:rPr>
            </w:pPr>
            <w:r w:rsidRPr="00DF57CF">
              <w:rPr>
                <w:b/>
                <w:sz w:val="24"/>
                <w:szCs w:val="24"/>
              </w:rPr>
              <w:t>ОК3</w:t>
            </w:r>
          </w:p>
        </w:tc>
        <w:tc>
          <w:tcPr>
            <w:tcW w:w="520" w:type="dxa"/>
          </w:tcPr>
          <w:p w14:paraId="17E91FD7" w14:textId="32434C94" w:rsidR="00822761" w:rsidRPr="00DF57CF" w:rsidRDefault="00822761">
            <w:pPr>
              <w:jc w:val="center"/>
              <w:rPr>
                <w:sz w:val="24"/>
                <w:szCs w:val="24"/>
              </w:rPr>
            </w:pPr>
            <w:r w:rsidRPr="00DF57CF"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14:paraId="17E91FD8" w14:textId="5ADDA09B" w:rsidR="00822761" w:rsidRPr="00DF57CF" w:rsidRDefault="00822761">
            <w:pPr>
              <w:jc w:val="center"/>
              <w:rPr>
                <w:sz w:val="24"/>
                <w:szCs w:val="24"/>
              </w:rPr>
            </w:pPr>
            <w:r w:rsidRPr="00DF57CF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1FD9" w14:textId="03674828" w:rsidR="00822761" w:rsidRPr="00DF57CF" w:rsidRDefault="00822761">
            <w:pPr>
              <w:jc w:val="center"/>
              <w:rPr>
                <w:sz w:val="24"/>
                <w:szCs w:val="24"/>
              </w:rPr>
            </w:pPr>
            <w:r w:rsidRPr="00DF57CF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1FDA" w14:textId="2C47E4F3" w:rsidR="00822761" w:rsidRPr="00DF57CF" w:rsidRDefault="00822761">
            <w:pPr>
              <w:jc w:val="center"/>
              <w:rPr>
                <w:sz w:val="24"/>
                <w:szCs w:val="24"/>
              </w:rPr>
            </w:pPr>
            <w:r w:rsidRPr="00DF57CF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1FDB" w14:textId="77777777" w:rsidR="00822761" w:rsidRPr="00DF57CF" w:rsidRDefault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7E91FDC" w14:textId="5D26FD84" w:rsidR="00822761" w:rsidRPr="00DF57CF" w:rsidRDefault="00822761">
            <w:pPr>
              <w:jc w:val="center"/>
              <w:rPr>
                <w:sz w:val="24"/>
                <w:szCs w:val="24"/>
              </w:rPr>
            </w:pPr>
            <w:r w:rsidRPr="00DF57CF">
              <w:rPr>
                <w:sz w:val="24"/>
                <w:szCs w:val="24"/>
              </w:rPr>
              <w:t>+</w:t>
            </w:r>
          </w:p>
        </w:tc>
        <w:tc>
          <w:tcPr>
            <w:tcW w:w="530" w:type="dxa"/>
          </w:tcPr>
          <w:p w14:paraId="17E91FDD" w14:textId="77777777" w:rsidR="00822761" w:rsidRPr="00DF57CF" w:rsidRDefault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</w:tcPr>
          <w:p w14:paraId="17E91FDE" w14:textId="18E2292F" w:rsidR="00822761" w:rsidRPr="00DF57CF" w:rsidRDefault="0082276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17E91FDF" w14:textId="3BD8967B" w:rsidR="00822761" w:rsidRPr="00DF57CF" w:rsidRDefault="00822761">
            <w:pPr>
              <w:jc w:val="center"/>
              <w:rPr>
                <w:sz w:val="24"/>
                <w:szCs w:val="24"/>
              </w:rPr>
            </w:pPr>
            <w:r w:rsidRPr="00DF57CF">
              <w:rPr>
                <w:sz w:val="24"/>
                <w:szCs w:val="24"/>
              </w:rPr>
              <w:t>+</w:t>
            </w:r>
          </w:p>
        </w:tc>
        <w:tc>
          <w:tcPr>
            <w:tcW w:w="530" w:type="dxa"/>
          </w:tcPr>
          <w:p w14:paraId="17E91FE0" w14:textId="19A86946" w:rsidR="00822761" w:rsidRPr="00DF57CF" w:rsidRDefault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17E91FE1" w14:textId="68AEEC34" w:rsidR="00822761" w:rsidRPr="00DF57CF" w:rsidRDefault="00822761">
            <w:pPr>
              <w:jc w:val="center"/>
              <w:rPr>
                <w:sz w:val="24"/>
                <w:szCs w:val="24"/>
              </w:rPr>
            </w:pPr>
            <w:r w:rsidRPr="00DF57CF">
              <w:rPr>
                <w:sz w:val="24"/>
                <w:szCs w:val="24"/>
              </w:rPr>
              <w:t>+</w:t>
            </w:r>
          </w:p>
        </w:tc>
        <w:tc>
          <w:tcPr>
            <w:tcW w:w="532" w:type="dxa"/>
          </w:tcPr>
          <w:p w14:paraId="17E91FE2" w14:textId="6CDB68DC" w:rsidR="00822761" w:rsidRPr="00DF57CF" w:rsidRDefault="00822761">
            <w:pPr>
              <w:jc w:val="center"/>
              <w:rPr>
                <w:sz w:val="24"/>
                <w:szCs w:val="24"/>
              </w:rPr>
            </w:pPr>
            <w:r w:rsidRPr="00DF57CF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17E91FE3" w14:textId="3852B63C" w:rsidR="00822761" w:rsidRPr="00DF57CF" w:rsidRDefault="00822761">
            <w:pPr>
              <w:jc w:val="center"/>
              <w:rPr>
                <w:sz w:val="24"/>
                <w:szCs w:val="24"/>
              </w:rPr>
            </w:pPr>
            <w:r w:rsidRPr="00DF57CF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17E91FE4" w14:textId="6CD69299" w:rsidR="00822761" w:rsidRPr="00DF57CF" w:rsidRDefault="0082276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7E91FE5" w14:textId="77777777" w:rsidR="00822761" w:rsidRPr="00DF57CF" w:rsidRDefault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7E91FE6" w14:textId="77777777" w:rsidR="00822761" w:rsidRPr="00DF57CF" w:rsidRDefault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7E91FE7" w14:textId="79036655" w:rsidR="00822761" w:rsidRPr="0085673D" w:rsidRDefault="00822761">
            <w:pPr>
              <w:jc w:val="center"/>
              <w:rPr>
                <w:sz w:val="24"/>
                <w:szCs w:val="24"/>
              </w:rPr>
            </w:pPr>
            <w:r w:rsidRPr="00DF57CF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3C975DAB" w14:textId="77777777" w:rsidR="00822761" w:rsidRPr="0085673D" w:rsidRDefault="00822761">
            <w:pPr>
              <w:jc w:val="center"/>
              <w:rPr>
                <w:sz w:val="24"/>
                <w:szCs w:val="24"/>
              </w:rPr>
            </w:pPr>
          </w:p>
        </w:tc>
      </w:tr>
      <w:tr w:rsidR="00822761" w:rsidRPr="0085673D" w14:paraId="17E91FFB" w14:textId="695114F2" w:rsidTr="00936FF5">
        <w:trPr>
          <w:cantSplit/>
          <w:jc w:val="center"/>
        </w:trPr>
        <w:tc>
          <w:tcPr>
            <w:tcW w:w="1361" w:type="dxa"/>
          </w:tcPr>
          <w:p w14:paraId="17E91FE9" w14:textId="77777777" w:rsidR="00822761" w:rsidRPr="0085673D" w:rsidRDefault="00822761" w:rsidP="00822761">
            <w:pPr>
              <w:jc w:val="left"/>
              <w:rPr>
                <w:b/>
                <w:sz w:val="24"/>
                <w:szCs w:val="24"/>
              </w:rPr>
            </w:pPr>
            <w:r w:rsidRPr="0085673D">
              <w:rPr>
                <w:b/>
                <w:sz w:val="24"/>
                <w:szCs w:val="24"/>
              </w:rPr>
              <w:t>ОК4</w:t>
            </w:r>
          </w:p>
        </w:tc>
        <w:tc>
          <w:tcPr>
            <w:tcW w:w="520" w:type="dxa"/>
          </w:tcPr>
          <w:p w14:paraId="17E91FEA" w14:textId="17E5B3D5" w:rsidR="00822761" w:rsidRPr="0085673D" w:rsidRDefault="00822761" w:rsidP="008227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14:paraId="17E91FEB" w14:textId="77777777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FEC" w14:textId="77777777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1FED" w14:textId="23175110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1FEE" w14:textId="0EE07750" w:rsidR="00822761" w:rsidRPr="0085673D" w:rsidRDefault="00822761" w:rsidP="0082276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14:paraId="17E91FEF" w14:textId="4B9F5791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  <w:r w:rsidRPr="00203900">
              <w:rPr>
                <w:sz w:val="24"/>
                <w:szCs w:val="24"/>
              </w:rPr>
              <w:t>+</w:t>
            </w:r>
          </w:p>
        </w:tc>
        <w:tc>
          <w:tcPr>
            <w:tcW w:w="530" w:type="dxa"/>
          </w:tcPr>
          <w:p w14:paraId="17E91FF0" w14:textId="3AEF2074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  <w:r w:rsidRPr="00203900">
              <w:rPr>
                <w:sz w:val="24"/>
                <w:szCs w:val="24"/>
              </w:rPr>
              <w:t>+</w:t>
            </w:r>
          </w:p>
        </w:tc>
        <w:tc>
          <w:tcPr>
            <w:tcW w:w="462" w:type="dxa"/>
          </w:tcPr>
          <w:p w14:paraId="17E91FF1" w14:textId="02BCE6A0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1FF2" w14:textId="4ECACBBF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30" w:type="dxa"/>
          </w:tcPr>
          <w:p w14:paraId="17E91FF3" w14:textId="4A46881C" w:rsidR="00822761" w:rsidRPr="0085673D" w:rsidRDefault="00822761" w:rsidP="0082276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8" w:type="dxa"/>
          </w:tcPr>
          <w:p w14:paraId="17E91FF4" w14:textId="77777777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17E91FF5" w14:textId="0C287A17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17E91FF6" w14:textId="0B5B57DE" w:rsidR="00822761" w:rsidRPr="0085673D" w:rsidRDefault="00822761" w:rsidP="0082276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7E91FF7" w14:textId="77777777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7E91FF8" w14:textId="77777777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7E91FF9" w14:textId="3AF60645" w:rsidR="00822761" w:rsidRPr="0085673D" w:rsidRDefault="00822761" w:rsidP="0082276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7E91FFA" w14:textId="43FEF85B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  <w:r w:rsidRPr="00B01FA0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60A8EB4F" w14:textId="278A9FFD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  <w:r w:rsidRPr="00B01FA0">
              <w:rPr>
                <w:sz w:val="24"/>
                <w:szCs w:val="24"/>
              </w:rPr>
              <w:t>+</w:t>
            </w:r>
          </w:p>
        </w:tc>
      </w:tr>
      <w:tr w:rsidR="00822761" w:rsidRPr="0085673D" w14:paraId="17E9200E" w14:textId="4367C4FC" w:rsidTr="00936FF5">
        <w:trPr>
          <w:cantSplit/>
          <w:jc w:val="center"/>
        </w:trPr>
        <w:tc>
          <w:tcPr>
            <w:tcW w:w="1361" w:type="dxa"/>
          </w:tcPr>
          <w:p w14:paraId="17E91FFC" w14:textId="77777777" w:rsidR="00822761" w:rsidRPr="0085673D" w:rsidRDefault="00822761" w:rsidP="00822761">
            <w:pPr>
              <w:jc w:val="left"/>
              <w:rPr>
                <w:b/>
                <w:sz w:val="24"/>
                <w:szCs w:val="24"/>
              </w:rPr>
            </w:pPr>
            <w:r w:rsidRPr="0085673D">
              <w:rPr>
                <w:b/>
                <w:sz w:val="24"/>
                <w:szCs w:val="24"/>
              </w:rPr>
              <w:t>ОК5</w:t>
            </w:r>
          </w:p>
        </w:tc>
        <w:tc>
          <w:tcPr>
            <w:tcW w:w="520" w:type="dxa"/>
          </w:tcPr>
          <w:p w14:paraId="17E91FFD" w14:textId="77777777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7E91FFE" w14:textId="432D41DA" w:rsidR="00822761" w:rsidRPr="0085673D" w:rsidRDefault="00822761" w:rsidP="0082276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17E91FFF" w14:textId="23B65D4B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2000" w14:textId="3A68024E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2001" w14:textId="73E2CE0F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14:paraId="17E92002" w14:textId="108ADDB4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17E92003" w14:textId="39586E43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</w:tcPr>
          <w:p w14:paraId="17E92004" w14:textId="32C8DC35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  <w:r w:rsidRPr="00FE7EB7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2005" w14:textId="5EB4B30C" w:rsidR="00822761" w:rsidRPr="0085673D" w:rsidRDefault="00822761" w:rsidP="00822761">
            <w:pPr>
              <w:jc w:val="center"/>
              <w:rPr>
                <w:sz w:val="24"/>
                <w:szCs w:val="24"/>
                <w:lang w:val="en-US"/>
              </w:rPr>
            </w:pPr>
            <w:r w:rsidRPr="00FE7EB7">
              <w:rPr>
                <w:sz w:val="24"/>
                <w:szCs w:val="24"/>
              </w:rPr>
              <w:t>+</w:t>
            </w:r>
          </w:p>
        </w:tc>
        <w:tc>
          <w:tcPr>
            <w:tcW w:w="530" w:type="dxa"/>
          </w:tcPr>
          <w:p w14:paraId="17E92006" w14:textId="042042F9" w:rsidR="00822761" w:rsidRPr="0085673D" w:rsidRDefault="00697BF8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38" w:type="dxa"/>
          </w:tcPr>
          <w:p w14:paraId="17E92007" w14:textId="2DB88A7B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32" w:type="dxa"/>
          </w:tcPr>
          <w:p w14:paraId="17E92008" w14:textId="5E9B0A2D" w:rsidR="00822761" w:rsidRPr="0085673D" w:rsidRDefault="00822761" w:rsidP="00822761">
            <w:pPr>
              <w:jc w:val="center"/>
              <w:rPr>
                <w:sz w:val="24"/>
                <w:szCs w:val="24"/>
                <w:lang w:val="en-US"/>
              </w:rPr>
            </w:pPr>
            <w:r w:rsidRPr="000C2FB6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17E92009" w14:textId="7CE247AC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  <w:r w:rsidRPr="000C2FB6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17E9200A" w14:textId="77777777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7E9200B" w14:textId="4EC8A094" w:rsidR="00822761" w:rsidRPr="0085673D" w:rsidRDefault="00822761" w:rsidP="0082276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7E9200C" w14:textId="77777777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7E9200D" w14:textId="4B0D0D6B" w:rsidR="00822761" w:rsidRPr="0085673D" w:rsidRDefault="00822761" w:rsidP="0082276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0EF6B4AD" w14:textId="4C3A034F" w:rsidR="00822761" w:rsidRPr="00F41B3D" w:rsidRDefault="00F41B3D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22761" w:rsidRPr="0085673D" w14:paraId="17E92021" w14:textId="45B440B8" w:rsidTr="00936FF5">
        <w:trPr>
          <w:cantSplit/>
          <w:jc w:val="center"/>
        </w:trPr>
        <w:tc>
          <w:tcPr>
            <w:tcW w:w="1361" w:type="dxa"/>
          </w:tcPr>
          <w:p w14:paraId="17E9200F" w14:textId="77777777" w:rsidR="00822761" w:rsidRPr="0085673D" w:rsidRDefault="00822761" w:rsidP="00822761">
            <w:pPr>
              <w:jc w:val="left"/>
              <w:rPr>
                <w:b/>
                <w:sz w:val="24"/>
                <w:szCs w:val="24"/>
              </w:rPr>
            </w:pPr>
            <w:r w:rsidRPr="0085673D">
              <w:rPr>
                <w:b/>
                <w:sz w:val="24"/>
                <w:szCs w:val="24"/>
              </w:rPr>
              <w:t>ОК6</w:t>
            </w:r>
          </w:p>
        </w:tc>
        <w:tc>
          <w:tcPr>
            <w:tcW w:w="520" w:type="dxa"/>
          </w:tcPr>
          <w:p w14:paraId="17E92010" w14:textId="6CC4576A" w:rsidR="00822761" w:rsidRPr="00AC1CE2" w:rsidRDefault="00822761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14:paraId="17E92011" w14:textId="77777777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2012" w14:textId="77777777" w:rsidR="00822761" w:rsidRPr="0085673D" w:rsidRDefault="00822761" w:rsidP="0082276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17E92013" w14:textId="77777777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2014" w14:textId="6280FBDA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7E92015" w14:textId="77777777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17E92016" w14:textId="77777777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</w:tcPr>
          <w:p w14:paraId="17E92017" w14:textId="4B890491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2018" w14:textId="435A6B47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30" w:type="dxa"/>
          </w:tcPr>
          <w:p w14:paraId="17E92019" w14:textId="77777777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17E9201A" w14:textId="77777777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17E9201B" w14:textId="7ED260AD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17E9201C" w14:textId="6A2C0231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7E9201D" w14:textId="77777777" w:rsidR="00822761" w:rsidRPr="0085673D" w:rsidRDefault="00822761" w:rsidP="0082276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7E9201E" w14:textId="67D3BD8A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17E9201F" w14:textId="3A442807" w:rsidR="00822761" w:rsidRPr="0085673D" w:rsidRDefault="00822761" w:rsidP="0082276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7E92020" w14:textId="411B382A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623C588A" w14:textId="77777777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</w:tr>
      <w:tr w:rsidR="00822761" w:rsidRPr="0085673D" w14:paraId="17E92034" w14:textId="0933E9C3" w:rsidTr="00936FF5">
        <w:trPr>
          <w:cantSplit/>
          <w:jc w:val="center"/>
        </w:trPr>
        <w:tc>
          <w:tcPr>
            <w:tcW w:w="1361" w:type="dxa"/>
          </w:tcPr>
          <w:p w14:paraId="17E92022" w14:textId="77777777" w:rsidR="00822761" w:rsidRPr="0085673D" w:rsidRDefault="00822761" w:rsidP="00822761">
            <w:pPr>
              <w:jc w:val="left"/>
              <w:rPr>
                <w:b/>
                <w:sz w:val="24"/>
                <w:szCs w:val="24"/>
              </w:rPr>
            </w:pPr>
            <w:r w:rsidRPr="0085673D">
              <w:rPr>
                <w:b/>
                <w:sz w:val="24"/>
                <w:szCs w:val="24"/>
              </w:rPr>
              <w:t>ОК7</w:t>
            </w:r>
          </w:p>
        </w:tc>
        <w:tc>
          <w:tcPr>
            <w:tcW w:w="520" w:type="dxa"/>
          </w:tcPr>
          <w:p w14:paraId="17E92023" w14:textId="7D394308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7E92024" w14:textId="77777777" w:rsidR="00822761" w:rsidRPr="0085673D" w:rsidRDefault="00822761" w:rsidP="0082276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17E92025" w14:textId="0FE47DD5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2026" w14:textId="77777777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2027" w14:textId="7DFAF073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14:paraId="17E92028" w14:textId="77777777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17E92029" w14:textId="486B311A" w:rsidR="00822761" w:rsidRPr="0085673D" w:rsidRDefault="00822761" w:rsidP="0082276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2" w:type="dxa"/>
          </w:tcPr>
          <w:p w14:paraId="17E9202A" w14:textId="5BD28830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  <w:r w:rsidRPr="00EF4227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202B" w14:textId="36BF924C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  <w:r w:rsidRPr="00EF4227">
              <w:rPr>
                <w:sz w:val="24"/>
                <w:szCs w:val="24"/>
              </w:rPr>
              <w:t>+</w:t>
            </w:r>
          </w:p>
        </w:tc>
        <w:tc>
          <w:tcPr>
            <w:tcW w:w="530" w:type="dxa"/>
          </w:tcPr>
          <w:p w14:paraId="17E9202C" w14:textId="77777777" w:rsidR="00822761" w:rsidRPr="0085673D" w:rsidRDefault="00822761" w:rsidP="0082276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8" w:type="dxa"/>
          </w:tcPr>
          <w:p w14:paraId="17E9202D" w14:textId="5548919F" w:rsidR="00822761" w:rsidRPr="0085673D" w:rsidRDefault="00822761" w:rsidP="008227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32" w:type="dxa"/>
          </w:tcPr>
          <w:p w14:paraId="17E9202E" w14:textId="6E5C46EC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17E9202F" w14:textId="6739DC85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17E92030" w14:textId="18C493EA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7E92031" w14:textId="77777777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7E92032" w14:textId="126DC8FF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7E92033" w14:textId="77777777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82A94F7" w14:textId="77777777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</w:tr>
      <w:tr w:rsidR="00822761" w:rsidRPr="0085673D" w14:paraId="17E92047" w14:textId="18FCC140" w:rsidTr="00936FF5">
        <w:trPr>
          <w:cantSplit/>
          <w:jc w:val="center"/>
        </w:trPr>
        <w:tc>
          <w:tcPr>
            <w:tcW w:w="1361" w:type="dxa"/>
          </w:tcPr>
          <w:p w14:paraId="17E92035" w14:textId="77777777" w:rsidR="00822761" w:rsidRPr="0085673D" w:rsidRDefault="00822761" w:rsidP="00822761">
            <w:pPr>
              <w:jc w:val="left"/>
              <w:rPr>
                <w:b/>
                <w:sz w:val="24"/>
                <w:szCs w:val="24"/>
              </w:rPr>
            </w:pPr>
            <w:r w:rsidRPr="0085673D">
              <w:rPr>
                <w:b/>
                <w:sz w:val="24"/>
                <w:szCs w:val="24"/>
              </w:rPr>
              <w:t>ОК8</w:t>
            </w:r>
          </w:p>
        </w:tc>
        <w:tc>
          <w:tcPr>
            <w:tcW w:w="520" w:type="dxa"/>
          </w:tcPr>
          <w:p w14:paraId="17E92036" w14:textId="369241A9" w:rsidR="00822761" w:rsidRPr="0085673D" w:rsidRDefault="00D0201B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14:paraId="17E92037" w14:textId="3871F3AC" w:rsidR="00822761" w:rsidRPr="0085673D" w:rsidRDefault="00D0201B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2038" w14:textId="4F525CAF" w:rsidR="00822761" w:rsidRPr="0085673D" w:rsidRDefault="00D0201B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2039" w14:textId="0F209658" w:rsidR="00822761" w:rsidRPr="00D0201B" w:rsidRDefault="00D0201B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203A" w14:textId="7809FC03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7E9203B" w14:textId="0B687C57" w:rsidR="00822761" w:rsidRPr="00D0201B" w:rsidRDefault="00D0201B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30" w:type="dxa"/>
          </w:tcPr>
          <w:p w14:paraId="17E9203C" w14:textId="5664AC7F" w:rsidR="00822761" w:rsidRPr="0085673D" w:rsidRDefault="00697BF8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2" w:type="dxa"/>
          </w:tcPr>
          <w:p w14:paraId="17E9203D" w14:textId="361A07D3" w:rsidR="00822761" w:rsidRPr="0085673D" w:rsidRDefault="00822761" w:rsidP="0082276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17E9203E" w14:textId="1C1E393D" w:rsidR="00822761" w:rsidRPr="0085673D" w:rsidRDefault="00D0201B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30" w:type="dxa"/>
          </w:tcPr>
          <w:p w14:paraId="17E9203F" w14:textId="77777777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17E92040" w14:textId="7422175C" w:rsidR="00822761" w:rsidRPr="0085673D" w:rsidRDefault="00D0201B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32" w:type="dxa"/>
          </w:tcPr>
          <w:p w14:paraId="17E92041" w14:textId="346A78BD" w:rsidR="00822761" w:rsidRPr="00D0201B" w:rsidRDefault="00D0201B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17E92042" w14:textId="6C4D8B61" w:rsidR="00822761" w:rsidRPr="0085673D" w:rsidRDefault="00D0201B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17E92043" w14:textId="69486BEC" w:rsidR="00822761" w:rsidRPr="0085673D" w:rsidRDefault="00697BF8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17E92044" w14:textId="77777777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7E92045" w14:textId="77777777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7E92046" w14:textId="7537D640" w:rsidR="00822761" w:rsidRPr="0085673D" w:rsidRDefault="00D0201B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65396CCF" w14:textId="77777777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</w:tr>
      <w:tr w:rsidR="00822761" w:rsidRPr="0085673D" w14:paraId="17E9205A" w14:textId="7D38EDAE" w:rsidTr="00936FF5">
        <w:trPr>
          <w:cantSplit/>
          <w:jc w:val="center"/>
        </w:trPr>
        <w:tc>
          <w:tcPr>
            <w:tcW w:w="1361" w:type="dxa"/>
          </w:tcPr>
          <w:p w14:paraId="17E92048" w14:textId="77777777" w:rsidR="00822761" w:rsidRPr="0085673D" w:rsidRDefault="00822761" w:rsidP="00822761">
            <w:pPr>
              <w:jc w:val="left"/>
              <w:rPr>
                <w:b/>
                <w:sz w:val="24"/>
                <w:szCs w:val="24"/>
              </w:rPr>
            </w:pPr>
            <w:r w:rsidRPr="0085673D">
              <w:rPr>
                <w:b/>
                <w:sz w:val="24"/>
                <w:szCs w:val="24"/>
              </w:rPr>
              <w:t>ОК9</w:t>
            </w:r>
          </w:p>
        </w:tc>
        <w:tc>
          <w:tcPr>
            <w:tcW w:w="520" w:type="dxa"/>
          </w:tcPr>
          <w:p w14:paraId="17E92049" w14:textId="23665597" w:rsidR="00822761" w:rsidRPr="0085673D" w:rsidRDefault="00697BF8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14:paraId="17E9204A" w14:textId="3025F8AB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204B" w14:textId="660C4F28" w:rsidR="00822761" w:rsidRPr="0085673D" w:rsidRDefault="00697BF8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204C" w14:textId="77777777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204D" w14:textId="1B94A260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7E9204E" w14:textId="77777777" w:rsidR="00822761" w:rsidRPr="0085673D" w:rsidRDefault="00822761" w:rsidP="0082276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0" w:type="dxa"/>
          </w:tcPr>
          <w:p w14:paraId="17E9204F" w14:textId="49A35F87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</w:tcPr>
          <w:p w14:paraId="17E92050" w14:textId="77777777" w:rsidR="00822761" w:rsidRPr="0085673D" w:rsidRDefault="00822761" w:rsidP="0082276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17E92051" w14:textId="77777777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17E92052" w14:textId="6A10086E" w:rsidR="00822761" w:rsidRPr="0085673D" w:rsidRDefault="00697BF8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38" w:type="dxa"/>
          </w:tcPr>
          <w:p w14:paraId="17E92053" w14:textId="37A1882F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17E92054" w14:textId="77777777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7E92055" w14:textId="77777777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7E92056" w14:textId="77777777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7E92057" w14:textId="77777777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7E92058" w14:textId="1ACB4A25" w:rsidR="00822761" w:rsidRPr="0085673D" w:rsidRDefault="00697BF8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17E92059" w14:textId="77777777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0D2F5D4" w14:textId="77777777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</w:tr>
      <w:tr w:rsidR="00822761" w:rsidRPr="0085673D" w14:paraId="17E9206D" w14:textId="729D5B4D" w:rsidTr="00936FF5">
        <w:trPr>
          <w:cantSplit/>
          <w:jc w:val="center"/>
        </w:trPr>
        <w:tc>
          <w:tcPr>
            <w:tcW w:w="1361" w:type="dxa"/>
          </w:tcPr>
          <w:p w14:paraId="17E9205B" w14:textId="77777777" w:rsidR="00822761" w:rsidRPr="0085673D" w:rsidRDefault="00822761" w:rsidP="00822761">
            <w:pPr>
              <w:jc w:val="left"/>
              <w:rPr>
                <w:b/>
                <w:sz w:val="24"/>
                <w:szCs w:val="24"/>
              </w:rPr>
            </w:pPr>
            <w:r w:rsidRPr="0085673D">
              <w:rPr>
                <w:b/>
                <w:sz w:val="24"/>
                <w:szCs w:val="24"/>
              </w:rPr>
              <w:t>ОК10</w:t>
            </w:r>
          </w:p>
        </w:tc>
        <w:tc>
          <w:tcPr>
            <w:tcW w:w="520" w:type="dxa"/>
          </w:tcPr>
          <w:p w14:paraId="17E9205C" w14:textId="27EE5541" w:rsidR="00822761" w:rsidRPr="0085673D" w:rsidRDefault="00697BF8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14:paraId="17E9205D" w14:textId="01D3630A" w:rsidR="00822761" w:rsidRPr="0085673D" w:rsidRDefault="00697BF8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205E" w14:textId="014597BD" w:rsidR="00822761" w:rsidRPr="0085673D" w:rsidRDefault="00697BF8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205F" w14:textId="65DAD7D8" w:rsidR="00822761" w:rsidRPr="00697BF8" w:rsidRDefault="00697BF8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2060" w14:textId="3AFF2022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7E92061" w14:textId="6FF0EC5A" w:rsidR="00822761" w:rsidRPr="00697BF8" w:rsidRDefault="00697BF8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30" w:type="dxa"/>
          </w:tcPr>
          <w:p w14:paraId="17E92062" w14:textId="36319D08" w:rsidR="00822761" w:rsidRPr="0085673D" w:rsidRDefault="00697BF8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2" w:type="dxa"/>
          </w:tcPr>
          <w:p w14:paraId="17E92063" w14:textId="6F3A6C22" w:rsidR="00822761" w:rsidRPr="0085673D" w:rsidRDefault="00697BF8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2064" w14:textId="2F53590D" w:rsidR="00822761" w:rsidRPr="0085673D" w:rsidRDefault="00697BF8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30" w:type="dxa"/>
          </w:tcPr>
          <w:p w14:paraId="17E92065" w14:textId="2B8C1593" w:rsidR="00822761" w:rsidRPr="0085673D" w:rsidRDefault="00697BF8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38" w:type="dxa"/>
          </w:tcPr>
          <w:p w14:paraId="17E92066" w14:textId="64B60A38" w:rsidR="00822761" w:rsidRPr="0085673D" w:rsidRDefault="00697BF8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32" w:type="dxa"/>
          </w:tcPr>
          <w:p w14:paraId="17E92067" w14:textId="0A9F3699" w:rsidR="00822761" w:rsidRPr="00697BF8" w:rsidRDefault="00697BF8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17E92068" w14:textId="18FE4A86" w:rsidR="00822761" w:rsidRPr="0085673D" w:rsidRDefault="00697BF8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17E92069" w14:textId="6E7DC055" w:rsidR="00822761" w:rsidRPr="0085673D" w:rsidRDefault="00697BF8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17E9206A" w14:textId="1A611E12" w:rsidR="00822761" w:rsidRPr="0085673D" w:rsidRDefault="00697BF8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17E9206B" w14:textId="7CADD8BF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7E9206C" w14:textId="08ADF1D1" w:rsidR="00822761" w:rsidRPr="0085673D" w:rsidRDefault="00697BF8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3B00F35F" w14:textId="0EC45AAB" w:rsidR="00822761" w:rsidRPr="0085673D" w:rsidRDefault="00697BF8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22761" w:rsidRPr="0085673D" w14:paraId="17E92080" w14:textId="24DF1469" w:rsidTr="00936FF5">
        <w:trPr>
          <w:cantSplit/>
          <w:jc w:val="center"/>
        </w:trPr>
        <w:tc>
          <w:tcPr>
            <w:tcW w:w="1361" w:type="dxa"/>
          </w:tcPr>
          <w:p w14:paraId="17E9206E" w14:textId="77777777" w:rsidR="00822761" w:rsidRPr="0085673D" w:rsidRDefault="00822761" w:rsidP="00822761">
            <w:pPr>
              <w:jc w:val="left"/>
              <w:rPr>
                <w:b/>
                <w:sz w:val="24"/>
                <w:szCs w:val="24"/>
              </w:rPr>
            </w:pPr>
            <w:r w:rsidRPr="0085673D">
              <w:rPr>
                <w:b/>
                <w:sz w:val="24"/>
                <w:szCs w:val="24"/>
              </w:rPr>
              <w:t>ОК11</w:t>
            </w:r>
          </w:p>
        </w:tc>
        <w:tc>
          <w:tcPr>
            <w:tcW w:w="520" w:type="dxa"/>
          </w:tcPr>
          <w:p w14:paraId="17E9206F" w14:textId="7D495874" w:rsidR="00822761" w:rsidRPr="00697BF8" w:rsidRDefault="00697BF8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14:paraId="17E92070" w14:textId="258B24B7" w:rsidR="00822761" w:rsidRPr="0085673D" w:rsidRDefault="00697BF8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2071" w14:textId="77777777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E92072" w14:textId="17975D6D" w:rsidR="00822761" w:rsidRPr="00697BF8" w:rsidRDefault="00697BF8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7E92073" w14:textId="24E7E961" w:rsidR="00822761" w:rsidRPr="0085673D" w:rsidRDefault="00697BF8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14:paraId="17E92074" w14:textId="08A828CB" w:rsidR="00822761" w:rsidRPr="00697BF8" w:rsidRDefault="00697BF8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30" w:type="dxa"/>
          </w:tcPr>
          <w:p w14:paraId="17E92075" w14:textId="286218F8" w:rsidR="00822761" w:rsidRPr="0085673D" w:rsidRDefault="00697BF8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2" w:type="dxa"/>
          </w:tcPr>
          <w:p w14:paraId="17E92076" w14:textId="2504A541" w:rsidR="00822761" w:rsidRPr="0085673D" w:rsidRDefault="00822761" w:rsidP="0082276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17E92077" w14:textId="77777777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17E92078" w14:textId="382477AD" w:rsidR="00822761" w:rsidRPr="0085673D" w:rsidRDefault="00697BF8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38" w:type="dxa"/>
          </w:tcPr>
          <w:p w14:paraId="17E92079" w14:textId="36B2F64A" w:rsidR="00822761" w:rsidRPr="0085673D" w:rsidRDefault="00697BF8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32" w:type="dxa"/>
          </w:tcPr>
          <w:p w14:paraId="17E9207A" w14:textId="2791F22E" w:rsidR="00822761" w:rsidRPr="0085673D" w:rsidRDefault="00822761" w:rsidP="0082276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7E9207B" w14:textId="77777777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7E9207C" w14:textId="77777777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7E9207D" w14:textId="77777777" w:rsidR="00822761" w:rsidRPr="0085673D" w:rsidRDefault="00822761" w:rsidP="0082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7E9207E" w14:textId="3461029C" w:rsidR="00822761" w:rsidRPr="0085673D" w:rsidRDefault="00697BF8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17E9207F" w14:textId="14229BEC" w:rsidR="00822761" w:rsidRPr="0085673D" w:rsidRDefault="00697BF8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4AD45477" w14:textId="267E095D" w:rsidR="00822761" w:rsidRPr="0085673D" w:rsidRDefault="00F41B3D" w:rsidP="0082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14:paraId="17E92081" w14:textId="77777777" w:rsidR="00E44314" w:rsidRDefault="00E44314" w:rsidP="001C43FC">
      <w:pPr>
        <w:tabs>
          <w:tab w:val="left" w:pos="993"/>
        </w:tabs>
        <w:rPr>
          <w:u w:val="single"/>
          <w:lang w:val="en-US"/>
        </w:rPr>
      </w:pPr>
    </w:p>
    <w:sectPr w:rsidR="00E44314" w:rsidSect="00D4516D">
      <w:pgSz w:w="11906" w:h="16838" w:code="9"/>
      <w:pgMar w:top="851" w:right="851" w:bottom="851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71E6F" w14:textId="77777777" w:rsidR="00AD6606" w:rsidRDefault="00AD6606">
      <w:r>
        <w:separator/>
      </w:r>
    </w:p>
  </w:endnote>
  <w:endnote w:type="continuationSeparator" w:id="0">
    <w:p w14:paraId="3E34A9AB" w14:textId="77777777" w:rsidR="00AD6606" w:rsidRDefault="00AD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920BA" w14:textId="6113F76E" w:rsidR="00302466" w:rsidRDefault="0030246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14:paraId="17E920BB" w14:textId="77777777" w:rsidR="00302466" w:rsidRDefault="0030246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920BC" w14:textId="23BE9650" w:rsidR="00302466" w:rsidRDefault="0030246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20B4">
      <w:rPr>
        <w:rStyle w:val="a7"/>
        <w:noProof/>
      </w:rPr>
      <w:t>10</w:t>
    </w:r>
    <w:r>
      <w:rPr>
        <w:rStyle w:val="a7"/>
      </w:rPr>
      <w:fldChar w:fldCharType="end"/>
    </w:r>
  </w:p>
  <w:p w14:paraId="17E920BD" w14:textId="77777777" w:rsidR="00302466" w:rsidRDefault="0030246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14430" w14:textId="77777777" w:rsidR="00AD6606" w:rsidRDefault="00AD6606">
      <w:r>
        <w:separator/>
      </w:r>
    </w:p>
  </w:footnote>
  <w:footnote w:type="continuationSeparator" w:id="0">
    <w:p w14:paraId="52FFB95F" w14:textId="77777777" w:rsidR="00AD6606" w:rsidRDefault="00AD6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26"/>
    <w:lvl w:ilvl="0">
      <w:start w:val="1"/>
      <w:numFmt w:val="bullet"/>
      <w:lvlText w:val="-"/>
      <w:lvlJc w:val="left"/>
      <w:pPr>
        <w:tabs>
          <w:tab w:val="num" w:pos="1908"/>
        </w:tabs>
        <w:ind w:left="1908" w:hanging="360"/>
      </w:pPr>
      <w:rPr>
        <w:rFonts w:ascii="Courier New" w:hAnsi="Courier New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–"/>
      <w:lvlJc w:val="left"/>
      <w:pPr>
        <w:ind w:left="112" w:hanging="284"/>
      </w:pPr>
      <w:rPr>
        <w:rFonts w:ascii="Times New Roman" w:hAnsi="Times New Roman" w:cs="Times New Roman"/>
        <w:b w:val="0"/>
        <w:bCs w:val="0"/>
        <w:spacing w:val="-17"/>
        <w:w w:val="99"/>
        <w:sz w:val="24"/>
        <w:szCs w:val="24"/>
      </w:rPr>
    </w:lvl>
    <w:lvl w:ilvl="1">
      <w:numFmt w:val="bullet"/>
      <w:lvlText w:val="–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8"/>
        <w:w w:val="99"/>
        <w:sz w:val="24"/>
        <w:szCs w:val="24"/>
      </w:rPr>
    </w:lvl>
    <w:lvl w:ilvl="2">
      <w:numFmt w:val="bullet"/>
      <w:lvlText w:val="•"/>
      <w:lvlJc w:val="left"/>
      <w:pPr>
        <w:ind w:left="2181" w:hanging="567"/>
      </w:pPr>
    </w:lvl>
    <w:lvl w:ilvl="3">
      <w:numFmt w:val="bullet"/>
      <w:lvlText w:val="•"/>
      <w:lvlJc w:val="left"/>
      <w:pPr>
        <w:ind w:left="3211" w:hanging="567"/>
      </w:pPr>
    </w:lvl>
    <w:lvl w:ilvl="4">
      <w:numFmt w:val="bullet"/>
      <w:lvlText w:val="•"/>
      <w:lvlJc w:val="left"/>
      <w:pPr>
        <w:ind w:left="4242" w:hanging="567"/>
      </w:pPr>
    </w:lvl>
    <w:lvl w:ilvl="5">
      <w:numFmt w:val="bullet"/>
      <w:lvlText w:val="•"/>
      <w:lvlJc w:val="left"/>
      <w:pPr>
        <w:ind w:left="5273" w:hanging="567"/>
      </w:pPr>
    </w:lvl>
    <w:lvl w:ilvl="6">
      <w:numFmt w:val="bullet"/>
      <w:lvlText w:val="•"/>
      <w:lvlJc w:val="left"/>
      <w:pPr>
        <w:ind w:left="6303" w:hanging="567"/>
      </w:pPr>
    </w:lvl>
    <w:lvl w:ilvl="7">
      <w:numFmt w:val="bullet"/>
      <w:lvlText w:val="•"/>
      <w:lvlJc w:val="left"/>
      <w:pPr>
        <w:ind w:left="7334" w:hanging="567"/>
      </w:pPr>
    </w:lvl>
    <w:lvl w:ilvl="8">
      <w:numFmt w:val="bullet"/>
      <w:lvlText w:val="•"/>
      <w:lvlJc w:val="left"/>
      <w:pPr>
        <w:ind w:left="8365" w:hanging="567"/>
      </w:pPr>
    </w:lvl>
  </w:abstractNum>
  <w:abstractNum w:abstractNumId="2" w15:restartNumberingAfterBreak="0">
    <w:nsid w:val="016360F0"/>
    <w:multiLevelType w:val="hybridMultilevel"/>
    <w:tmpl w:val="34806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A5AFB"/>
    <w:multiLevelType w:val="hybridMultilevel"/>
    <w:tmpl w:val="35D81432"/>
    <w:lvl w:ilvl="0" w:tplc="ADBCA2E2">
      <w:start w:val="1"/>
      <w:numFmt w:val="bullet"/>
      <w:lvlText w:val=""/>
      <w:lvlJc w:val="left"/>
      <w:pPr>
        <w:tabs>
          <w:tab w:val="num" w:pos="2149"/>
        </w:tabs>
        <w:ind w:left="720" w:firstLine="709"/>
      </w:pPr>
      <w:rPr>
        <w:rFonts w:ascii="Wingdings" w:hAnsi="Wingdings" w:hint="default"/>
      </w:rPr>
    </w:lvl>
    <w:lvl w:ilvl="1" w:tplc="31D4E94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BD5CFB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CE67F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FEEDE6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E94823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2ECCB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416E89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3C44CA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1CA4AF0"/>
    <w:multiLevelType w:val="hybridMultilevel"/>
    <w:tmpl w:val="28709C82"/>
    <w:lvl w:ilvl="0" w:tplc="7D1E6322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hAnsi="Times New Roman" w:cs="Times New Roman" w:hint="default"/>
      </w:rPr>
    </w:lvl>
    <w:lvl w:ilvl="1" w:tplc="AA0895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246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2FB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1E64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B2FC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668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46BA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30AD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D7509C"/>
    <w:multiLevelType w:val="hybridMultilevel"/>
    <w:tmpl w:val="0F720C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A21A7"/>
    <w:multiLevelType w:val="hybridMultilevel"/>
    <w:tmpl w:val="6C743C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AB59C6"/>
    <w:multiLevelType w:val="hybridMultilevel"/>
    <w:tmpl w:val="DE54F364"/>
    <w:lvl w:ilvl="0" w:tplc="FC7E2CF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499195F"/>
    <w:multiLevelType w:val="hybridMultilevel"/>
    <w:tmpl w:val="41C69368"/>
    <w:lvl w:ilvl="0" w:tplc="FE103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A200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C22B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6E1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0A2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6CDA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204D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0E2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662C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201799"/>
    <w:multiLevelType w:val="hybridMultilevel"/>
    <w:tmpl w:val="138AD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2B60E6"/>
    <w:multiLevelType w:val="multilevel"/>
    <w:tmpl w:val="AE823F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2617FD"/>
    <w:multiLevelType w:val="hybridMultilevel"/>
    <w:tmpl w:val="2F7AB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A5AB0"/>
    <w:multiLevelType w:val="hybridMultilevel"/>
    <w:tmpl w:val="D3DE9936"/>
    <w:lvl w:ilvl="0" w:tplc="A9B2A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C8C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8E46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8E04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7C8E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DEC7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9E62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F6D6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CAA6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30320"/>
    <w:multiLevelType w:val="hybridMultilevel"/>
    <w:tmpl w:val="147E9E4A"/>
    <w:lvl w:ilvl="0" w:tplc="C17E7A9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D277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A861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AC8B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A4DE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AC67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264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B652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268E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F5429E"/>
    <w:multiLevelType w:val="hybridMultilevel"/>
    <w:tmpl w:val="B06CAC2C"/>
    <w:lvl w:ilvl="0" w:tplc="54C8F2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04BE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50E4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70DD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0652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1AFE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06E1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54AB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0AEF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572FCE"/>
    <w:multiLevelType w:val="multilevel"/>
    <w:tmpl w:val="46D8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373654"/>
    <w:multiLevelType w:val="hybridMultilevel"/>
    <w:tmpl w:val="ED3A9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06623"/>
    <w:multiLevelType w:val="multilevel"/>
    <w:tmpl w:val="728A8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8" w15:restartNumberingAfterBreak="0">
    <w:nsid w:val="2A583593"/>
    <w:multiLevelType w:val="multilevel"/>
    <w:tmpl w:val="1FAC6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2B410EE8"/>
    <w:multiLevelType w:val="hybridMultilevel"/>
    <w:tmpl w:val="22E072EE"/>
    <w:lvl w:ilvl="0" w:tplc="93AA51C8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hint="default"/>
      </w:rPr>
    </w:lvl>
    <w:lvl w:ilvl="1" w:tplc="B672CD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60BA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F9021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788E7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BCE3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BF408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76863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C62E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C5A428B"/>
    <w:multiLevelType w:val="hybridMultilevel"/>
    <w:tmpl w:val="1C56521A"/>
    <w:lvl w:ilvl="0" w:tplc="307439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DEE1F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6400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5884A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F9842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E870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BB822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106F8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FAB5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8845281"/>
    <w:multiLevelType w:val="multilevel"/>
    <w:tmpl w:val="65F00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A1A499C"/>
    <w:multiLevelType w:val="singleLevel"/>
    <w:tmpl w:val="9E5A69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BE615EA"/>
    <w:multiLevelType w:val="hybridMultilevel"/>
    <w:tmpl w:val="C342599E"/>
    <w:lvl w:ilvl="0" w:tplc="54CC9D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69CFF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FEF0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77660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7A274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064E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AB239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FDA11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9ABF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DD55A27"/>
    <w:multiLevelType w:val="hybridMultilevel"/>
    <w:tmpl w:val="2B024598"/>
    <w:lvl w:ilvl="0" w:tplc="23F61288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71F89168">
      <w:start w:val="1"/>
      <w:numFmt w:val="decimal"/>
      <w:lvlText w:val="%2."/>
      <w:lvlJc w:val="left"/>
      <w:pPr>
        <w:ind w:left="1622" w:hanging="360"/>
      </w:pPr>
      <w:rPr>
        <w:rFonts w:cs="Times New Roman" w:hint="default"/>
      </w:rPr>
    </w:lvl>
    <w:lvl w:ilvl="2" w:tplc="AA8C6698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307A4088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EF0E8B76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hint="default"/>
      </w:rPr>
    </w:lvl>
    <w:lvl w:ilvl="5" w:tplc="C18A4BC0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5CA8039C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D8025CCE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hint="default"/>
      </w:rPr>
    </w:lvl>
    <w:lvl w:ilvl="8" w:tplc="C82257D0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25" w15:restartNumberingAfterBreak="0">
    <w:nsid w:val="40B05166"/>
    <w:multiLevelType w:val="multilevel"/>
    <w:tmpl w:val="DDBE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2D76919"/>
    <w:multiLevelType w:val="hybridMultilevel"/>
    <w:tmpl w:val="75721A2C"/>
    <w:lvl w:ilvl="0" w:tplc="C6425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C760A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EA23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45C11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CC84C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2849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51CF1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7AA2B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607B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AD63DAB"/>
    <w:multiLevelType w:val="hybridMultilevel"/>
    <w:tmpl w:val="65CA5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42152"/>
    <w:multiLevelType w:val="hybridMultilevel"/>
    <w:tmpl w:val="2D26627C"/>
    <w:lvl w:ilvl="0" w:tplc="2D2AFF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1215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251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5228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EAAC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CE31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054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2665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FA74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1719A"/>
    <w:multiLevelType w:val="hybridMultilevel"/>
    <w:tmpl w:val="DEF61056"/>
    <w:lvl w:ilvl="0" w:tplc="0912477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2DE5334"/>
    <w:multiLevelType w:val="hybridMultilevel"/>
    <w:tmpl w:val="58948264"/>
    <w:lvl w:ilvl="0" w:tplc="BF989F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3673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063A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8E4E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5C8F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9AB4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00D4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5052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BA5B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E00C5"/>
    <w:multiLevelType w:val="hybridMultilevel"/>
    <w:tmpl w:val="82D006E4"/>
    <w:lvl w:ilvl="0" w:tplc="4C20CB06">
      <w:start w:val="1"/>
      <w:numFmt w:val="bullet"/>
      <w:lvlText w:val=""/>
      <w:lvlJc w:val="left"/>
      <w:pPr>
        <w:tabs>
          <w:tab w:val="num" w:pos="2149"/>
        </w:tabs>
        <w:ind w:left="720" w:firstLine="709"/>
      </w:pPr>
      <w:rPr>
        <w:rFonts w:ascii="Wingdings" w:hAnsi="Wingdings" w:hint="default"/>
      </w:rPr>
    </w:lvl>
    <w:lvl w:ilvl="1" w:tplc="477261FC">
      <w:numFmt w:val="bullet"/>
      <w:lvlText w:val=""/>
      <w:lvlJc w:val="left"/>
      <w:pPr>
        <w:tabs>
          <w:tab w:val="num" w:pos="3750"/>
        </w:tabs>
        <w:ind w:left="3750" w:hanging="1950"/>
      </w:pPr>
      <w:rPr>
        <w:rFonts w:ascii="Wingdings" w:eastAsia="Times New Roman" w:hAnsi="Wingdings" w:cs="Times New Roman" w:hint="default"/>
        <w:color w:val="000000"/>
      </w:rPr>
    </w:lvl>
    <w:lvl w:ilvl="2" w:tplc="70F27B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2EEDA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3EAB30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7542C3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22401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D64CD3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8B54991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8352E33"/>
    <w:multiLevelType w:val="hybridMultilevel"/>
    <w:tmpl w:val="1E5ACB88"/>
    <w:lvl w:ilvl="0" w:tplc="606438E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A31E4E1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EC0E6E5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FA01B8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5240FD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BC02163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5361ED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B7040D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CC0A144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1CC21C9"/>
    <w:multiLevelType w:val="hybridMultilevel"/>
    <w:tmpl w:val="A7F4BF86"/>
    <w:lvl w:ilvl="0" w:tplc="B76403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2473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885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5CE1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04FE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345B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0208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4843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F6B3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A4591"/>
    <w:multiLevelType w:val="hybridMultilevel"/>
    <w:tmpl w:val="386CF950"/>
    <w:lvl w:ilvl="0" w:tplc="48CC4A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C4CC8"/>
    <w:multiLevelType w:val="hybridMultilevel"/>
    <w:tmpl w:val="9BA2263A"/>
    <w:lvl w:ilvl="0" w:tplc="1616A570">
      <w:start w:val="1"/>
      <w:numFmt w:val="bullet"/>
      <w:lvlText w:val=""/>
      <w:lvlJc w:val="left"/>
      <w:pPr>
        <w:tabs>
          <w:tab w:val="num" w:pos="1429"/>
        </w:tabs>
        <w:ind w:left="0" w:firstLine="709"/>
      </w:pPr>
      <w:rPr>
        <w:rFonts w:ascii="Wingdings" w:hAnsi="Wingdings" w:hint="default"/>
      </w:rPr>
    </w:lvl>
    <w:lvl w:ilvl="1" w:tplc="60FC3E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129D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1C6F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4606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76B2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06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C2F9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326E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4914B2"/>
    <w:multiLevelType w:val="multilevel"/>
    <w:tmpl w:val="F6EC78B6"/>
    <w:lvl w:ilvl="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75970657"/>
    <w:multiLevelType w:val="hybridMultilevel"/>
    <w:tmpl w:val="F336F960"/>
    <w:lvl w:ilvl="0" w:tplc="69B83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E0DF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16B9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F482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22F4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E2C2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8C2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AAF0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9A75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082C90"/>
    <w:multiLevelType w:val="hybridMultilevel"/>
    <w:tmpl w:val="A3FCA000"/>
    <w:lvl w:ilvl="0" w:tplc="069A9D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D26CF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70D2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3B687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BAC9B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1A4E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DFE0A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294A9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387E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BBD63EB"/>
    <w:multiLevelType w:val="hybridMultilevel"/>
    <w:tmpl w:val="F4D899F0"/>
    <w:lvl w:ilvl="0" w:tplc="AE6E2FF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664016">
    <w:abstractNumId w:val="24"/>
  </w:num>
  <w:num w:numId="2" w16cid:durableId="81724965">
    <w:abstractNumId w:val="25"/>
  </w:num>
  <w:num w:numId="3" w16cid:durableId="140942159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87065250">
    <w:abstractNumId w:val="33"/>
  </w:num>
  <w:num w:numId="5" w16cid:durableId="246381014">
    <w:abstractNumId w:val="14"/>
  </w:num>
  <w:num w:numId="6" w16cid:durableId="871530120">
    <w:abstractNumId w:val="28"/>
  </w:num>
  <w:num w:numId="7" w16cid:durableId="106702218">
    <w:abstractNumId w:val="30"/>
  </w:num>
  <w:num w:numId="8" w16cid:durableId="249583142">
    <w:abstractNumId w:val="8"/>
  </w:num>
  <w:num w:numId="9" w16cid:durableId="1971590957">
    <w:abstractNumId w:val="37"/>
  </w:num>
  <w:num w:numId="10" w16cid:durableId="698163239">
    <w:abstractNumId w:val="13"/>
  </w:num>
  <w:num w:numId="11" w16cid:durableId="369960359">
    <w:abstractNumId w:val="32"/>
  </w:num>
  <w:num w:numId="12" w16cid:durableId="2110735479">
    <w:abstractNumId w:val="12"/>
  </w:num>
  <w:num w:numId="13" w16cid:durableId="232394729">
    <w:abstractNumId w:val="15"/>
  </w:num>
  <w:num w:numId="14" w16cid:durableId="184641560">
    <w:abstractNumId w:val="4"/>
  </w:num>
  <w:num w:numId="15" w16cid:durableId="801535124">
    <w:abstractNumId w:val="35"/>
  </w:num>
  <w:num w:numId="16" w16cid:durableId="1250623904">
    <w:abstractNumId w:val="31"/>
  </w:num>
  <w:num w:numId="17" w16cid:durableId="663046946">
    <w:abstractNumId w:val="3"/>
  </w:num>
  <w:num w:numId="18" w16cid:durableId="1447845501">
    <w:abstractNumId w:val="1"/>
  </w:num>
  <w:num w:numId="19" w16cid:durableId="1928735412">
    <w:abstractNumId w:val="38"/>
  </w:num>
  <w:num w:numId="20" w16cid:durableId="1386680934">
    <w:abstractNumId w:val="19"/>
  </w:num>
  <w:num w:numId="21" w16cid:durableId="135532595">
    <w:abstractNumId w:val="26"/>
  </w:num>
  <w:num w:numId="22" w16cid:durableId="407777455">
    <w:abstractNumId w:val="23"/>
  </w:num>
  <w:num w:numId="23" w16cid:durableId="1182167707">
    <w:abstractNumId w:val="20"/>
  </w:num>
  <w:num w:numId="24" w16cid:durableId="1009789621">
    <w:abstractNumId w:val="22"/>
  </w:num>
  <w:num w:numId="25" w16cid:durableId="531844916">
    <w:abstractNumId w:val="36"/>
  </w:num>
  <w:num w:numId="26" w16cid:durableId="1044938603">
    <w:abstractNumId w:val="10"/>
  </w:num>
  <w:num w:numId="27" w16cid:durableId="1341548003">
    <w:abstractNumId w:val="39"/>
  </w:num>
  <w:num w:numId="28" w16cid:durableId="800073695">
    <w:abstractNumId w:val="34"/>
  </w:num>
  <w:num w:numId="29" w16cid:durableId="220405869">
    <w:abstractNumId w:val="7"/>
  </w:num>
  <w:num w:numId="30" w16cid:durableId="953101681">
    <w:abstractNumId w:val="29"/>
  </w:num>
  <w:num w:numId="31" w16cid:durableId="4767280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89236720">
    <w:abstractNumId w:val="11"/>
  </w:num>
  <w:num w:numId="33" w16cid:durableId="1250771146">
    <w:abstractNumId w:val="6"/>
  </w:num>
  <w:num w:numId="34" w16cid:durableId="403601399">
    <w:abstractNumId w:val="27"/>
  </w:num>
  <w:num w:numId="35" w16cid:durableId="340352861">
    <w:abstractNumId w:val="2"/>
  </w:num>
  <w:num w:numId="36" w16cid:durableId="1828012146">
    <w:abstractNumId w:val="16"/>
  </w:num>
  <w:num w:numId="37" w16cid:durableId="45179373">
    <w:abstractNumId w:val="17"/>
  </w:num>
  <w:num w:numId="38" w16cid:durableId="571740945">
    <w:abstractNumId w:val="9"/>
  </w:num>
  <w:num w:numId="39" w16cid:durableId="1309702161">
    <w:abstractNumId w:val="5"/>
  </w:num>
  <w:num w:numId="40" w16cid:durableId="12986093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EAB"/>
    <w:rsid w:val="000004D9"/>
    <w:rsid w:val="00001FAB"/>
    <w:rsid w:val="00002D0C"/>
    <w:rsid w:val="0000326D"/>
    <w:rsid w:val="00013338"/>
    <w:rsid w:val="00062C80"/>
    <w:rsid w:val="00064231"/>
    <w:rsid w:val="000A3316"/>
    <w:rsid w:val="000E1A0D"/>
    <w:rsid w:val="00117DFE"/>
    <w:rsid w:val="0013388C"/>
    <w:rsid w:val="0013677D"/>
    <w:rsid w:val="00151BA6"/>
    <w:rsid w:val="00184E1E"/>
    <w:rsid w:val="00192A13"/>
    <w:rsid w:val="001A65FE"/>
    <w:rsid w:val="001B2BFC"/>
    <w:rsid w:val="001B6DAF"/>
    <w:rsid w:val="001C43FC"/>
    <w:rsid w:val="001E5D29"/>
    <w:rsid w:val="002235DF"/>
    <w:rsid w:val="00224ADC"/>
    <w:rsid w:val="00236289"/>
    <w:rsid w:val="002454A3"/>
    <w:rsid w:val="002528B5"/>
    <w:rsid w:val="00257F95"/>
    <w:rsid w:val="00263AAB"/>
    <w:rsid w:val="002963E2"/>
    <w:rsid w:val="002A2CB8"/>
    <w:rsid w:val="002B78B7"/>
    <w:rsid w:val="002F1B66"/>
    <w:rsid w:val="00302466"/>
    <w:rsid w:val="00302DE7"/>
    <w:rsid w:val="00306441"/>
    <w:rsid w:val="003251D7"/>
    <w:rsid w:val="003269E4"/>
    <w:rsid w:val="00330705"/>
    <w:rsid w:val="003360FA"/>
    <w:rsid w:val="003365C7"/>
    <w:rsid w:val="003705E4"/>
    <w:rsid w:val="0038658D"/>
    <w:rsid w:val="003A4056"/>
    <w:rsid w:val="003B0EAB"/>
    <w:rsid w:val="003B174B"/>
    <w:rsid w:val="003B7778"/>
    <w:rsid w:val="003E6B68"/>
    <w:rsid w:val="003F34C0"/>
    <w:rsid w:val="00400FBA"/>
    <w:rsid w:val="00407833"/>
    <w:rsid w:val="00410E4D"/>
    <w:rsid w:val="0042313A"/>
    <w:rsid w:val="004336A3"/>
    <w:rsid w:val="00441D6E"/>
    <w:rsid w:val="0048105B"/>
    <w:rsid w:val="004871A9"/>
    <w:rsid w:val="00496D69"/>
    <w:rsid w:val="004A04BD"/>
    <w:rsid w:val="004D1EF5"/>
    <w:rsid w:val="004E7BA9"/>
    <w:rsid w:val="004F7389"/>
    <w:rsid w:val="005002EF"/>
    <w:rsid w:val="005056A4"/>
    <w:rsid w:val="00506D21"/>
    <w:rsid w:val="005223F4"/>
    <w:rsid w:val="005232C4"/>
    <w:rsid w:val="005300E3"/>
    <w:rsid w:val="00536117"/>
    <w:rsid w:val="00537D3D"/>
    <w:rsid w:val="00572AF9"/>
    <w:rsid w:val="00574282"/>
    <w:rsid w:val="00580249"/>
    <w:rsid w:val="005928F5"/>
    <w:rsid w:val="00595D60"/>
    <w:rsid w:val="005C0508"/>
    <w:rsid w:val="005D2005"/>
    <w:rsid w:val="005E589E"/>
    <w:rsid w:val="005E6446"/>
    <w:rsid w:val="005F7E20"/>
    <w:rsid w:val="0061539B"/>
    <w:rsid w:val="006201E9"/>
    <w:rsid w:val="00622074"/>
    <w:rsid w:val="0062756B"/>
    <w:rsid w:val="00635CB4"/>
    <w:rsid w:val="00656A0F"/>
    <w:rsid w:val="00697BF8"/>
    <w:rsid w:val="006A31D4"/>
    <w:rsid w:val="006A54FB"/>
    <w:rsid w:val="006A719F"/>
    <w:rsid w:val="006B610E"/>
    <w:rsid w:val="006C7039"/>
    <w:rsid w:val="006E7C55"/>
    <w:rsid w:val="0071422B"/>
    <w:rsid w:val="00771558"/>
    <w:rsid w:val="007763F7"/>
    <w:rsid w:val="00793CC1"/>
    <w:rsid w:val="007C5EF0"/>
    <w:rsid w:val="007D2977"/>
    <w:rsid w:val="007E4F95"/>
    <w:rsid w:val="007F7F3B"/>
    <w:rsid w:val="00822761"/>
    <w:rsid w:val="00824653"/>
    <w:rsid w:val="00824A59"/>
    <w:rsid w:val="00840D49"/>
    <w:rsid w:val="0085673D"/>
    <w:rsid w:val="00867BEC"/>
    <w:rsid w:val="0089791C"/>
    <w:rsid w:val="008A31A7"/>
    <w:rsid w:val="008A3B8E"/>
    <w:rsid w:val="008A7A30"/>
    <w:rsid w:val="008B47A7"/>
    <w:rsid w:val="008D44DE"/>
    <w:rsid w:val="008E5FFB"/>
    <w:rsid w:val="008E6778"/>
    <w:rsid w:val="00901E83"/>
    <w:rsid w:val="0090639A"/>
    <w:rsid w:val="00911E12"/>
    <w:rsid w:val="00922002"/>
    <w:rsid w:val="00936FF5"/>
    <w:rsid w:val="0095437F"/>
    <w:rsid w:val="009A1F4A"/>
    <w:rsid w:val="009A376D"/>
    <w:rsid w:val="009B1873"/>
    <w:rsid w:val="009C0324"/>
    <w:rsid w:val="009C11AE"/>
    <w:rsid w:val="009C5B58"/>
    <w:rsid w:val="009E0A8E"/>
    <w:rsid w:val="009E2E1E"/>
    <w:rsid w:val="009E3D61"/>
    <w:rsid w:val="009E54A3"/>
    <w:rsid w:val="009F6F78"/>
    <w:rsid w:val="00A00ED6"/>
    <w:rsid w:val="00A160AF"/>
    <w:rsid w:val="00A21138"/>
    <w:rsid w:val="00A23273"/>
    <w:rsid w:val="00A37BF3"/>
    <w:rsid w:val="00A60756"/>
    <w:rsid w:val="00A63DD0"/>
    <w:rsid w:val="00A773E4"/>
    <w:rsid w:val="00A85FF1"/>
    <w:rsid w:val="00A90D8E"/>
    <w:rsid w:val="00AA2D33"/>
    <w:rsid w:val="00AC1CE2"/>
    <w:rsid w:val="00AC7185"/>
    <w:rsid w:val="00AD6606"/>
    <w:rsid w:val="00AE56D2"/>
    <w:rsid w:val="00B0142B"/>
    <w:rsid w:val="00B07F57"/>
    <w:rsid w:val="00B141E5"/>
    <w:rsid w:val="00B50A54"/>
    <w:rsid w:val="00B51086"/>
    <w:rsid w:val="00B51EEC"/>
    <w:rsid w:val="00B708DC"/>
    <w:rsid w:val="00B723B0"/>
    <w:rsid w:val="00B73134"/>
    <w:rsid w:val="00B85A11"/>
    <w:rsid w:val="00B908B1"/>
    <w:rsid w:val="00BA6196"/>
    <w:rsid w:val="00BA72BF"/>
    <w:rsid w:val="00BB3098"/>
    <w:rsid w:val="00BD23AA"/>
    <w:rsid w:val="00BF1E5E"/>
    <w:rsid w:val="00C104BB"/>
    <w:rsid w:val="00C17C53"/>
    <w:rsid w:val="00C30FF3"/>
    <w:rsid w:val="00C442F0"/>
    <w:rsid w:val="00C56E5A"/>
    <w:rsid w:val="00C637F0"/>
    <w:rsid w:val="00C90298"/>
    <w:rsid w:val="00C967D9"/>
    <w:rsid w:val="00CA4CE8"/>
    <w:rsid w:val="00CB2E3C"/>
    <w:rsid w:val="00CE32B7"/>
    <w:rsid w:val="00CF1BAA"/>
    <w:rsid w:val="00CF21E4"/>
    <w:rsid w:val="00CF7A44"/>
    <w:rsid w:val="00D0201B"/>
    <w:rsid w:val="00D06800"/>
    <w:rsid w:val="00D120B4"/>
    <w:rsid w:val="00D231C9"/>
    <w:rsid w:val="00D4516D"/>
    <w:rsid w:val="00D50CA1"/>
    <w:rsid w:val="00D648B7"/>
    <w:rsid w:val="00D70308"/>
    <w:rsid w:val="00D739ED"/>
    <w:rsid w:val="00D77EA6"/>
    <w:rsid w:val="00D84090"/>
    <w:rsid w:val="00D92A05"/>
    <w:rsid w:val="00DA228D"/>
    <w:rsid w:val="00DB2E6E"/>
    <w:rsid w:val="00DC09E2"/>
    <w:rsid w:val="00DC45EC"/>
    <w:rsid w:val="00DE6649"/>
    <w:rsid w:val="00DF57CF"/>
    <w:rsid w:val="00E0342B"/>
    <w:rsid w:val="00E060A2"/>
    <w:rsid w:val="00E11232"/>
    <w:rsid w:val="00E44314"/>
    <w:rsid w:val="00E51815"/>
    <w:rsid w:val="00E7521D"/>
    <w:rsid w:val="00E80704"/>
    <w:rsid w:val="00E94ECE"/>
    <w:rsid w:val="00EA666C"/>
    <w:rsid w:val="00EB6FEB"/>
    <w:rsid w:val="00ED3927"/>
    <w:rsid w:val="00ED5795"/>
    <w:rsid w:val="00EE1F8C"/>
    <w:rsid w:val="00EF413B"/>
    <w:rsid w:val="00F0099E"/>
    <w:rsid w:val="00F0318A"/>
    <w:rsid w:val="00F0535C"/>
    <w:rsid w:val="00F24E31"/>
    <w:rsid w:val="00F2541C"/>
    <w:rsid w:val="00F310FE"/>
    <w:rsid w:val="00F41B3D"/>
    <w:rsid w:val="00F774AB"/>
    <w:rsid w:val="00F80A10"/>
    <w:rsid w:val="00F81BEF"/>
    <w:rsid w:val="00F87B34"/>
    <w:rsid w:val="00FA0902"/>
    <w:rsid w:val="00FA5A42"/>
    <w:rsid w:val="00FB44F7"/>
    <w:rsid w:val="00FD777D"/>
    <w:rsid w:val="00FE260B"/>
    <w:rsid w:val="00FE3066"/>
    <w:rsid w:val="00FF39B3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91D26"/>
  <w15:docId w15:val="{7B1D464D-6B00-4611-BE65-3BD2D04F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28"/>
      <w:szCs w:val="28"/>
      <w:lang w:val="uk-UA" w:eastAsia="zh-CN"/>
    </w:rPr>
  </w:style>
  <w:style w:type="paragraph" w:styleId="1">
    <w:name w:val="heading 1"/>
    <w:basedOn w:val="a"/>
    <w:next w:val="a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  <w:lang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color w:val="000000"/>
      <w:sz w:val="24"/>
    </w:rPr>
  </w:style>
  <w:style w:type="paragraph" w:styleId="3">
    <w:name w:val="heading 3"/>
    <w:basedOn w:val="a"/>
    <w:qFormat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eastAsia="Times New Roman"/>
      <w:b/>
      <w:sz w:val="24"/>
      <w:lang w:eastAsia="uk-UA"/>
    </w:rPr>
  </w:style>
  <w:style w:type="paragraph" w:styleId="5">
    <w:name w:val="heading 5"/>
    <w:basedOn w:val="a"/>
    <w:next w:val="a"/>
    <w:qFormat/>
    <w:pPr>
      <w:keepNext/>
      <w:jc w:val="left"/>
      <w:outlineLvl w:val="4"/>
    </w:pPr>
    <w:rPr>
      <w:b/>
      <w:sz w:val="22"/>
    </w:rPr>
  </w:style>
  <w:style w:type="paragraph" w:styleId="6">
    <w:name w:val="heading 6"/>
    <w:basedOn w:val="a"/>
    <w:next w:val="a"/>
    <w:qFormat/>
    <w:pPr>
      <w:keepNext/>
      <w:keepLines/>
      <w:spacing w:before="40"/>
      <w:outlineLvl w:val="5"/>
    </w:pPr>
    <w:rPr>
      <w:rFonts w:ascii="Cambria" w:hAnsi="Cambria"/>
      <w:color w:val="243F6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у1"/>
    <w:basedOn w:val="a"/>
    <w:pPr>
      <w:ind w:left="720"/>
      <w:contextualSpacing/>
    </w:pPr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character" w:styleId="a4">
    <w:name w:val="Strong"/>
    <w:qFormat/>
    <w:rPr>
      <w:rFonts w:cs="Times New Roman"/>
      <w:b/>
      <w:bCs/>
    </w:rPr>
  </w:style>
  <w:style w:type="character" w:customStyle="1" w:styleId="9">
    <w:name w:val="Знак Знак9"/>
    <w:locked/>
    <w:rPr>
      <w:rFonts w:eastAsia="Times New Roman" w:cs="Times New Roman"/>
      <w:b/>
      <w:bCs/>
      <w:sz w:val="27"/>
      <w:szCs w:val="27"/>
    </w:rPr>
  </w:style>
  <w:style w:type="paragraph" w:customStyle="1" w:styleId="listparagraph1">
    <w:name w:val="listparagraph1"/>
    <w:basedOn w:val="a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paragraph" w:customStyle="1" w:styleId="a5">
    <w:name w:val="Знак Знак Знак Знак Знак Знак Знак Знак Знак Знак"/>
    <w:basedOn w:val="a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 Знак Знак Знак Знак Знак Знак1"/>
    <w:basedOn w:val="a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  <w:rPr>
      <w:lang w:eastAsia="x-none"/>
    </w:rPr>
  </w:style>
  <w:style w:type="character" w:styleId="a7">
    <w:name w:val="page number"/>
    <w:semiHidden/>
    <w:rPr>
      <w:rFonts w:cs="Times New Roman"/>
    </w:rPr>
  </w:style>
  <w:style w:type="paragraph" w:styleId="20">
    <w:name w:val="Body Text 2"/>
    <w:basedOn w:val="a"/>
    <w:semiHidden/>
    <w:rPr>
      <w:sz w:val="22"/>
    </w:rPr>
  </w:style>
  <w:style w:type="paragraph" w:styleId="a8">
    <w:name w:val="Body Text Indent"/>
    <w:basedOn w:val="a"/>
    <w:semiHidden/>
    <w:pPr>
      <w:suppressAutoHyphens/>
      <w:spacing w:after="120"/>
      <w:ind w:left="283"/>
      <w:jc w:val="left"/>
    </w:pPr>
    <w:rPr>
      <w:rFonts w:eastAsia="Times New Roman"/>
      <w:sz w:val="24"/>
      <w:szCs w:val="24"/>
      <w:lang w:eastAsia="ar-SA"/>
    </w:rPr>
  </w:style>
  <w:style w:type="character" w:customStyle="1" w:styleId="60">
    <w:name w:val="Знак Знак6"/>
    <w:locked/>
    <w:rPr>
      <w:rFonts w:eastAsia="Times New Roman" w:cs="Times New Roman"/>
      <w:noProof w:val="0"/>
      <w:sz w:val="24"/>
      <w:szCs w:val="24"/>
      <w:lang w:val="uk-UA" w:eastAsia="ar-SA"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ody Text"/>
    <w:basedOn w:val="a"/>
    <w:semiHidden/>
    <w:pPr>
      <w:spacing w:after="120"/>
    </w:pPr>
    <w:rPr>
      <w:lang w:eastAsia="x-none"/>
    </w:rPr>
  </w:style>
  <w:style w:type="character" w:customStyle="1" w:styleId="50">
    <w:name w:val="Знак Знак5"/>
    <w:locked/>
    <w:rPr>
      <w:rFonts w:cs="Times New Roman"/>
      <w:noProof w:val="0"/>
      <w:sz w:val="28"/>
      <w:szCs w:val="28"/>
      <w:lang w:val="uk-UA" w:eastAsia="x-none"/>
    </w:rPr>
  </w:style>
  <w:style w:type="paragraph" w:customStyle="1" w:styleId="western">
    <w:name w:val="western"/>
    <w:basedOn w:val="a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styleId="aa">
    <w:name w:val="Title"/>
    <w:basedOn w:val="a"/>
    <w:qFormat/>
    <w:pPr>
      <w:jc w:val="center"/>
    </w:pPr>
    <w:rPr>
      <w:rFonts w:eastAsia="Times New Roman"/>
      <w:b/>
      <w:color w:val="0000FF"/>
      <w:sz w:val="24"/>
      <w:szCs w:val="24"/>
      <w:lang w:eastAsia="uk-UA"/>
    </w:rPr>
  </w:style>
  <w:style w:type="character" w:customStyle="1" w:styleId="40">
    <w:name w:val="Знак Знак4"/>
    <w:locked/>
    <w:rPr>
      <w:rFonts w:eastAsia="Times New Roman" w:cs="Times New Roman"/>
      <w:b/>
      <w:noProof w:val="0"/>
      <w:color w:val="0000FF"/>
      <w:sz w:val="24"/>
      <w:szCs w:val="24"/>
      <w:lang w:val="uk-UA" w:eastAsia="uk-UA"/>
    </w:rPr>
  </w:style>
  <w:style w:type="paragraph" w:styleId="ab">
    <w:name w:val="header"/>
    <w:basedOn w:val="a"/>
    <w:semiHidden/>
    <w:pPr>
      <w:tabs>
        <w:tab w:val="center" w:pos="4153"/>
        <w:tab w:val="right" w:pos="8306"/>
      </w:tabs>
      <w:jc w:val="left"/>
    </w:pPr>
    <w:rPr>
      <w:rFonts w:eastAsia="Times New Roman"/>
      <w:szCs w:val="20"/>
      <w:lang w:eastAsia="ru-RU"/>
    </w:rPr>
  </w:style>
  <w:style w:type="character" w:customStyle="1" w:styleId="30">
    <w:name w:val="Знак Знак3"/>
    <w:locked/>
    <w:rPr>
      <w:rFonts w:eastAsia="Times New Roman" w:cs="Times New Roman"/>
      <w:noProof w:val="0"/>
      <w:sz w:val="28"/>
      <w:lang w:val="uk-UA" w:eastAsia="ru-RU"/>
    </w:rPr>
  </w:style>
  <w:style w:type="character" w:customStyle="1" w:styleId="21">
    <w:name w:val="Основной текст (2)_"/>
    <w:locked/>
    <w:rPr>
      <w:sz w:val="34"/>
      <w:shd w:val="clear" w:color="auto" w:fill="FFFFFF"/>
    </w:rPr>
  </w:style>
  <w:style w:type="paragraph" w:customStyle="1" w:styleId="22">
    <w:name w:val="Основной текст (2)"/>
    <w:basedOn w:val="a"/>
    <w:pPr>
      <w:widowControl w:val="0"/>
      <w:shd w:val="clear" w:color="auto" w:fill="FFFFFF"/>
      <w:spacing w:line="405" w:lineRule="exact"/>
    </w:pPr>
    <w:rPr>
      <w:sz w:val="34"/>
      <w:szCs w:val="20"/>
      <w:lang w:val="x-none" w:eastAsia="x-none"/>
    </w:rPr>
  </w:style>
  <w:style w:type="character" w:customStyle="1" w:styleId="210">
    <w:name w:val="Основной текст (2) + 10"/>
    <w:aliases w:val="5 pt,Полужирный,Интервал 0 pt,Основной текст (2) + 6,Основной текст (2) + 8,Курсив"/>
    <w:rPr>
      <w:b/>
      <w:noProof w:val="0"/>
      <w:color w:val="000000"/>
      <w:spacing w:val="0"/>
      <w:w w:val="100"/>
      <w:position w:val="0"/>
      <w:sz w:val="21"/>
      <w:shd w:val="clear" w:color="auto" w:fill="FFFFFF"/>
      <w:lang w:val="uk-UA" w:eastAsia="uk-UA"/>
    </w:rPr>
  </w:style>
  <w:style w:type="paragraph" w:styleId="31">
    <w:name w:val="Body Text 3"/>
    <w:basedOn w:val="a"/>
    <w:semiHidden/>
    <w:pPr>
      <w:jc w:val="left"/>
    </w:pPr>
    <w:rPr>
      <w:rFonts w:eastAsia="Times New Roman"/>
      <w:sz w:val="22"/>
      <w:lang w:eastAsia="ru-RU"/>
    </w:rPr>
  </w:style>
  <w:style w:type="character" w:customStyle="1" w:styleId="32">
    <w:name w:val="Основной текст (3)_"/>
    <w:locked/>
    <w:rPr>
      <w:sz w:val="28"/>
      <w:shd w:val="clear" w:color="auto" w:fill="FFFFFF"/>
    </w:rPr>
  </w:style>
  <w:style w:type="paragraph" w:customStyle="1" w:styleId="33">
    <w:name w:val="Основной текст (3)"/>
    <w:basedOn w:val="a"/>
    <w:pPr>
      <w:widowControl w:val="0"/>
      <w:shd w:val="clear" w:color="auto" w:fill="FFFFFF"/>
      <w:spacing w:line="345" w:lineRule="exact"/>
    </w:pPr>
    <w:rPr>
      <w:szCs w:val="20"/>
      <w:lang w:val="x-none" w:eastAsia="x-none"/>
    </w:rPr>
  </w:style>
  <w:style w:type="character" w:customStyle="1" w:styleId="41">
    <w:name w:val="Основной текст (4)_"/>
    <w:locked/>
    <w:rPr>
      <w:rFonts w:eastAsia="Times New Roman" w:cs="Times New Roman"/>
      <w:b/>
      <w:bCs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pPr>
      <w:widowControl w:val="0"/>
      <w:shd w:val="clear" w:color="auto" w:fill="FFFFFF"/>
      <w:spacing w:line="254" w:lineRule="exact"/>
      <w:jc w:val="center"/>
    </w:pPr>
    <w:rPr>
      <w:rFonts w:eastAsia="Times New Roman"/>
      <w:b/>
      <w:bCs/>
      <w:sz w:val="21"/>
      <w:szCs w:val="21"/>
      <w:lang w:val="x-none" w:eastAsia="x-none"/>
    </w:rPr>
  </w:style>
  <w:style w:type="character" w:customStyle="1" w:styleId="23">
    <w:name w:val="Основной текст (2) + Полужирный"/>
    <w:rPr>
      <w:rFonts w:ascii="Times New Roman" w:hAnsi="Times New Roman" w:cs="Times New Roman"/>
      <w:b/>
      <w:bCs/>
      <w:noProof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/>
    </w:rPr>
  </w:style>
  <w:style w:type="character" w:customStyle="1" w:styleId="34">
    <w:name w:val="Основной текст (3) + Не полужирный"/>
    <w:rPr>
      <w:rFonts w:eastAsia="Times New Roman" w:cs="Times New Roman"/>
      <w:b/>
      <w:bCs/>
      <w:noProof w:val="0"/>
      <w:color w:val="000000"/>
      <w:spacing w:val="0"/>
      <w:w w:val="100"/>
      <w:position w:val="0"/>
      <w:sz w:val="24"/>
      <w:szCs w:val="24"/>
      <w:shd w:val="clear" w:color="auto" w:fill="FFFFFF"/>
      <w:lang w:val="uk-UA" w:eastAsia="uk-UA"/>
    </w:rPr>
  </w:style>
  <w:style w:type="character" w:customStyle="1" w:styleId="ac">
    <w:name w:val="Подпись к таблице"/>
    <w:rPr>
      <w:rFonts w:ascii="Times New Roman" w:hAnsi="Times New Roman" w:cs="Times New Roman"/>
      <w:noProof w:val="0"/>
      <w:color w:val="000000"/>
      <w:spacing w:val="0"/>
      <w:w w:val="100"/>
      <w:position w:val="0"/>
      <w:sz w:val="24"/>
      <w:szCs w:val="24"/>
      <w:u w:val="single"/>
      <w:effect w:val="none"/>
      <w:lang w:val="uk-UA" w:eastAsia="uk-UA"/>
    </w:rPr>
  </w:style>
  <w:style w:type="character" w:customStyle="1" w:styleId="hps">
    <w:name w:val="hps"/>
    <w:rPr>
      <w:rFonts w:cs="Times New Roman"/>
    </w:rPr>
  </w:style>
  <w:style w:type="paragraph" w:styleId="13">
    <w:name w:val="toc 1"/>
    <w:basedOn w:val="a"/>
    <w:next w:val="a"/>
    <w:autoRedefine/>
    <w:semiHidden/>
    <w:pPr>
      <w:tabs>
        <w:tab w:val="right" w:leader="dot" w:pos="9345"/>
      </w:tabs>
      <w:suppressAutoHyphens/>
      <w:jc w:val="left"/>
    </w:pPr>
    <w:rPr>
      <w:lang w:eastAsia="ar-SA"/>
    </w:rPr>
  </w:style>
  <w:style w:type="paragraph" w:styleId="ad">
    <w:name w:val="Balloon Text"/>
    <w:basedOn w:val="a"/>
    <w:semiHidden/>
    <w:rPr>
      <w:rFonts w:ascii="Segoe UI" w:hAnsi="Segoe UI"/>
      <w:sz w:val="18"/>
      <w:szCs w:val="18"/>
      <w:lang w:eastAsia="x-none"/>
    </w:rPr>
  </w:style>
  <w:style w:type="character" w:customStyle="1" w:styleId="24">
    <w:name w:val="Знак Знак2"/>
    <w:semiHidden/>
    <w:locked/>
    <w:rPr>
      <w:rFonts w:ascii="Segoe UI" w:hAnsi="Segoe UI" w:cs="Segoe UI"/>
      <w:noProof w:val="0"/>
      <w:sz w:val="18"/>
      <w:szCs w:val="18"/>
      <w:lang w:val="uk-UA" w:eastAsia="x-none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line="374" w:lineRule="exact"/>
      <w:ind w:firstLine="557"/>
    </w:pPr>
    <w:rPr>
      <w:sz w:val="24"/>
      <w:szCs w:val="24"/>
      <w:lang w:val="ru-RU" w:eastAsia="ru-RU"/>
    </w:rPr>
  </w:style>
  <w:style w:type="character" w:customStyle="1" w:styleId="8">
    <w:name w:val="Знак Знак8"/>
    <w:semiHidden/>
    <w:locked/>
    <w:rPr>
      <w:rFonts w:ascii="Cambria" w:hAnsi="Cambria" w:cs="Times New Roman"/>
      <w:noProof w:val="0"/>
      <w:color w:val="243F60"/>
      <w:sz w:val="28"/>
      <w:szCs w:val="28"/>
      <w:lang w:val="uk-UA" w:eastAsia="x-none"/>
    </w:rPr>
  </w:style>
  <w:style w:type="paragraph" w:styleId="35">
    <w:name w:val="Body Text Indent 3"/>
    <w:basedOn w:val="a"/>
    <w:semiHidden/>
    <w:pPr>
      <w:spacing w:after="120"/>
      <w:ind w:left="283"/>
      <w:jc w:val="left"/>
    </w:pPr>
    <w:rPr>
      <w:rFonts w:eastAsia="Times New Roman"/>
      <w:sz w:val="16"/>
      <w:szCs w:val="16"/>
      <w:lang w:val="x-none" w:eastAsia="ru-RU"/>
    </w:rPr>
  </w:style>
  <w:style w:type="character" w:customStyle="1" w:styleId="14">
    <w:name w:val="Знак Знак1"/>
    <w:locked/>
    <w:rPr>
      <w:rFonts w:eastAsia="Times New Roman" w:cs="Times New Roman"/>
      <w:noProof w:val="0"/>
      <w:sz w:val="16"/>
      <w:szCs w:val="16"/>
      <w:lang w:val="x-none" w:eastAsia="ru-RU"/>
    </w:rPr>
  </w:style>
  <w:style w:type="character" w:customStyle="1" w:styleId="7">
    <w:name w:val="Знак Знак7"/>
    <w:locked/>
    <w:rPr>
      <w:rFonts w:cs="Times New Roman"/>
      <w:noProof w:val="0"/>
      <w:sz w:val="28"/>
      <w:szCs w:val="28"/>
      <w:lang w:val="uk-UA" w:eastAsia="x-none"/>
    </w:rPr>
  </w:style>
  <w:style w:type="character" w:styleId="ae">
    <w:name w:val="Hyperlink"/>
    <w:rPr>
      <w:color w:val="0000FF"/>
      <w:u w:val="single"/>
    </w:rPr>
  </w:style>
  <w:style w:type="character" w:styleId="af">
    <w:name w:val="Emphasis"/>
    <w:qFormat/>
    <w:rPr>
      <w:i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TableParagraph">
    <w:name w:val="Table Paragraph"/>
    <w:basedOn w:val="a"/>
    <w:pPr>
      <w:autoSpaceDE w:val="0"/>
      <w:autoSpaceDN w:val="0"/>
      <w:adjustRightInd w:val="0"/>
      <w:spacing w:before="63"/>
      <w:ind w:left="200"/>
      <w:jc w:val="left"/>
    </w:pPr>
    <w:rPr>
      <w:sz w:val="24"/>
      <w:szCs w:val="24"/>
      <w:lang w:val="ru-RU"/>
    </w:rPr>
  </w:style>
  <w:style w:type="paragraph" w:customStyle="1" w:styleId="af0">
    <w:name w:val="Знак"/>
    <w:basedOn w:val="a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100">
    <w:name w:val="Знак Знак10"/>
    <w:locked/>
    <w:rPr>
      <w:rFonts w:ascii="Cambria" w:hAnsi="Cambria" w:cs="Times New Roman"/>
      <w:noProof w:val="0"/>
      <w:color w:val="365F91"/>
      <w:sz w:val="32"/>
      <w:szCs w:val="32"/>
      <w:lang w:val="uk-UA" w:eastAsia="x-none"/>
    </w:rPr>
  </w:style>
  <w:style w:type="paragraph" w:customStyle="1" w:styleId="15">
    <w:name w:val="Абзац списка1"/>
    <w:basedOn w:val="a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  <w:lang w:val="ru-RU" w:eastAsia="en-US"/>
    </w:rPr>
  </w:style>
  <w:style w:type="paragraph" w:customStyle="1" w:styleId="16">
    <w:name w:val="Знак1"/>
    <w:basedOn w:val="a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rvps2">
    <w:name w:val="rvps2"/>
    <w:basedOn w:val="a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14">
    <w:name w:val="rvts14"/>
  </w:style>
  <w:style w:type="character" w:customStyle="1" w:styleId="rvts15">
    <w:name w:val="rvts15"/>
  </w:style>
  <w:style w:type="paragraph" w:styleId="HTML">
    <w:name w:val="HTML Preformatted"/>
    <w:basedOn w:val="a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1">
    <w:name w:val="Знак Знак"/>
    <w:rPr>
      <w:rFonts w:ascii="Courier New" w:eastAsia="Times New Roman" w:hAnsi="Courier New" w:cs="Courier New"/>
    </w:rPr>
  </w:style>
  <w:style w:type="paragraph" w:customStyle="1" w:styleId="af2">
    <w:name w:val="Знак"/>
    <w:basedOn w:val="a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3">
    <w:name w:val="List Paragraph"/>
    <w:basedOn w:val="a"/>
    <w:qFormat/>
    <w:pPr>
      <w:autoSpaceDE w:val="0"/>
      <w:autoSpaceDN w:val="0"/>
      <w:adjustRightInd w:val="0"/>
      <w:ind w:left="820" w:hanging="283"/>
      <w:jc w:val="left"/>
    </w:pPr>
    <w:rPr>
      <w:rFonts w:eastAsia="Calibri"/>
      <w:sz w:val="24"/>
      <w:szCs w:val="24"/>
      <w:lang w:val="ru-RU" w:eastAsia="en-US"/>
    </w:rPr>
  </w:style>
  <w:style w:type="paragraph" w:customStyle="1" w:styleId="p14">
    <w:name w:val="p14"/>
    <w:basedOn w:val="a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s3">
    <w:name w:val="s3"/>
    <w:basedOn w:val="a0"/>
  </w:style>
  <w:style w:type="paragraph" w:customStyle="1" w:styleId="p15">
    <w:name w:val="p15"/>
    <w:basedOn w:val="a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customStyle="1" w:styleId="p24">
    <w:name w:val="p24"/>
    <w:basedOn w:val="a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s4">
    <w:name w:val="s4"/>
    <w:basedOn w:val="a0"/>
  </w:style>
  <w:style w:type="character" w:customStyle="1" w:styleId="s5">
    <w:name w:val="s5"/>
    <w:basedOn w:val="a0"/>
  </w:style>
  <w:style w:type="character" w:customStyle="1" w:styleId="s6">
    <w:name w:val="s6"/>
    <w:basedOn w:val="a0"/>
  </w:style>
  <w:style w:type="paragraph" w:customStyle="1" w:styleId="p25">
    <w:name w:val="p25"/>
    <w:basedOn w:val="a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customStyle="1" w:styleId="p26">
    <w:name w:val="p26"/>
    <w:basedOn w:val="a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s7">
    <w:name w:val="s7"/>
    <w:basedOn w:val="a0"/>
  </w:style>
  <w:style w:type="paragraph" w:customStyle="1" w:styleId="p27">
    <w:name w:val="p27"/>
    <w:basedOn w:val="a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customStyle="1" w:styleId="p29">
    <w:name w:val="p29"/>
    <w:basedOn w:val="a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s1">
    <w:name w:val="s1"/>
    <w:basedOn w:val="a0"/>
  </w:style>
  <w:style w:type="paragraph" w:customStyle="1" w:styleId="p30">
    <w:name w:val="p30"/>
    <w:basedOn w:val="a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customStyle="1" w:styleId="p31">
    <w:name w:val="p31"/>
    <w:basedOn w:val="a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customStyle="1" w:styleId="p33">
    <w:name w:val="p33"/>
    <w:basedOn w:val="a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customStyle="1" w:styleId="p34">
    <w:name w:val="p34"/>
    <w:basedOn w:val="a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customStyle="1" w:styleId="p35">
    <w:name w:val="p35"/>
    <w:basedOn w:val="a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customStyle="1" w:styleId="p36">
    <w:name w:val="p36"/>
    <w:basedOn w:val="a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customStyle="1" w:styleId="Web">
    <w:name w:val="Обычный (Web)"/>
    <w:basedOn w:val="a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customStyle="1" w:styleId="17">
    <w:name w:val="Обычный (веб)1"/>
    <w:basedOn w:val="a"/>
    <w:pPr>
      <w:spacing w:before="100" w:after="100"/>
      <w:jc w:val="left"/>
    </w:pPr>
    <w:rPr>
      <w:sz w:val="24"/>
      <w:lang w:val="ru-RU"/>
    </w:rPr>
  </w:style>
  <w:style w:type="paragraph" w:customStyle="1" w:styleId="18">
    <w:name w:val="Звичайний (веб)1"/>
    <w:basedOn w:val="a"/>
    <w:semiHidden/>
    <w:unhideWhenUsed/>
    <w:pPr>
      <w:spacing w:before="100" w:after="100"/>
      <w:jc w:val="left"/>
    </w:pPr>
    <w:rPr>
      <w:rFonts w:eastAsia="Times New Roman"/>
      <w:sz w:val="24"/>
    </w:rPr>
  </w:style>
  <w:style w:type="paragraph" w:customStyle="1" w:styleId="19">
    <w:name w:val="Текст выноски1"/>
    <w:basedOn w:val="a"/>
    <w:semiHidden/>
    <w:rPr>
      <w:rFonts w:ascii="Segoe UI" w:hAnsi="Segoe UI"/>
      <w:sz w:val="18"/>
    </w:rPr>
  </w:style>
  <w:style w:type="paragraph" w:customStyle="1" w:styleId="HTML1">
    <w:name w:val="Стандартный HTML1"/>
    <w:basedOn w:val="a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/>
      <w:sz w:val="20"/>
      <w:lang w:val="x-none"/>
    </w:rPr>
  </w:style>
  <w:style w:type="character" w:styleId="af4">
    <w:name w:val="annotation reference"/>
    <w:uiPriority w:val="99"/>
    <w:semiHidden/>
    <w:unhideWhenUsed/>
    <w:rsid w:val="004F7389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4F7389"/>
    <w:rPr>
      <w:sz w:val="20"/>
      <w:szCs w:val="20"/>
    </w:rPr>
  </w:style>
  <w:style w:type="character" w:customStyle="1" w:styleId="af6">
    <w:name w:val="Текст примітки Знак"/>
    <w:link w:val="af5"/>
    <w:uiPriority w:val="99"/>
    <w:rsid w:val="004F7389"/>
    <w:rPr>
      <w:lang w:val="uk-UA" w:eastAsia="zh-C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F7389"/>
    <w:rPr>
      <w:b/>
      <w:bCs/>
    </w:rPr>
  </w:style>
  <w:style w:type="character" w:customStyle="1" w:styleId="af8">
    <w:name w:val="Тема примітки Знак"/>
    <w:link w:val="af7"/>
    <w:uiPriority w:val="99"/>
    <w:semiHidden/>
    <w:rsid w:val="004F7389"/>
    <w:rPr>
      <w:b/>
      <w:bCs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utd.edu.ua/files/ekts/results_monitoring/2mag/075mgkm/rec3_075mgkm_2021.pdf" TargetMode="External"/><Relationship Id="rId13" Type="http://schemas.openxmlformats.org/officeDocument/2006/relationships/footer" Target="footer2.xm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knutd.edu.ua/files/ekts/od/MCND_2022_mg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nutd.edu.ua/files/ekts/od/DIM_fran_2022_mg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nutd.edu.ua/ekt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nutd.edu.ua/files/ekts/od/DIM_nim_2022_mg.pdf" TargetMode="External"/><Relationship Id="rId10" Type="http://schemas.openxmlformats.org/officeDocument/2006/relationships/hyperlink" Target="https://knutd.edu.ua/files/ekts/results_monitoring/2mag/075mgkm/rec2_075mgkm_2021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nutd.edu.ua/files/ekts/results_monitoring/2mag/075mgkm/rec1_075mgkm_2021.pdf" TargetMode="External"/><Relationship Id="rId14" Type="http://schemas.openxmlformats.org/officeDocument/2006/relationships/hyperlink" Target="https://knutd.edu.ua/files/ekts/od/DIM_ang_2022_mg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94953-A022-4536-B0BA-AD68D685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3166</Words>
  <Characters>18052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21176</CharactersWithSpaces>
  <SharedDoc>false</SharedDoc>
  <HLinks>
    <vt:vector size="36" baseType="variant">
      <vt:variant>
        <vt:i4>2293761</vt:i4>
      </vt:variant>
      <vt:variant>
        <vt:i4>15</vt:i4>
      </vt:variant>
      <vt:variant>
        <vt:i4>0</vt:i4>
      </vt:variant>
      <vt:variant>
        <vt:i4>5</vt:i4>
      </vt:variant>
      <vt:variant>
        <vt:lpwstr>https://knutd.edu.ua/ekts/dvrzk_katalog/</vt:lpwstr>
      </vt:variant>
      <vt:variant>
        <vt:lpwstr/>
      </vt:variant>
      <vt:variant>
        <vt:i4>5701700</vt:i4>
      </vt:variant>
      <vt:variant>
        <vt:i4>12</vt:i4>
      </vt:variant>
      <vt:variant>
        <vt:i4>0</vt:i4>
      </vt:variant>
      <vt:variant>
        <vt:i4>5</vt:i4>
      </vt:variant>
      <vt:variant>
        <vt:lpwstr>https://knutd.edu.ua/files/ekts/od/MCND_2021_mg.pdf</vt:lpwstr>
      </vt:variant>
      <vt:variant>
        <vt:lpwstr/>
      </vt:variant>
      <vt:variant>
        <vt:i4>5898345</vt:i4>
      </vt:variant>
      <vt:variant>
        <vt:i4>9</vt:i4>
      </vt:variant>
      <vt:variant>
        <vt:i4>0</vt:i4>
      </vt:variant>
      <vt:variant>
        <vt:i4>5</vt:i4>
      </vt:variant>
      <vt:variant>
        <vt:lpwstr>https://knutd.edu.ua/files/ekts/od/DIM_fran_2021_mg.pdf</vt:lpwstr>
      </vt:variant>
      <vt:variant>
        <vt:lpwstr/>
      </vt:variant>
      <vt:variant>
        <vt:i4>589869</vt:i4>
      </vt:variant>
      <vt:variant>
        <vt:i4>6</vt:i4>
      </vt:variant>
      <vt:variant>
        <vt:i4>0</vt:i4>
      </vt:variant>
      <vt:variant>
        <vt:i4>5</vt:i4>
      </vt:variant>
      <vt:variant>
        <vt:lpwstr>https://knutd.edu.ua/files/ekts/od/DIM_nim_2021_mg.pdf</vt:lpwstr>
      </vt:variant>
      <vt:variant>
        <vt:lpwstr/>
      </vt:variant>
      <vt:variant>
        <vt:i4>786474</vt:i4>
      </vt:variant>
      <vt:variant>
        <vt:i4>3</vt:i4>
      </vt:variant>
      <vt:variant>
        <vt:i4>0</vt:i4>
      </vt:variant>
      <vt:variant>
        <vt:i4>5</vt:i4>
      </vt:variant>
      <vt:variant>
        <vt:lpwstr>https://knutd.edu.ua/files/ekts/od/DIM_ang_2021_mg.pdf</vt:lpwstr>
      </vt:variant>
      <vt:variant>
        <vt:lpwstr/>
      </vt:variant>
      <vt:variant>
        <vt:i4>196615</vt:i4>
      </vt:variant>
      <vt:variant>
        <vt:i4>0</vt:i4>
      </vt:variant>
      <vt:variant>
        <vt:i4>0</vt:i4>
      </vt:variant>
      <vt:variant>
        <vt:i4>5</vt:i4>
      </vt:variant>
      <vt:variant>
        <vt:lpwstr>http://knutd.edu.ua/ekts/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Olena Ievseitseva</cp:lastModifiedBy>
  <cp:revision>14</cp:revision>
  <cp:lastPrinted>2023-06-07T12:25:00Z</cp:lastPrinted>
  <dcterms:created xsi:type="dcterms:W3CDTF">2023-06-06T13:21:00Z</dcterms:created>
  <dcterms:modified xsi:type="dcterms:W3CDTF">2023-06-09T15:00:00Z</dcterms:modified>
</cp:coreProperties>
</file>