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F898" w14:textId="77777777" w:rsidR="007B0A8E" w:rsidRPr="00127D09" w:rsidRDefault="007B0A8E" w:rsidP="007B0A8E">
      <w:pPr>
        <w:spacing w:after="0" w:line="280" w:lineRule="exact"/>
        <w:ind w:left="5670"/>
        <w:jc w:val="right"/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</w:pPr>
      <w:r w:rsidRPr="00127D09"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  <w:t>ПРОЄКТ</w:t>
      </w:r>
    </w:p>
    <w:p w14:paraId="523C1F88" w14:textId="77777777" w:rsidR="003C1453" w:rsidRPr="00462050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462050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679291CD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F046CD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462050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462050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11A0C2F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D30151F" w14:textId="77777777" w:rsidR="003C1453" w:rsidRPr="00462050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8A6F53E" w14:textId="77777777" w:rsidR="00F94AA4" w:rsidRPr="00462050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462050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181B2118" w14:textId="77777777" w:rsidR="00F94AA4" w:rsidRPr="00462050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462050">
        <w:rPr>
          <w:rFonts w:ascii="Times New Roman" w:hAnsi="Times New Roman"/>
          <w:sz w:val="24"/>
          <w:szCs w:val="28"/>
          <w:lang w:val="uk-UA" w:eastAsia="ru-RU"/>
        </w:rPr>
        <w:t>Рішення В</w:t>
      </w:r>
      <w:r w:rsidR="00F94AA4" w:rsidRPr="00462050">
        <w:rPr>
          <w:rFonts w:ascii="Times New Roman" w:hAnsi="Times New Roman"/>
          <w:sz w:val="24"/>
          <w:szCs w:val="28"/>
          <w:lang w:val="uk-UA" w:eastAsia="ru-RU"/>
        </w:rPr>
        <w:t>чено</w:t>
      </w:r>
      <w:r w:rsidRPr="00462050">
        <w:rPr>
          <w:rFonts w:ascii="Times New Roman" w:hAnsi="Times New Roman"/>
          <w:sz w:val="24"/>
          <w:szCs w:val="28"/>
          <w:lang w:val="uk-UA" w:eastAsia="ru-RU"/>
        </w:rPr>
        <w:t>ї</w:t>
      </w:r>
      <w:r w:rsidR="00F94AA4" w:rsidRPr="00462050">
        <w:rPr>
          <w:rFonts w:ascii="Times New Roman" w:hAnsi="Times New Roman"/>
          <w:sz w:val="24"/>
          <w:szCs w:val="28"/>
          <w:lang w:val="uk-UA" w:eastAsia="ru-RU"/>
        </w:rPr>
        <w:t xml:space="preserve"> рад</w:t>
      </w:r>
      <w:r w:rsidRPr="00462050">
        <w:rPr>
          <w:rFonts w:ascii="Times New Roman" w:hAnsi="Times New Roman"/>
          <w:sz w:val="24"/>
          <w:szCs w:val="28"/>
          <w:lang w:val="uk-UA" w:eastAsia="ru-RU"/>
        </w:rPr>
        <w:t>и</w:t>
      </w:r>
      <w:r w:rsidR="00F94AA4" w:rsidRPr="00462050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462050">
        <w:rPr>
          <w:rFonts w:ascii="Times New Roman" w:hAnsi="Times New Roman"/>
          <w:sz w:val="24"/>
          <w:szCs w:val="28"/>
          <w:lang w:val="uk-UA" w:eastAsia="ru-RU"/>
        </w:rPr>
        <w:t>КНУТД</w:t>
      </w:r>
    </w:p>
    <w:p w14:paraId="63D159D4" w14:textId="77777777" w:rsidR="00F94AA4" w:rsidRPr="00462050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462050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462050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462050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  <w:r w:rsidRPr="00462050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14:paraId="716FF81F" w14:textId="77777777" w:rsidR="00F94AA4" w:rsidRPr="00462050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462050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462050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462050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462050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462050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462050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462050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462050">
        <w:rPr>
          <w:rFonts w:ascii="Times New Roman" w:hAnsi="Times New Roman"/>
          <w:sz w:val="24"/>
          <w:szCs w:val="28"/>
          <w:lang w:val="uk-UA" w:eastAsia="ru-RU"/>
        </w:rPr>
        <w:t xml:space="preserve">  </w:t>
      </w:r>
    </w:p>
    <w:p w14:paraId="20D0BF49" w14:textId="77777777" w:rsidR="003C1453" w:rsidRPr="00462050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3472A84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36C482" w14:textId="77777777" w:rsidR="003C1453" w:rsidRPr="00462050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1D9A6A" w14:textId="77777777" w:rsidR="003C1453" w:rsidRPr="00462050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6B9ABE0" w14:textId="494FEDBC" w:rsidR="003C1453" w:rsidRPr="00127D09" w:rsidRDefault="003C1453" w:rsidP="00127D09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27D09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</w:t>
      </w:r>
      <w:r w:rsidR="00756195" w:rsidRPr="00127D09">
        <w:rPr>
          <w:rFonts w:ascii="Times New Roman" w:hAnsi="Times New Roman"/>
          <w:caps/>
          <w:sz w:val="28"/>
          <w:szCs w:val="28"/>
          <w:lang w:val="uk-UA" w:eastAsia="ar-SA"/>
        </w:rPr>
        <w:t xml:space="preserve"> </w:t>
      </w:r>
      <w:r w:rsidRPr="00127D09">
        <w:rPr>
          <w:rFonts w:ascii="Times New Roman" w:hAnsi="Times New Roman"/>
          <w:caps/>
          <w:sz w:val="28"/>
          <w:szCs w:val="28"/>
          <w:lang w:val="uk-UA" w:eastAsia="ar-SA"/>
        </w:rPr>
        <w:t>Програма</w:t>
      </w:r>
    </w:p>
    <w:p w14:paraId="1DA97F5D" w14:textId="08E2D623" w:rsidR="003C1453" w:rsidRPr="00462050" w:rsidRDefault="00127D09" w:rsidP="00127D0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Мультимедійний дизайн</w:t>
      </w:r>
    </w:p>
    <w:p w14:paraId="17F5B12F" w14:textId="21F9DBF5" w:rsidR="003C1453" w:rsidRPr="00462050" w:rsidRDefault="003C1453" w:rsidP="000542A9">
      <w:pPr>
        <w:spacing w:after="0" w:line="240" w:lineRule="auto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97804CC" w14:textId="77777777" w:rsidR="007B0A8E" w:rsidRPr="00462050" w:rsidRDefault="007B0A8E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1B624A57" w14:textId="77777777" w:rsidR="00127D09" w:rsidRPr="009C0666" w:rsidRDefault="00127D09" w:rsidP="00127D09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9C0666">
        <w:rPr>
          <w:rFonts w:ascii="Times New Roman" w:hAnsi="Times New Roman"/>
          <w:sz w:val="28"/>
          <w:szCs w:val="28"/>
          <w:lang w:val="uk-UA" w:eastAsia="ar-SA"/>
        </w:rPr>
        <w:t>перший  (бакалаврський)</w:t>
      </w:r>
    </w:p>
    <w:p w14:paraId="24CAA3BB" w14:textId="77777777" w:rsidR="00127D09" w:rsidRPr="009C0666" w:rsidRDefault="00127D09" w:rsidP="00127D09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бакалавр </w:t>
      </w:r>
    </w:p>
    <w:p w14:paraId="0CF7F249" w14:textId="77777777" w:rsidR="00127D09" w:rsidRPr="009C0666" w:rsidRDefault="00127D09" w:rsidP="00127D09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9C0666">
        <w:rPr>
          <w:rFonts w:ascii="Times New Roman" w:hAnsi="Times New Roman"/>
          <w:sz w:val="28"/>
          <w:szCs w:val="28"/>
          <w:lang w:val="uk-UA" w:eastAsia="ar-SA"/>
        </w:rPr>
        <w:t>В Культура, мистецтво та гуманітарні науки</w:t>
      </w:r>
    </w:p>
    <w:p w14:paraId="1F169A96" w14:textId="77777777" w:rsidR="00127D09" w:rsidRPr="009C0666" w:rsidRDefault="00127D09" w:rsidP="00127D09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9C0666">
        <w:rPr>
          <w:rFonts w:ascii="Times New Roman" w:hAnsi="Times New Roman"/>
          <w:sz w:val="28"/>
          <w:szCs w:val="28"/>
          <w:lang w:val="uk-UA" w:eastAsia="ar-SA"/>
        </w:rPr>
        <w:t>В2 Дизайн</w:t>
      </w:r>
    </w:p>
    <w:p w14:paraId="41352B95" w14:textId="77777777" w:rsidR="00127D09" w:rsidRPr="009C0666" w:rsidRDefault="00127D09" w:rsidP="00127D09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  </w:t>
      </w:r>
      <w:r>
        <w:rPr>
          <w:rFonts w:ascii="Times New Roman" w:hAnsi="Times New Roman"/>
          <w:sz w:val="28"/>
          <w:szCs w:val="28"/>
          <w:lang w:val="uk-UA" w:eastAsia="ar-SA"/>
        </w:rPr>
        <w:tab/>
        <w:t>бакалавр дизайну</w:t>
      </w:r>
      <w:r w:rsidRPr="009C066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C0666">
        <w:rPr>
          <w:rFonts w:ascii="Times New Roman" w:hAnsi="Times New Roman"/>
          <w:lang w:val="uk-UA" w:eastAsia="ar-SA"/>
        </w:rPr>
        <w:t xml:space="preserve"> </w:t>
      </w:r>
    </w:p>
    <w:p w14:paraId="2FD5CAB9" w14:textId="77777777" w:rsidR="00127D09" w:rsidRPr="00FE7F43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CEDBA5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5CD2AE0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AF2965C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77F3019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564FF7A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EA9E7B4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2AABF3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134EA9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BD8AE1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8859948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85613D4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943A073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26F6652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6B52C15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F6908BC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B80C561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620CCBE" w14:textId="77777777" w:rsidR="00127D09" w:rsidRPr="00DA3A21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35B58D6" w14:textId="77777777" w:rsidR="00127D09" w:rsidRPr="00DA3A21" w:rsidRDefault="00127D09" w:rsidP="00127D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6BCBFC" w14:textId="77777777" w:rsidR="00127D09" w:rsidRDefault="00127D09" w:rsidP="00127D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35817623" w14:textId="7C7D2589" w:rsidR="007823E6" w:rsidRPr="00462050" w:rsidRDefault="00127D09" w:rsidP="00127D0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C1453" w:rsidRPr="00462050">
        <w:rPr>
          <w:rFonts w:ascii="Times New Roman" w:hAnsi="Times New Roman"/>
          <w:sz w:val="24"/>
          <w:szCs w:val="24"/>
          <w:lang w:val="uk-UA"/>
        </w:rPr>
        <w:br w:type="page"/>
      </w:r>
    </w:p>
    <w:p w14:paraId="5951A6DA" w14:textId="77777777" w:rsidR="001C0CA8" w:rsidRPr="00462050" w:rsidRDefault="001C0CA8" w:rsidP="00127D09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462050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C7AE338" w14:textId="77777777" w:rsidR="001C0CA8" w:rsidRPr="00462050" w:rsidRDefault="001C0CA8" w:rsidP="00127D09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462050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016BB603" w14:textId="309F3B19" w:rsidR="001C0CA8" w:rsidRPr="00462050" w:rsidRDefault="001C0CA8" w:rsidP="00127D09">
      <w:pPr>
        <w:spacing w:after="12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462050">
        <w:rPr>
          <w:rFonts w:ascii="Times New Roman" w:hAnsi="Times New Roman"/>
          <w:caps/>
          <w:sz w:val="28"/>
          <w:szCs w:val="28"/>
          <w:lang w:val="uk-UA"/>
        </w:rPr>
        <w:t>Мультимедійний дизайн</w:t>
      </w:r>
    </w:p>
    <w:p w14:paraId="4E410E93" w14:textId="77777777" w:rsidR="001C0CA8" w:rsidRPr="00462050" w:rsidRDefault="001C0CA8" w:rsidP="00127D09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62050">
        <w:rPr>
          <w:rFonts w:ascii="Times New Roman" w:hAnsi="Times New Roman"/>
          <w:sz w:val="28"/>
          <w:szCs w:val="28"/>
          <w:lang w:val="uk-UA"/>
        </w:rPr>
        <w:t>Рівень вищої освіти перший</w:t>
      </w:r>
    </w:p>
    <w:p w14:paraId="30D8FB40" w14:textId="77777777" w:rsidR="001C0CA8" w:rsidRPr="00462050" w:rsidRDefault="001C0CA8" w:rsidP="00127D09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62050">
        <w:rPr>
          <w:rFonts w:ascii="Times New Roman" w:hAnsi="Times New Roman"/>
          <w:sz w:val="28"/>
          <w:szCs w:val="28"/>
          <w:lang w:val="uk-UA"/>
        </w:rPr>
        <w:t>Ступінь вищої освіти бакалавр</w:t>
      </w:r>
    </w:p>
    <w:p w14:paraId="0F2BA051" w14:textId="77777777" w:rsidR="001C0CA8" w:rsidRPr="00462050" w:rsidRDefault="001C0CA8" w:rsidP="00127D09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62050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462050">
        <w:rPr>
          <w:rFonts w:ascii="Times New Roman" w:hAnsi="Times New Roman"/>
          <w:sz w:val="28"/>
          <w:szCs w:val="28"/>
          <w:lang w:val="uk-UA" w:eastAsia="ar-SA"/>
        </w:rPr>
        <w:t xml:space="preserve">B Культура, мистецтво та гуманітарні науки  </w:t>
      </w:r>
    </w:p>
    <w:p w14:paraId="17B203A4" w14:textId="77777777" w:rsidR="001C0CA8" w:rsidRPr="00462050" w:rsidRDefault="001C0CA8" w:rsidP="00127D0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2050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462050">
        <w:rPr>
          <w:rFonts w:ascii="Times New Roman" w:hAnsi="Times New Roman"/>
          <w:sz w:val="28"/>
          <w:szCs w:val="28"/>
          <w:lang w:val="uk-UA" w:eastAsia="ar-SA"/>
        </w:rPr>
        <w:t xml:space="preserve">B2 Дизайн </w:t>
      </w:r>
    </w:p>
    <w:p w14:paraId="2342779B" w14:textId="77777777" w:rsidR="001C0CA8" w:rsidRPr="00462050" w:rsidRDefault="001C0CA8" w:rsidP="001C0C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CDFB4B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032E2426" w14:textId="77777777" w:rsidR="00127D09" w:rsidRPr="00200900" w:rsidRDefault="00127D09" w:rsidP="00127D09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</w:t>
      </w:r>
    </w:p>
    <w:p w14:paraId="1C2D6640" w14:textId="77777777" w:rsidR="00127D09" w:rsidRPr="00200900" w:rsidRDefault="00127D09" w:rsidP="00127D09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4B871AF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2EDF52F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7DE3BECC" w14:textId="77777777" w:rsidR="00127D09" w:rsidRPr="00200900" w:rsidRDefault="00127D09" w:rsidP="00127D09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>_______________   ____________________   Олена ГРИГОРЕВСЬКА</w:t>
      </w:r>
    </w:p>
    <w:p w14:paraId="251B9731" w14:textId="77777777" w:rsidR="00127D09" w:rsidRPr="00200900" w:rsidRDefault="00127D09" w:rsidP="00127D09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E83FFC1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8F7577F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дизайну </w:t>
      </w:r>
    </w:p>
    <w:p w14:paraId="63E46872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4C87B7ED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0DA7E920" w14:textId="77777777" w:rsidR="00127D09" w:rsidRPr="00200900" w:rsidRDefault="00127D09" w:rsidP="00127D09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дизайну </w:t>
      </w:r>
    </w:p>
    <w:p w14:paraId="7DA724EC" w14:textId="77777777" w:rsidR="00127D09" w:rsidRPr="00200900" w:rsidRDefault="00127D09" w:rsidP="00127D09">
      <w:pPr>
        <w:spacing w:after="0" w:line="240" w:lineRule="auto"/>
        <w:ind w:left="4248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104069B3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>____________  _______________________   Калина ПАШКЕВИЧ</w:t>
      </w:r>
    </w:p>
    <w:p w14:paraId="1223A42A" w14:textId="77777777" w:rsidR="00127D09" w:rsidRPr="00200900" w:rsidRDefault="00127D09" w:rsidP="00127D09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C5D9235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2CBEE8E0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дизайну </w:t>
      </w:r>
    </w:p>
    <w:p w14:paraId="32F8A953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0884A7BA" w14:textId="77777777" w:rsidR="00127D09" w:rsidRPr="007E02BC" w:rsidRDefault="00127D09" w:rsidP="00127D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423447D" w14:textId="77777777" w:rsidR="00127D09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80758E9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7E02BC">
        <w:rPr>
          <w:rFonts w:ascii="Times New Roman" w:hAnsi="Times New Roman"/>
          <w:sz w:val="28"/>
          <w:szCs w:val="28"/>
          <w:lang w:val="uk-UA"/>
        </w:rPr>
        <w:t xml:space="preserve">графічного дизайну </w:t>
      </w:r>
    </w:p>
    <w:p w14:paraId="0CEAB2E5" w14:textId="77777777" w:rsidR="00127D09" w:rsidRPr="00200900" w:rsidRDefault="00127D09" w:rsidP="00127D09">
      <w:pPr>
        <w:spacing w:after="0" w:line="240" w:lineRule="auto"/>
        <w:ind w:left="6372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22DDC346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3099243B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E0FB010" w14:textId="77777777" w:rsidR="00127D09" w:rsidRPr="00200900" w:rsidRDefault="00127D09" w:rsidP="00127D0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Pr="007E02BC">
        <w:rPr>
          <w:rFonts w:ascii="Times New Roman" w:hAnsi="Times New Roman"/>
          <w:sz w:val="28"/>
          <w:szCs w:val="28"/>
          <w:lang w:val="uk-UA"/>
        </w:rPr>
        <w:t>графічного дизайну</w:t>
      </w:r>
    </w:p>
    <w:p w14:paraId="23F3A22C" w14:textId="7CA9587C" w:rsidR="001C0CA8" w:rsidRPr="00462050" w:rsidRDefault="00127D09" w:rsidP="00127D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1C0CA8" w:rsidRPr="00462050">
        <w:rPr>
          <w:rFonts w:ascii="Times New Roman" w:hAnsi="Times New Roman"/>
          <w:sz w:val="28"/>
          <w:szCs w:val="28"/>
          <w:lang w:val="uk-UA"/>
        </w:rPr>
        <w:t>Олена ВАСИЛЬЄВА</w:t>
      </w:r>
    </w:p>
    <w:p w14:paraId="54A12B87" w14:textId="59CBDB4F" w:rsidR="001C0CA8" w:rsidRPr="00462050" w:rsidRDefault="001C0CA8" w:rsidP="001C0CA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462050">
        <w:rPr>
          <w:rFonts w:ascii="Times New Roman" w:hAnsi="Times New Roman"/>
          <w:sz w:val="20"/>
          <w:szCs w:val="20"/>
          <w:lang w:val="uk-UA"/>
        </w:rPr>
        <w:t>(дата)</w:t>
      </w:r>
      <w:r w:rsidRPr="00462050">
        <w:rPr>
          <w:rFonts w:ascii="Times New Roman" w:hAnsi="Times New Roman"/>
          <w:sz w:val="20"/>
          <w:szCs w:val="20"/>
          <w:lang w:val="uk-UA"/>
        </w:rPr>
        <w:tab/>
      </w:r>
      <w:r w:rsidRPr="00462050">
        <w:rPr>
          <w:rFonts w:ascii="Times New Roman" w:hAnsi="Times New Roman"/>
          <w:sz w:val="20"/>
          <w:szCs w:val="20"/>
          <w:lang w:val="uk-UA"/>
        </w:rPr>
        <w:tab/>
        <w:t xml:space="preserve">            (підпис)</w:t>
      </w:r>
      <w:r w:rsidRPr="00462050">
        <w:rPr>
          <w:rFonts w:ascii="Times New Roman" w:hAnsi="Times New Roman"/>
          <w:sz w:val="20"/>
          <w:szCs w:val="20"/>
          <w:lang w:val="uk-UA"/>
        </w:rPr>
        <w:tab/>
      </w:r>
      <w:r w:rsidRPr="00462050">
        <w:rPr>
          <w:rFonts w:ascii="Times New Roman" w:hAnsi="Times New Roman"/>
          <w:sz w:val="20"/>
          <w:szCs w:val="20"/>
          <w:lang w:val="uk-UA"/>
        </w:rPr>
        <w:tab/>
      </w:r>
      <w:r w:rsidRPr="00462050">
        <w:rPr>
          <w:rFonts w:ascii="Times New Roman" w:hAnsi="Times New Roman"/>
          <w:sz w:val="20"/>
          <w:szCs w:val="20"/>
          <w:lang w:val="uk-UA"/>
        </w:rPr>
        <w:tab/>
      </w:r>
      <w:r w:rsidRPr="00462050">
        <w:rPr>
          <w:rFonts w:ascii="Times New Roman" w:hAnsi="Times New Roman"/>
          <w:sz w:val="20"/>
          <w:szCs w:val="20"/>
          <w:lang w:val="uk-UA"/>
        </w:rPr>
        <w:tab/>
      </w:r>
    </w:p>
    <w:p w14:paraId="0D236F03" w14:textId="77777777" w:rsidR="001C0CA8" w:rsidRPr="00462050" w:rsidRDefault="001C0CA8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2E7A9407" w14:textId="77777777" w:rsidR="001C0CA8" w:rsidRPr="00462050" w:rsidRDefault="001C0CA8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685E2851" w14:textId="77777777" w:rsidR="001C0CA8" w:rsidRPr="00462050" w:rsidRDefault="001C0CA8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7733E79A" w14:textId="77777777" w:rsidR="001C0CA8" w:rsidRPr="00462050" w:rsidRDefault="001C0CA8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15AD5854" w14:textId="77777777" w:rsidR="001C0CA8" w:rsidRPr="00462050" w:rsidRDefault="001C0CA8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5D52C789" w14:textId="77777777" w:rsidR="001C0CA8" w:rsidRPr="00462050" w:rsidRDefault="001C0CA8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2D9720A6" w14:textId="77777777" w:rsidR="003C1453" w:rsidRPr="00462050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3E3A54FD" w14:textId="1A9D328A" w:rsidR="007823E6" w:rsidRPr="00462050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462050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4E18A138" w14:textId="7EF873C5" w:rsidR="003C1453" w:rsidRPr="00462050" w:rsidRDefault="003C1453" w:rsidP="00CE2A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462050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462050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85B09F0" w14:textId="77777777" w:rsidR="003C1453" w:rsidRPr="00462050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62050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462050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2420D605" w:rsidR="003C1453" w:rsidRPr="00462050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462050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462050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22"/>
        <w:gridCol w:w="5140"/>
        <w:gridCol w:w="1339"/>
        <w:gridCol w:w="1130"/>
      </w:tblGrid>
      <w:tr w:rsidR="00221A61" w:rsidRPr="00462050" w14:paraId="1E4FEBCE" w14:textId="77777777" w:rsidTr="00522017">
        <w:trPr>
          <w:trHeight w:val="389"/>
        </w:trPr>
        <w:tc>
          <w:tcPr>
            <w:tcW w:w="2022" w:type="dxa"/>
            <w:shd w:val="clear" w:color="auto" w:fill="auto"/>
            <w:vAlign w:val="center"/>
          </w:tcPr>
          <w:p w14:paraId="7652FB7B" w14:textId="77777777" w:rsidR="00221A61" w:rsidRPr="00462050" w:rsidRDefault="00221A61" w:rsidP="0052201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bCs/>
                <w:lang w:val="uk-UA"/>
              </w:rPr>
              <w:t>Робоча група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68869D82" w14:textId="77777777" w:rsidR="00221A61" w:rsidRPr="00462050" w:rsidRDefault="00221A61" w:rsidP="00522017">
            <w:pPr>
              <w:spacing w:after="0" w:line="220" w:lineRule="exac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557FF0" w14:textId="77777777" w:rsidR="00221A61" w:rsidRPr="00462050" w:rsidRDefault="00221A61" w:rsidP="0052201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bCs/>
                <w:lang w:val="uk-UA"/>
              </w:rPr>
              <w:t>Підпис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19C964" w14:textId="77777777" w:rsidR="00221A61" w:rsidRPr="00462050" w:rsidRDefault="00221A61" w:rsidP="0052201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bCs/>
                <w:lang w:val="uk-UA"/>
              </w:rPr>
              <w:t>Дата</w:t>
            </w:r>
          </w:p>
        </w:tc>
      </w:tr>
      <w:tr w:rsidR="00221A61" w:rsidRPr="00462050" w14:paraId="2B6BDEEF" w14:textId="77777777" w:rsidTr="00522017">
        <w:trPr>
          <w:trHeight w:val="20"/>
        </w:trPr>
        <w:tc>
          <w:tcPr>
            <w:tcW w:w="2022" w:type="dxa"/>
            <w:shd w:val="clear" w:color="auto" w:fill="auto"/>
            <w:vAlign w:val="center"/>
          </w:tcPr>
          <w:p w14:paraId="7B15F594" w14:textId="77777777" w:rsidR="00221A61" w:rsidRPr="00462050" w:rsidRDefault="00221A61" w:rsidP="00522017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147B345E" w14:textId="77777777" w:rsidR="00221A61" w:rsidRPr="00462050" w:rsidRDefault="00221A61" w:rsidP="00522017">
            <w:pPr>
              <w:spacing w:after="0" w:line="240" w:lineRule="exact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462050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94A887" w14:textId="77777777" w:rsidR="00221A61" w:rsidRPr="00462050" w:rsidRDefault="00221A61" w:rsidP="00522017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3122D97" w14:textId="77777777" w:rsidR="00221A61" w:rsidRPr="00462050" w:rsidRDefault="00221A61" w:rsidP="00522017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2050"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221A61" w:rsidRPr="00462050" w14:paraId="76FDEBCB" w14:textId="77777777" w:rsidTr="00127D09">
        <w:trPr>
          <w:trHeight w:val="552"/>
        </w:trPr>
        <w:tc>
          <w:tcPr>
            <w:tcW w:w="2022" w:type="dxa"/>
            <w:vMerge w:val="restart"/>
            <w:shd w:val="clear" w:color="auto" w:fill="auto"/>
          </w:tcPr>
          <w:p w14:paraId="645451EF" w14:textId="77777777" w:rsidR="00221A61" w:rsidRPr="00462050" w:rsidRDefault="00221A61" w:rsidP="00522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забезпечення освітньої програми</w:t>
            </w:r>
          </w:p>
        </w:tc>
        <w:tc>
          <w:tcPr>
            <w:tcW w:w="5140" w:type="dxa"/>
            <w:shd w:val="clear" w:color="auto" w:fill="auto"/>
          </w:tcPr>
          <w:p w14:paraId="11D8393C" w14:textId="77777777" w:rsidR="00221A61" w:rsidRPr="00462050" w:rsidRDefault="00221A61" w:rsidP="00522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 –</w:t>
            </w: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F186C7E" w14:textId="0AE348DA" w:rsidR="00221A61" w:rsidRPr="00462050" w:rsidRDefault="00221A61" w:rsidP="00522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Васильєва Олена Сергіївна,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к.т.н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доцент</w:t>
            </w:r>
          </w:p>
        </w:tc>
        <w:tc>
          <w:tcPr>
            <w:tcW w:w="1339" w:type="dxa"/>
            <w:shd w:val="clear" w:color="auto" w:fill="auto"/>
          </w:tcPr>
          <w:p w14:paraId="5706F25E" w14:textId="77777777" w:rsidR="00221A61" w:rsidRPr="00462050" w:rsidRDefault="00221A61" w:rsidP="0052201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408CDCC3" w14:textId="77777777" w:rsidR="00221A61" w:rsidRPr="00462050" w:rsidRDefault="00221A61" w:rsidP="0052201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1A61" w:rsidRPr="00462050" w14:paraId="17BB4813" w14:textId="77777777" w:rsidTr="00127D09">
        <w:trPr>
          <w:trHeight w:val="552"/>
        </w:trPr>
        <w:tc>
          <w:tcPr>
            <w:tcW w:w="2022" w:type="dxa"/>
            <w:vMerge/>
            <w:shd w:val="clear" w:color="auto" w:fill="auto"/>
          </w:tcPr>
          <w:p w14:paraId="064BCB7A" w14:textId="77777777" w:rsidR="00221A61" w:rsidRPr="00462050" w:rsidRDefault="00221A61" w:rsidP="00522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shd w:val="clear" w:color="auto" w:fill="auto"/>
          </w:tcPr>
          <w:p w14:paraId="24C9BD32" w14:textId="24B6ADA0" w:rsidR="00221A61" w:rsidRPr="00462050" w:rsidRDefault="00221A61" w:rsidP="00522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Слітюк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Олександрівна,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9" w:type="dxa"/>
            <w:shd w:val="clear" w:color="auto" w:fill="auto"/>
          </w:tcPr>
          <w:p w14:paraId="6A6BF1A4" w14:textId="77777777" w:rsidR="00221A61" w:rsidRPr="00462050" w:rsidRDefault="00221A61" w:rsidP="0052201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4A220F8C" w14:textId="77777777" w:rsidR="00221A61" w:rsidRPr="00462050" w:rsidRDefault="00221A61" w:rsidP="0052201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1A61" w:rsidRPr="00462050" w14:paraId="770E1840" w14:textId="77777777" w:rsidTr="00127D09">
        <w:trPr>
          <w:trHeight w:val="552"/>
        </w:trPr>
        <w:tc>
          <w:tcPr>
            <w:tcW w:w="2022" w:type="dxa"/>
            <w:vMerge/>
            <w:shd w:val="clear" w:color="auto" w:fill="auto"/>
          </w:tcPr>
          <w:p w14:paraId="06C8CF0E" w14:textId="77777777" w:rsidR="00221A61" w:rsidRPr="00462050" w:rsidRDefault="00221A61" w:rsidP="00522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shd w:val="clear" w:color="auto" w:fill="auto"/>
          </w:tcPr>
          <w:p w14:paraId="60BC10DE" w14:textId="3FB05B02" w:rsidR="00221A61" w:rsidRPr="00462050" w:rsidRDefault="00221A61" w:rsidP="00522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Хиневич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Руслана Вікторівна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доцент </w:t>
            </w:r>
          </w:p>
        </w:tc>
        <w:tc>
          <w:tcPr>
            <w:tcW w:w="1339" w:type="dxa"/>
            <w:shd w:val="clear" w:color="auto" w:fill="auto"/>
          </w:tcPr>
          <w:p w14:paraId="29E00B1D" w14:textId="77777777" w:rsidR="00221A61" w:rsidRPr="00462050" w:rsidRDefault="00221A61" w:rsidP="0052201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131711AF" w14:textId="77777777" w:rsidR="00221A61" w:rsidRPr="00462050" w:rsidRDefault="00221A61" w:rsidP="0052201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1A61" w:rsidRPr="00F53BFB" w14:paraId="1DAA63BC" w14:textId="77777777" w:rsidTr="00522017">
        <w:tc>
          <w:tcPr>
            <w:tcW w:w="2022" w:type="dxa"/>
            <w:vMerge w:val="restart"/>
            <w:shd w:val="clear" w:color="auto" w:fill="auto"/>
          </w:tcPr>
          <w:p w14:paraId="72C5397F" w14:textId="77777777" w:rsidR="00221A61" w:rsidRPr="00462050" w:rsidRDefault="00221A61" w:rsidP="0022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14:paraId="133BACDC" w14:textId="42171207" w:rsidR="00221A61" w:rsidRPr="00462050" w:rsidRDefault="00221A61" w:rsidP="0022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Ясаков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 Миколайович, директор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продакшн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студії «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Rentgenfilm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»,ТОВ «РЕНТГЕНФІЛЬМ»</w:t>
            </w:r>
          </w:p>
        </w:tc>
        <w:tc>
          <w:tcPr>
            <w:tcW w:w="1339" w:type="dxa"/>
            <w:shd w:val="clear" w:color="auto" w:fill="auto"/>
          </w:tcPr>
          <w:p w14:paraId="736320CD" w14:textId="77777777" w:rsidR="00221A61" w:rsidRPr="00462050" w:rsidRDefault="00221A61" w:rsidP="00221A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3CEE511C" w14:textId="77777777" w:rsidR="00221A61" w:rsidRPr="00462050" w:rsidRDefault="00221A61" w:rsidP="00221A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1A61" w:rsidRPr="00462050" w14:paraId="36A3F75B" w14:textId="77777777" w:rsidTr="00522017">
        <w:tc>
          <w:tcPr>
            <w:tcW w:w="2022" w:type="dxa"/>
            <w:vMerge/>
            <w:shd w:val="clear" w:color="auto" w:fill="auto"/>
          </w:tcPr>
          <w:p w14:paraId="2CC0DE7E" w14:textId="77777777" w:rsidR="00221A61" w:rsidRPr="00462050" w:rsidRDefault="00221A61" w:rsidP="0022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shd w:val="clear" w:color="auto" w:fill="auto"/>
          </w:tcPr>
          <w:p w14:paraId="7E244E47" w14:textId="56F01116" w:rsidR="00221A61" w:rsidRPr="00462050" w:rsidRDefault="00221A61" w:rsidP="0022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Георгієва Юлія Євгенівна, здобувач освіти, гр. БДм2-22</w:t>
            </w:r>
          </w:p>
        </w:tc>
        <w:tc>
          <w:tcPr>
            <w:tcW w:w="1339" w:type="dxa"/>
            <w:shd w:val="clear" w:color="auto" w:fill="auto"/>
          </w:tcPr>
          <w:p w14:paraId="51DBF713" w14:textId="77777777" w:rsidR="00221A61" w:rsidRPr="00462050" w:rsidRDefault="00221A61" w:rsidP="00221A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EA26259" w14:textId="77777777" w:rsidR="00221A61" w:rsidRPr="00462050" w:rsidRDefault="00221A61" w:rsidP="00221A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ABF31D2" w14:textId="33E6FB04" w:rsidR="00221A61" w:rsidRPr="00462050" w:rsidRDefault="00221A61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43AD36B" w14:textId="77777777" w:rsidR="007823E6" w:rsidRPr="00462050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205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DC0EEF4" w14:textId="3058AC0A" w:rsidR="003C1453" w:rsidRPr="00462050" w:rsidRDefault="003C1453" w:rsidP="00127D09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2050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462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050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</w:t>
      </w:r>
      <w:r w:rsidR="00387278" w:rsidRPr="004620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2050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0232D5" w:rsidRPr="00462050">
        <w:rPr>
          <w:rFonts w:ascii="Times New Roman" w:hAnsi="Times New Roman"/>
          <w:b/>
          <w:sz w:val="28"/>
          <w:szCs w:val="28"/>
          <w:lang w:val="uk-UA"/>
        </w:rPr>
        <w:t>Мультимедійний дизайн</w:t>
      </w:r>
    </w:p>
    <w:tbl>
      <w:tblPr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4"/>
        <w:gridCol w:w="851"/>
        <w:gridCol w:w="288"/>
        <w:gridCol w:w="6356"/>
        <w:gridCol w:w="33"/>
      </w:tblGrid>
      <w:tr w:rsidR="002C6D3E" w:rsidRPr="00462050" w14:paraId="431FE179" w14:textId="77777777" w:rsidTr="00127D09">
        <w:trPr>
          <w:trHeight w:val="106"/>
        </w:trPr>
        <w:tc>
          <w:tcPr>
            <w:tcW w:w="9791" w:type="dxa"/>
            <w:gridSpan w:val="6"/>
            <w:shd w:val="clear" w:color="auto" w:fill="D9D9D9"/>
          </w:tcPr>
          <w:p w14:paraId="69B0EA78" w14:textId="77777777" w:rsidR="002C6D3E" w:rsidRPr="00462050" w:rsidRDefault="002C6D3E" w:rsidP="005220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1.1 – Загальна інформація</w:t>
            </w:r>
          </w:p>
        </w:tc>
      </w:tr>
      <w:tr w:rsidR="002C6D3E" w:rsidRPr="00462050" w14:paraId="429194C4" w14:textId="77777777" w:rsidTr="00127D09">
        <w:trPr>
          <w:trHeight w:val="20"/>
        </w:trPr>
        <w:tc>
          <w:tcPr>
            <w:tcW w:w="3402" w:type="dxa"/>
            <w:gridSpan w:val="4"/>
          </w:tcPr>
          <w:p w14:paraId="3919BDAB" w14:textId="77777777" w:rsidR="002C6D3E" w:rsidRPr="00462050" w:rsidRDefault="002C6D3E" w:rsidP="00127D09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89" w:type="dxa"/>
            <w:gridSpan w:val="2"/>
            <w:vAlign w:val="center"/>
          </w:tcPr>
          <w:p w14:paraId="2B8E1360" w14:textId="77777777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048A23F1" w14:textId="22CD2EDE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мультимедійного дизайну</w:t>
            </w:r>
          </w:p>
        </w:tc>
      </w:tr>
      <w:tr w:rsidR="002C6D3E" w:rsidRPr="00462050" w14:paraId="77BC9E34" w14:textId="77777777" w:rsidTr="00127D09">
        <w:trPr>
          <w:trHeight w:val="20"/>
        </w:trPr>
        <w:tc>
          <w:tcPr>
            <w:tcW w:w="3402" w:type="dxa"/>
            <w:gridSpan w:val="4"/>
          </w:tcPr>
          <w:p w14:paraId="6604F03A" w14:textId="77777777" w:rsidR="002C6D3E" w:rsidRPr="00462050" w:rsidRDefault="002C6D3E" w:rsidP="00522017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89" w:type="dxa"/>
            <w:gridSpan w:val="2"/>
            <w:vAlign w:val="center"/>
          </w:tcPr>
          <w:p w14:paraId="6680D6C8" w14:textId="77777777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Перший (бакалаврський) </w:t>
            </w:r>
          </w:p>
        </w:tc>
      </w:tr>
      <w:tr w:rsidR="002C6D3E" w:rsidRPr="00462050" w14:paraId="65FC7B0E" w14:textId="77777777" w:rsidTr="00127D09">
        <w:trPr>
          <w:trHeight w:val="20"/>
        </w:trPr>
        <w:tc>
          <w:tcPr>
            <w:tcW w:w="3402" w:type="dxa"/>
            <w:gridSpan w:val="4"/>
          </w:tcPr>
          <w:p w14:paraId="1A0E3225" w14:textId="77777777" w:rsidR="002C6D3E" w:rsidRPr="00462050" w:rsidRDefault="002C6D3E" w:rsidP="00522017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89" w:type="dxa"/>
            <w:gridSpan w:val="2"/>
            <w:vAlign w:val="center"/>
          </w:tcPr>
          <w:p w14:paraId="2DA675A8" w14:textId="77777777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Бакалавр дизайну </w:t>
            </w:r>
          </w:p>
        </w:tc>
      </w:tr>
      <w:tr w:rsidR="002C6D3E" w:rsidRPr="00462050" w14:paraId="63E0229C" w14:textId="77777777" w:rsidTr="00127D09">
        <w:trPr>
          <w:trHeight w:val="20"/>
        </w:trPr>
        <w:tc>
          <w:tcPr>
            <w:tcW w:w="3402" w:type="dxa"/>
            <w:gridSpan w:val="4"/>
          </w:tcPr>
          <w:p w14:paraId="2209BDCD" w14:textId="77777777" w:rsidR="002C6D3E" w:rsidRPr="00462050" w:rsidRDefault="002C6D3E" w:rsidP="00522017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89" w:type="dxa"/>
            <w:gridSpan w:val="2"/>
            <w:vAlign w:val="center"/>
          </w:tcPr>
          <w:p w14:paraId="6AC322A8" w14:textId="77777777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освіти – бакалавр </w:t>
            </w:r>
          </w:p>
          <w:p w14:paraId="641A18A8" w14:textId="28467269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</w:t>
            </w:r>
            <w:r w:rsidR="00127D09"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 w:rsidR="00127D0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B2 Дизайн  </w:t>
            </w:r>
          </w:p>
          <w:p w14:paraId="5830D174" w14:textId="70183ACD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Мультимедійний дизайн </w:t>
            </w:r>
          </w:p>
        </w:tc>
      </w:tr>
      <w:tr w:rsidR="002C6D3E" w:rsidRPr="00462050" w14:paraId="5C1C7F44" w14:textId="77777777" w:rsidTr="00127D09">
        <w:trPr>
          <w:trHeight w:val="20"/>
        </w:trPr>
        <w:tc>
          <w:tcPr>
            <w:tcW w:w="3402" w:type="dxa"/>
            <w:gridSpan w:val="4"/>
          </w:tcPr>
          <w:p w14:paraId="289CA1DA" w14:textId="77777777" w:rsidR="002C6D3E" w:rsidRPr="00462050" w:rsidRDefault="002C6D3E" w:rsidP="00522017">
            <w:pPr>
              <w:spacing w:after="0" w:line="240" w:lineRule="auto"/>
              <w:ind w:right="-111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здобуття вищої освіти</w:t>
            </w:r>
            <w:r w:rsidRPr="004620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89" w:type="dxa"/>
            <w:gridSpan w:val="2"/>
            <w:vAlign w:val="center"/>
          </w:tcPr>
          <w:p w14:paraId="1BF9E03F" w14:textId="77777777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Денна, заочна</w:t>
            </w:r>
          </w:p>
        </w:tc>
      </w:tr>
      <w:tr w:rsidR="002C6D3E" w:rsidRPr="00462050" w14:paraId="7E862BA0" w14:textId="77777777" w:rsidTr="00127D09">
        <w:trPr>
          <w:trHeight w:val="20"/>
        </w:trPr>
        <w:tc>
          <w:tcPr>
            <w:tcW w:w="3402" w:type="dxa"/>
            <w:gridSpan w:val="4"/>
          </w:tcPr>
          <w:p w14:paraId="4C4B3E40" w14:textId="77777777" w:rsidR="002C6D3E" w:rsidRPr="00462050" w:rsidRDefault="002C6D3E" w:rsidP="005220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89" w:type="dxa"/>
            <w:gridSpan w:val="2"/>
            <w:vAlign w:val="center"/>
          </w:tcPr>
          <w:p w14:paraId="7DA00253" w14:textId="77777777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ЄКТС.</w:t>
            </w:r>
          </w:p>
        </w:tc>
      </w:tr>
      <w:tr w:rsidR="002C6D3E" w:rsidRPr="00462050" w14:paraId="04F85AC6" w14:textId="77777777" w:rsidTr="00127D09">
        <w:trPr>
          <w:trHeight w:val="20"/>
        </w:trPr>
        <w:tc>
          <w:tcPr>
            <w:tcW w:w="3402" w:type="dxa"/>
            <w:gridSpan w:val="4"/>
          </w:tcPr>
          <w:p w14:paraId="7C449487" w14:textId="77777777" w:rsidR="002C6D3E" w:rsidRPr="00127D09" w:rsidRDefault="002C6D3E" w:rsidP="00522017">
            <w:pPr>
              <w:spacing w:after="0" w:line="240" w:lineRule="auto"/>
              <w:ind w:right="-111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127D09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389" w:type="dxa"/>
            <w:gridSpan w:val="2"/>
            <w:vAlign w:val="center"/>
          </w:tcPr>
          <w:p w14:paraId="6E030589" w14:textId="77777777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 роки</w:t>
            </w:r>
          </w:p>
        </w:tc>
      </w:tr>
      <w:tr w:rsidR="002C6D3E" w:rsidRPr="00462050" w14:paraId="33326F39" w14:textId="77777777" w:rsidTr="00127D09">
        <w:trPr>
          <w:trHeight w:val="20"/>
        </w:trPr>
        <w:tc>
          <w:tcPr>
            <w:tcW w:w="3402" w:type="dxa"/>
            <w:gridSpan w:val="4"/>
          </w:tcPr>
          <w:p w14:paraId="46BF171A" w14:textId="77777777" w:rsidR="002C6D3E" w:rsidRPr="00462050" w:rsidRDefault="002C6D3E" w:rsidP="005220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89" w:type="dxa"/>
            <w:gridSpan w:val="2"/>
            <w:vAlign w:val="center"/>
          </w:tcPr>
          <w:p w14:paraId="2BE60AA0" w14:textId="7598DC34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</w:t>
            </w:r>
            <w:r w:rsidR="00127D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від </w:t>
            </w: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11.07.2018 р. № 1190178</w:t>
            </w:r>
          </w:p>
        </w:tc>
      </w:tr>
      <w:tr w:rsidR="002C6D3E" w:rsidRPr="00462050" w14:paraId="68134F2C" w14:textId="77777777" w:rsidTr="00127D09">
        <w:trPr>
          <w:trHeight w:val="20"/>
        </w:trPr>
        <w:tc>
          <w:tcPr>
            <w:tcW w:w="3402" w:type="dxa"/>
            <w:gridSpan w:val="4"/>
          </w:tcPr>
          <w:p w14:paraId="30E1A20B" w14:textId="77777777" w:rsidR="002C6D3E" w:rsidRPr="00462050" w:rsidRDefault="002C6D3E" w:rsidP="00127D09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46205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89" w:type="dxa"/>
            <w:gridSpan w:val="2"/>
          </w:tcPr>
          <w:p w14:paraId="5B124CA5" w14:textId="77777777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6 рівень </w:t>
            </w:r>
          </w:p>
        </w:tc>
      </w:tr>
      <w:tr w:rsidR="002C6D3E" w:rsidRPr="00127D09" w14:paraId="15E9D798" w14:textId="77777777" w:rsidTr="00127D09">
        <w:trPr>
          <w:trHeight w:val="20"/>
        </w:trPr>
        <w:tc>
          <w:tcPr>
            <w:tcW w:w="3402" w:type="dxa"/>
            <w:gridSpan w:val="4"/>
          </w:tcPr>
          <w:p w14:paraId="47D14724" w14:textId="77777777" w:rsidR="002C6D3E" w:rsidRPr="00462050" w:rsidRDefault="002C6D3E" w:rsidP="005220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89" w:type="dxa"/>
            <w:gridSpan w:val="2"/>
            <w:vAlign w:val="center"/>
          </w:tcPr>
          <w:p w14:paraId="1263B37F" w14:textId="684BE011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передвища</w:t>
            </w:r>
            <w:proofErr w:type="spellEnd"/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освіта або ступінь молодшого бакалавра (</w:t>
            </w: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), фахового молодшого бакалавра. </w:t>
            </w:r>
          </w:p>
        </w:tc>
      </w:tr>
      <w:tr w:rsidR="002C6D3E" w:rsidRPr="00462050" w14:paraId="42A76971" w14:textId="77777777" w:rsidTr="00127D09">
        <w:trPr>
          <w:trHeight w:val="20"/>
        </w:trPr>
        <w:tc>
          <w:tcPr>
            <w:tcW w:w="3402" w:type="dxa"/>
            <w:gridSpan w:val="4"/>
          </w:tcPr>
          <w:p w14:paraId="4700AE7F" w14:textId="77777777" w:rsidR="002C6D3E" w:rsidRPr="00462050" w:rsidRDefault="002C6D3E" w:rsidP="00522017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89" w:type="dxa"/>
            <w:gridSpan w:val="2"/>
            <w:vAlign w:val="center"/>
          </w:tcPr>
          <w:p w14:paraId="00331489" w14:textId="77777777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2C6D3E" w:rsidRPr="00462050" w14:paraId="1631ABFF" w14:textId="77777777" w:rsidTr="00127D09">
        <w:trPr>
          <w:trHeight w:val="20"/>
        </w:trPr>
        <w:tc>
          <w:tcPr>
            <w:tcW w:w="3402" w:type="dxa"/>
            <w:gridSpan w:val="4"/>
          </w:tcPr>
          <w:p w14:paraId="2B84EB32" w14:textId="77777777" w:rsidR="002C6D3E" w:rsidRPr="00462050" w:rsidRDefault="002C6D3E" w:rsidP="00522017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389" w:type="dxa"/>
            <w:gridSpan w:val="2"/>
            <w:vAlign w:val="center"/>
          </w:tcPr>
          <w:p w14:paraId="253FA88B" w14:textId="7BF56082" w:rsidR="002C6D3E" w:rsidRPr="00462050" w:rsidRDefault="002C6D3E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01 липня 2026 р.</w:t>
            </w:r>
          </w:p>
        </w:tc>
      </w:tr>
      <w:tr w:rsidR="002C6D3E" w:rsidRPr="00F53BFB" w14:paraId="2557BF4D" w14:textId="77777777" w:rsidTr="00127D09">
        <w:trPr>
          <w:trHeight w:val="20"/>
        </w:trPr>
        <w:tc>
          <w:tcPr>
            <w:tcW w:w="3402" w:type="dxa"/>
            <w:gridSpan w:val="4"/>
          </w:tcPr>
          <w:p w14:paraId="0AA024C4" w14:textId="77777777" w:rsidR="002C6D3E" w:rsidRPr="00462050" w:rsidRDefault="002C6D3E" w:rsidP="00522017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89" w:type="dxa"/>
            <w:gridSpan w:val="2"/>
          </w:tcPr>
          <w:p w14:paraId="3CAF1F7C" w14:textId="77777777" w:rsidR="002C6D3E" w:rsidRPr="00462050" w:rsidRDefault="008D5850" w:rsidP="00127D0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2C6D3E" w:rsidRPr="00462050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2C6D3E" w:rsidRPr="00462050" w14:paraId="61C7D4A7" w14:textId="77777777" w:rsidTr="00127D09">
        <w:trPr>
          <w:gridAfter w:val="1"/>
          <w:wAfter w:w="33" w:type="dxa"/>
          <w:trHeight w:val="20"/>
        </w:trPr>
        <w:tc>
          <w:tcPr>
            <w:tcW w:w="97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040D212" w14:textId="77777777" w:rsidR="003C1453" w:rsidRPr="00462050" w:rsidRDefault="005D74BB" w:rsidP="00127D0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2C6D3E" w:rsidRPr="00462050" w14:paraId="340D842B" w14:textId="77777777" w:rsidTr="00127D09">
        <w:trPr>
          <w:gridAfter w:val="1"/>
          <w:wAfter w:w="33" w:type="dxa"/>
          <w:trHeight w:val="20"/>
        </w:trPr>
        <w:tc>
          <w:tcPr>
            <w:tcW w:w="9758" w:type="dxa"/>
            <w:gridSpan w:val="5"/>
          </w:tcPr>
          <w:p w14:paraId="7A8AA5F4" w14:textId="329DCA05" w:rsidR="003C1453" w:rsidRPr="00462050" w:rsidRDefault="00C1608B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фахівців, які володіють глибокими знаннями, а також загальними й професійними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галузі мультимедійного дизайну, що сприяє підвищенню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конкурентноспроможності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фахівців на сучасному ринку праці; набуттю здобувачем освіти навичок оволодіння сучасними технологіями, методами та засобами розробки продуктів мультимедійного дизайну.</w:t>
            </w:r>
          </w:p>
        </w:tc>
      </w:tr>
      <w:tr w:rsidR="002C6D3E" w:rsidRPr="00462050" w14:paraId="200089D2" w14:textId="77777777" w:rsidTr="00127D09">
        <w:trPr>
          <w:gridAfter w:val="1"/>
          <w:wAfter w:w="33" w:type="dxa"/>
        </w:trPr>
        <w:tc>
          <w:tcPr>
            <w:tcW w:w="9758" w:type="dxa"/>
            <w:gridSpan w:val="5"/>
            <w:shd w:val="clear" w:color="auto" w:fill="D9D9D9"/>
          </w:tcPr>
          <w:p w14:paraId="05942949" w14:textId="77777777" w:rsidR="003C1453" w:rsidRPr="00462050" w:rsidRDefault="005D74BB" w:rsidP="005748A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2C6D3E" w:rsidRPr="00F53BFB" w14:paraId="0B2A67A9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4FB40EE3" w14:textId="77777777" w:rsidR="003C1453" w:rsidRPr="00462050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49ABECE3" w14:textId="77777777" w:rsidR="003C1453" w:rsidRPr="00462050" w:rsidRDefault="003C1453" w:rsidP="00492B9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95" w:type="dxa"/>
            <w:gridSpan w:val="3"/>
          </w:tcPr>
          <w:p w14:paraId="2E8F03AF" w14:textId="77777777" w:rsidR="00C1608B" w:rsidRPr="00462050" w:rsidRDefault="00C1608B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вивчення та діяльності: інтерактивні продукти мультимедійного дизайну та процеси і принципи їх розробки. </w:t>
            </w:r>
          </w:p>
          <w:p w14:paraId="3F8D1D73" w14:textId="77777777" w:rsidR="00C1608B" w:rsidRPr="00462050" w:rsidRDefault="00C1608B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Цілі навчання: формування фахівців, здатних розв’язувати складні спеціалізовані задачі та практичні проблеми у галузі мультимедійного дизайну, що характеризуються поєднанням різних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медіаформатів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різноманітних технічних умов і передбачають застосування певних теорій та методів у розробці продуктів мультимедійного дизайну </w:t>
            </w:r>
          </w:p>
          <w:p w14:paraId="23AFAC8E" w14:textId="77777777" w:rsidR="00C1608B" w:rsidRPr="00462050" w:rsidRDefault="00C1608B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Теоретичний зміст предметної області: поняття, концепції, принципи, технології мультимедійного дизайну та їх використання при розробці продуктів мультимедійного дизайну для забезпечення заданих технічних та естетичних характеристик. </w:t>
            </w:r>
          </w:p>
          <w:p w14:paraId="257B8D05" w14:textId="77777777" w:rsidR="00C1608B" w:rsidRPr="00462050" w:rsidRDefault="00C1608B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Методи, методики та технології: проєктування та виготовлення продуктів мультимедійного дизайну та їх наповнення. </w:t>
            </w:r>
          </w:p>
          <w:p w14:paraId="0FDDAC98" w14:textId="77777777" w:rsidR="00C1608B" w:rsidRPr="00462050" w:rsidRDefault="00C1608B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Інструменти та обладнання: сучасні програмні продукти, технологічне обладнання, що застосовується в сфері мультимедійного дизайну. Програма орієнтована на формування у здобувачів компетентностей щодо набуття глибоких знань, умінь та навичок зі спеціальності. </w:t>
            </w:r>
          </w:p>
          <w:p w14:paraId="01CC06B8" w14:textId="3ECA60BA" w:rsidR="00E957E6" w:rsidRPr="00462050" w:rsidRDefault="00C1608B" w:rsidP="00127D09">
            <w:pPr>
              <w:shd w:val="clear" w:color="auto" w:fill="FFFFFF"/>
              <w:tabs>
                <w:tab w:val="left" w:pos="309"/>
              </w:tabs>
              <w:spacing w:after="0" w:line="240" w:lineRule="auto"/>
              <w:ind w:firstLine="23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освітні компоненти – 75%, з них: практична підготовка – 13%, вивчення іноземної мови – 13%, </w:t>
            </w:r>
            <w:r w:rsidR="008D099F"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</w:t>
            </w: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13%. </w:t>
            </w: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Дисципліни вільного вибору здобувача вищої освіти – 25% обираються із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каталогу відповідно до затвердженої процедури в Університеті.</w:t>
            </w:r>
          </w:p>
        </w:tc>
      </w:tr>
      <w:tr w:rsidR="002C6D3E" w:rsidRPr="00462050" w14:paraId="06861167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74D77551" w14:textId="77777777" w:rsidR="003C1453" w:rsidRPr="00462050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95" w:type="dxa"/>
            <w:gridSpan w:val="3"/>
          </w:tcPr>
          <w:p w14:paraId="4688BB4B" w14:textId="45F1609C" w:rsidR="00B41754" w:rsidRPr="00462050" w:rsidRDefault="003C1453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бакалавра</w:t>
            </w:r>
            <w:r w:rsidR="00B41754"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1D6482"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прикладної </w:t>
            </w:r>
            <w:proofErr w:type="spellStart"/>
            <w:r w:rsidR="001D6482"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орієнтаціії</w:t>
            </w:r>
            <w:proofErr w:type="spellEnd"/>
          </w:p>
        </w:tc>
      </w:tr>
      <w:tr w:rsidR="002C6D3E" w:rsidRPr="00F53BFB" w14:paraId="29B1D8A6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60565822" w14:textId="77777777" w:rsidR="00ED0975" w:rsidRPr="00462050" w:rsidRDefault="00ED0975" w:rsidP="00ED097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495" w:type="dxa"/>
            <w:gridSpan w:val="3"/>
          </w:tcPr>
          <w:p w14:paraId="4F9C6FBC" w14:textId="00851E76" w:rsidR="00ED0975" w:rsidRDefault="00ED0975" w:rsidP="00127D09">
            <w:pPr>
              <w:spacing w:after="0" w:line="240" w:lineRule="auto"/>
              <w:ind w:left="1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спрямована на формування та розвиток професійних компетентностей та вивчення теоретичних та методичних положень, організаційних та практичних інструментів у сфері мультимедійного дизайну, адаптацію та впровадження в професійну діяльність знань, навичок комплексного вирішення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завдань. Акцент програми </w:t>
            </w:r>
            <w:r w:rsidR="00E75FBB"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сфокусовано </w:t>
            </w: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формування здатності забезпечення процесів розробки продуктів мультимедійного дизайну; володіння навичками сприйняття, уявлення та творчого мислення в пошуках принципово нових візуально-графічних рішень мультимедійних продуктів та їх наповнення контентом, що може бути використано у телевізійних, соціальних медіа, у кіно та відео індустрії та галузі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web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розробок. </w:t>
            </w:r>
          </w:p>
          <w:p w14:paraId="6B8007A3" w14:textId="3A5F9933" w:rsidR="00F91160" w:rsidRPr="00462050" w:rsidRDefault="00F91160" w:rsidP="00127D09">
            <w:pPr>
              <w:spacing w:after="0" w:line="240" w:lineRule="auto"/>
              <w:ind w:left="1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F911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Ключові слова: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мультимедійний </w:t>
            </w:r>
            <w:r w:rsidRPr="00F911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дизайн,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en-US" w:eastAsia="zh-CN"/>
              </w:rPr>
              <w:t>UI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-дизайн</w:t>
            </w:r>
            <w:r w:rsidRPr="00F911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en-US" w:eastAsia="zh-CN"/>
              </w:rPr>
              <w:t>motion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</w:t>
            </w:r>
            <w:r w:rsidRPr="00F911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зайн, </w:t>
            </w:r>
            <w:proofErr w:type="spellStart"/>
            <w:r w:rsidRPr="00F911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Pr="00F911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-графічне моделювання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2C6D3E" w:rsidRPr="00F53BFB" w14:paraId="6CCD419B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26D12974" w14:textId="31A67469" w:rsidR="00ED0975" w:rsidRPr="00462050" w:rsidRDefault="00ED0975" w:rsidP="00ED097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495" w:type="dxa"/>
            <w:gridSpan w:val="3"/>
          </w:tcPr>
          <w:p w14:paraId="4ED1A15B" w14:textId="77B3AEC1" w:rsidR="00091104" w:rsidRPr="00462050" w:rsidRDefault="00091104" w:rsidP="00127D09">
            <w:pPr>
              <w:spacing w:after="0" w:line="240" w:lineRule="auto"/>
              <w:ind w:left="1" w:right="58"/>
              <w:jc w:val="both"/>
              <w:rPr>
                <w:rFonts w:ascii="Times New Roman" w:hAnsi="Times New Roman"/>
                <w:lang w:val="uk-UA"/>
              </w:rPr>
            </w:pPr>
            <w:r w:rsidRPr="0046205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прикладна, спрямована на розвиток сучасних напрямів у мультимедійному дизайні; орієнтується на сучасні наукові дослідження в сфері мультимедійного дизайну; 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враховує специфіку розробки продуктів мультимедійного дизайну та їх наповнення контентом відповідно до завдань та орієнтує на реалізацію проєктів мультимедійного дизайну, в рамках яких здобувач освіти визначає професійну та наукову кар’єру. </w:t>
            </w:r>
          </w:p>
          <w:p w14:paraId="4130161E" w14:textId="434414FA" w:rsidR="00091104" w:rsidRPr="00462050" w:rsidRDefault="00091104" w:rsidP="00127D09">
            <w:pPr>
              <w:spacing w:after="0" w:line="240" w:lineRule="auto"/>
              <w:ind w:left="1" w:right="5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Практична підготовка здійснюється на сучасних підприємствах інформаційної та креативних індустрій України різних організаційних форм. </w:t>
            </w:r>
          </w:p>
        </w:tc>
      </w:tr>
      <w:tr w:rsidR="002C6D3E" w:rsidRPr="00462050" w14:paraId="4A898B1A" w14:textId="77777777" w:rsidTr="00127D09">
        <w:trPr>
          <w:gridAfter w:val="1"/>
          <w:wAfter w:w="33" w:type="dxa"/>
        </w:trPr>
        <w:tc>
          <w:tcPr>
            <w:tcW w:w="9758" w:type="dxa"/>
            <w:gridSpan w:val="5"/>
            <w:shd w:val="clear" w:color="auto" w:fill="D9D9D9"/>
          </w:tcPr>
          <w:p w14:paraId="195AC6CE" w14:textId="77777777" w:rsidR="003C1453" w:rsidRPr="00462050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2C6D3E" w:rsidRPr="00F53BFB" w14:paraId="18C82199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19AA3C1D" w14:textId="77777777" w:rsidR="00A852FF" w:rsidRPr="00462050" w:rsidRDefault="00A852FF" w:rsidP="00A852FF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95" w:type="dxa"/>
            <w:gridSpan w:val="3"/>
          </w:tcPr>
          <w:p w14:paraId="4618099F" w14:textId="1B421210" w:rsidR="00A852FF" w:rsidRPr="00462050" w:rsidRDefault="00996430" w:rsidP="00127D09">
            <w:pPr>
              <w:spacing w:after="0" w:line="240" w:lineRule="auto"/>
              <w:ind w:left="1" w:right="59"/>
              <w:jc w:val="both"/>
              <w:rPr>
                <w:rFonts w:ascii="Times New Roman" w:hAnsi="Times New Roman"/>
                <w:lang w:val="uk-UA" w:eastAsia="uk-UA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є придатним для працевлаштування на підприємствах, в організаціях і установах, що функціонують в галуз мультимедійного дизайну та </w:t>
            </w:r>
            <w:r w:rsidR="00A852FF" w:rsidRPr="00462050">
              <w:rPr>
                <w:rFonts w:ascii="Times New Roman" w:hAnsi="Times New Roman"/>
                <w:sz w:val="24"/>
                <w:lang w:val="uk-UA"/>
              </w:rPr>
              <w:t xml:space="preserve">здатен виконувати професійну роботу дизайнера, фото та відео дизайнера,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motion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дизайнера, </w:t>
            </w:r>
            <w:r w:rsidR="00A852FF" w:rsidRPr="00462050">
              <w:rPr>
                <w:rFonts w:ascii="Times New Roman" w:hAnsi="Times New Roman"/>
                <w:sz w:val="24"/>
                <w:lang w:val="uk-UA"/>
              </w:rPr>
              <w:t xml:space="preserve">UI дизайнера на підприємствах, що працюють у сфері інформаційної та креативних індустрій, сферах освіти, мистецтва та технічної діяльності. </w:t>
            </w:r>
          </w:p>
          <w:p w14:paraId="39AF6525" w14:textId="7D08E70B" w:rsidR="00A852FF" w:rsidRPr="00462050" w:rsidRDefault="00996430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Дизайнер освітнього ступеня «бакалавр» </w:t>
            </w:r>
            <w:r w:rsidR="00A852FF" w:rsidRPr="00462050">
              <w:rPr>
                <w:rFonts w:ascii="Times New Roman" w:hAnsi="Times New Roman"/>
                <w:sz w:val="24"/>
                <w:lang w:val="uk-UA"/>
              </w:rPr>
              <w:t xml:space="preserve">може обіймати такі посади: дизайнера, дизайнера графічних робіт, дизайнера-виконавця графічних робіт, дизайнера мультимедійних об’єктів, дизайнера-виконавця мультимедійних об'єктів, дизайнера-виконавця. </w:t>
            </w:r>
          </w:p>
        </w:tc>
      </w:tr>
      <w:tr w:rsidR="002C6D3E" w:rsidRPr="00F53BFB" w14:paraId="6036EC88" w14:textId="77777777" w:rsidTr="00127D09">
        <w:trPr>
          <w:gridAfter w:val="1"/>
          <w:wAfter w:w="33" w:type="dxa"/>
          <w:trHeight w:val="95"/>
        </w:trPr>
        <w:tc>
          <w:tcPr>
            <w:tcW w:w="2263" w:type="dxa"/>
            <w:gridSpan w:val="2"/>
          </w:tcPr>
          <w:p w14:paraId="50BDA64D" w14:textId="77777777" w:rsidR="00A852FF" w:rsidRPr="00462050" w:rsidRDefault="00A852FF" w:rsidP="00A852FF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95" w:type="dxa"/>
            <w:gridSpan w:val="3"/>
          </w:tcPr>
          <w:p w14:paraId="72848032" w14:textId="72155817" w:rsidR="00A852FF" w:rsidRPr="00462050" w:rsidRDefault="00A852FF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Можливість навчання за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освітньо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-науковою та/або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освітньопрофесійною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програмою другого (магістерського) рівня вищої освіти. </w:t>
            </w:r>
          </w:p>
        </w:tc>
      </w:tr>
      <w:tr w:rsidR="002C6D3E" w:rsidRPr="00462050" w14:paraId="137C1893" w14:textId="77777777" w:rsidTr="00127D09">
        <w:trPr>
          <w:gridAfter w:val="1"/>
          <w:wAfter w:w="33" w:type="dxa"/>
        </w:trPr>
        <w:tc>
          <w:tcPr>
            <w:tcW w:w="9758" w:type="dxa"/>
            <w:gridSpan w:val="5"/>
            <w:shd w:val="clear" w:color="auto" w:fill="D9D9D9"/>
          </w:tcPr>
          <w:p w14:paraId="361D0CAD" w14:textId="77777777" w:rsidR="003C1453" w:rsidRPr="00462050" w:rsidRDefault="005D74BB" w:rsidP="00127D0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2C6D3E" w:rsidRPr="00462050" w14:paraId="2676E972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1AC77D12" w14:textId="77777777" w:rsidR="006C1195" w:rsidRPr="00462050" w:rsidRDefault="006C1195" w:rsidP="006C119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495" w:type="dxa"/>
            <w:gridSpan w:val="3"/>
          </w:tcPr>
          <w:p w14:paraId="3B929C6D" w14:textId="77777777" w:rsidR="006C1195" w:rsidRPr="00462050" w:rsidRDefault="006C1195" w:rsidP="00127D09">
            <w:pPr>
              <w:spacing w:after="0" w:line="240" w:lineRule="auto"/>
              <w:ind w:left="1" w:right="57"/>
              <w:jc w:val="both"/>
              <w:rPr>
                <w:rFonts w:ascii="Times New Roman" w:hAnsi="Times New Roman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Використовується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студентоцентроване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компетентісне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особистісноорієнтоване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навчання, навчання через практичну підготовку та самонавчання.  </w:t>
            </w:r>
          </w:p>
          <w:p w14:paraId="0287C9AF" w14:textId="77777777" w:rsidR="006C1195" w:rsidRPr="00462050" w:rsidRDefault="006C1195" w:rsidP="00127D09">
            <w:pPr>
              <w:spacing w:after="0" w:line="240" w:lineRule="auto"/>
              <w:ind w:left="1" w:right="56"/>
              <w:jc w:val="both"/>
              <w:rPr>
                <w:rFonts w:ascii="Times New Roman" w:hAnsi="Times New Roman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бінарності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Застосовуються пасивні (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пояснювально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-ілюстративні, репродуктивні) й активні (проблемні, частково-пошукові,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проєктні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тощо) методи навчання. </w:t>
            </w:r>
          </w:p>
          <w:p w14:paraId="29CFDDA6" w14:textId="2E50E803" w:rsidR="006C1195" w:rsidRPr="00462050" w:rsidRDefault="006C1195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Форми організації освітнього процесу: лекція, практичне, лабораторне заняття, самостійна робота, консультація, практична підготовка.</w:t>
            </w:r>
            <w:r w:rsidRPr="00462050">
              <w:rPr>
                <w:rFonts w:ascii="Times New Roman" w:hAnsi="Times New Roman"/>
                <w:sz w:val="23"/>
                <w:lang w:val="uk-UA"/>
              </w:rPr>
              <w:t xml:space="preserve"> </w:t>
            </w:r>
          </w:p>
        </w:tc>
      </w:tr>
      <w:tr w:rsidR="002C6D3E" w:rsidRPr="00F53BFB" w14:paraId="77613356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3AE68079" w14:textId="77777777" w:rsidR="006C1195" w:rsidRPr="00462050" w:rsidRDefault="006C1195" w:rsidP="006C1195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  <w:p w14:paraId="37DB756E" w14:textId="77777777" w:rsidR="006C1195" w:rsidRPr="00462050" w:rsidRDefault="006C1195" w:rsidP="006C1195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95" w:type="dxa"/>
            <w:gridSpan w:val="3"/>
          </w:tcPr>
          <w:p w14:paraId="7934BDC5" w14:textId="1C6CAE59" w:rsidR="006C1195" w:rsidRPr="00462050" w:rsidRDefault="006C1195" w:rsidP="006C11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Усні та письмові екзамени, тестування, заліки, звіти з практичних, робіт і практик, </w:t>
            </w:r>
            <w:r w:rsidR="005337E6" w:rsidRPr="00462050">
              <w:rPr>
                <w:rFonts w:ascii="Times New Roman" w:hAnsi="Times New Roman"/>
                <w:sz w:val="24"/>
                <w:lang w:val="uk-UA"/>
              </w:rPr>
              <w:t xml:space="preserve">тестування, опитування,  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>презентації, захист курсових</w:t>
            </w:r>
            <w:r w:rsidR="005337E6" w:rsidRPr="0046205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337E6" w:rsidRPr="00462050">
              <w:rPr>
                <w:rFonts w:ascii="Times New Roman" w:hAnsi="Times New Roman"/>
                <w:sz w:val="24"/>
                <w:lang w:val="uk-UA"/>
              </w:rPr>
              <w:br/>
              <w:t>(</w:t>
            </w:r>
            <w:proofErr w:type="spellStart"/>
            <w:r w:rsidR="005337E6" w:rsidRPr="00462050">
              <w:rPr>
                <w:rFonts w:ascii="Times New Roman" w:hAnsi="Times New Roman"/>
                <w:sz w:val="24"/>
                <w:lang w:val="uk-UA"/>
              </w:rPr>
              <w:t>проєктних</w:t>
            </w:r>
            <w:proofErr w:type="spellEnd"/>
            <w:r w:rsidR="005337E6" w:rsidRPr="00462050">
              <w:rPr>
                <w:rFonts w:ascii="Times New Roman" w:hAnsi="Times New Roman"/>
                <w:sz w:val="24"/>
                <w:lang w:val="uk-UA"/>
              </w:rPr>
              <w:t>)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робіт</w:t>
            </w:r>
            <w:r w:rsidR="005337E6" w:rsidRPr="0046205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2C6D3E" w:rsidRPr="00462050" w14:paraId="292E09B0" w14:textId="77777777" w:rsidTr="00127D09">
        <w:trPr>
          <w:gridAfter w:val="1"/>
          <w:wAfter w:w="33" w:type="dxa"/>
          <w:trHeight w:val="106"/>
        </w:trPr>
        <w:tc>
          <w:tcPr>
            <w:tcW w:w="9758" w:type="dxa"/>
            <w:gridSpan w:val="5"/>
            <w:tcBorders>
              <w:top w:val="nil"/>
            </w:tcBorders>
            <w:shd w:val="clear" w:color="auto" w:fill="D9D9D9"/>
          </w:tcPr>
          <w:p w14:paraId="556BF1F4" w14:textId="2D909FDD" w:rsidR="003C1453" w:rsidRPr="00127D09" w:rsidRDefault="005D74BB" w:rsidP="00127D0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46205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76641E" w:rsidRPr="00F53BFB" w14:paraId="3CFA45C8" w14:textId="77777777" w:rsidTr="00127D09">
        <w:trPr>
          <w:gridAfter w:val="1"/>
          <w:wAfter w:w="33" w:type="dxa"/>
          <w:trHeight w:val="106"/>
        </w:trPr>
        <w:tc>
          <w:tcPr>
            <w:tcW w:w="2263" w:type="dxa"/>
            <w:gridSpan w:val="2"/>
          </w:tcPr>
          <w:p w14:paraId="66367BED" w14:textId="77777777" w:rsidR="003C1453" w:rsidRPr="00462050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6205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95" w:type="dxa"/>
            <w:gridSpan w:val="3"/>
          </w:tcPr>
          <w:p w14:paraId="6D3C4A46" w14:textId="1B97D11F" w:rsidR="003F5FD4" w:rsidRPr="00462050" w:rsidRDefault="00AA4BF6" w:rsidP="007105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комплексністю та невизначеністю умов.</w:t>
            </w:r>
          </w:p>
        </w:tc>
      </w:tr>
      <w:tr w:rsidR="0076641E" w:rsidRPr="00F53BFB" w14:paraId="4CF1D9F1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 w:val="restart"/>
          </w:tcPr>
          <w:p w14:paraId="6853E84A" w14:textId="77777777" w:rsidR="00D4243C" w:rsidRPr="00462050" w:rsidRDefault="00D4243C" w:rsidP="00D4243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6034887" w14:textId="215F6E3F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462050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77026797" w14:textId="77777777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44" w:type="dxa"/>
            <w:gridSpan w:val="2"/>
          </w:tcPr>
          <w:p w14:paraId="324CF222" w14:textId="173D1E02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Знання та розуміння предметної галузі та розуміння професійної діяльності. </w:t>
            </w:r>
          </w:p>
        </w:tc>
      </w:tr>
      <w:tr w:rsidR="0076641E" w:rsidRPr="00462050" w14:paraId="312A6C81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7542D959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09933A1" w14:textId="77777777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44" w:type="dxa"/>
            <w:gridSpan w:val="2"/>
          </w:tcPr>
          <w:p w14:paraId="305E6A8D" w14:textId="1EB4EEBF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спілкуватися державною мовою як усно, так і письмово.  </w:t>
            </w:r>
          </w:p>
        </w:tc>
      </w:tr>
      <w:tr w:rsidR="0076641E" w:rsidRPr="00462050" w14:paraId="4D7BEC36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43915D11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3AAC249A" w14:textId="7F134179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44" w:type="dxa"/>
            <w:gridSpan w:val="2"/>
          </w:tcPr>
          <w:p w14:paraId="7904F019" w14:textId="1E37DBD2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76641E" w:rsidRPr="00462050" w14:paraId="53E8B0F6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7D684DFC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584B901" w14:textId="20C3CAED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ЗК4</w:t>
            </w:r>
          </w:p>
        </w:tc>
        <w:tc>
          <w:tcPr>
            <w:tcW w:w="6644" w:type="dxa"/>
            <w:gridSpan w:val="2"/>
          </w:tcPr>
          <w:p w14:paraId="6FBA29F6" w14:textId="5FF8D73C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до пошуку, оброблення та аналізу інформації з різних джерел. </w:t>
            </w:r>
          </w:p>
        </w:tc>
      </w:tr>
      <w:tr w:rsidR="0076641E" w:rsidRPr="00462050" w14:paraId="30EB33A1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149277C4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52096176" w14:textId="216CD9E7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644" w:type="dxa"/>
            <w:gridSpan w:val="2"/>
          </w:tcPr>
          <w:p w14:paraId="4CECBBBE" w14:textId="686611BB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працювати в команді. </w:t>
            </w:r>
          </w:p>
        </w:tc>
      </w:tr>
      <w:tr w:rsidR="0076641E" w:rsidRPr="00462050" w14:paraId="6A765171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15AA416B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3F9C63D6" w14:textId="0450F31B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644" w:type="dxa"/>
            <w:gridSpan w:val="2"/>
          </w:tcPr>
          <w:p w14:paraId="6DAEEAE5" w14:textId="2EC31338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оцінювати та забезпечувати якість виконуваних робіт. </w:t>
            </w:r>
          </w:p>
        </w:tc>
      </w:tr>
      <w:tr w:rsidR="0076641E" w:rsidRPr="00462050" w14:paraId="5D25699A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1D512221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4C9719FD" w14:textId="6248DB7F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644" w:type="dxa"/>
            <w:gridSpan w:val="2"/>
          </w:tcPr>
          <w:p w14:paraId="5BCCDC1F" w14:textId="0CC50E7C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Цінування та повага різноманітності та мультикультурності. </w:t>
            </w:r>
          </w:p>
        </w:tc>
      </w:tr>
      <w:tr w:rsidR="0076641E" w:rsidRPr="00F53BFB" w14:paraId="145AD7EA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7BBA1100" w14:textId="77777777" w:rsidR="00D4243C" w:rsidRPr="00462050" w:rsidRDefault="00D4243C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C2B2410" w14:textId="0FAA8379" w:rsidR="00D4243C" w:rsidRPr="00462050" w:rsidRDefault="00D4243C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644" w:type="dxa"/>
            <w:gridSpan w:val="2"/>
          </w:tcPr>
          <w:p w14:paraId="0E13456B" w14:textId="24CBFF0F" w:rsidR="00D4243C" w:rsidRPr="00462050" w:rsidRDefault="00D4243C" w:rsidP="00D4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Здатність діяти соціально </w:t>
            </w:r>
            <w:proofErr w:type="spellStart"/>
            <w:r w:rsidRPr="00462050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462050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та свідомо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,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38118F" w:rsidRPr="00F53BFB" w14:paraId="611B39F5" w14:textId="77777777" w:rsidTr="00127D09">
        <w:trPr>
          <w:gridAfter w:val="1"/>
          <w:wAfter w:w="33" w:type="dxa"/>
          <w:trHeight w:val="2119"/>
        </w:trPr>
        <w:tc>
          <w:tcPr>
            <w:tcW w:w="2263" w:type="dxa"/>
            <w:gridSpan w:val="2"/>
            <w:vMerge/>
          </w:tcPr>
          <w:p w14:paraId="6670C564" w14:textId="77777777" w:rsidR="0038118F" w:rsidRPr="00462050" w:rsidRDefault="0038118F" w:rsidP="00D4243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0F517974" w14:textId="7536339D" w:rsidR="0038118F" w:rsidRPr="00462050" w:rsidRDefault="0038118F" w:rsidP="00D4243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644" w:type="dxa"/>
            <w:gridSpan w:val="2"/>
          </w:tcPr>
          <w:p w14:paraId="43AD0EBD" w14:textId="40EE8F87" w:rsidR="0038118F" w:rsidRPr="00462050" w:rsidRDefault="0038118F" w:rsidP="0038118F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35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діяти на основі етичних міркувань (мотивів), 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>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127D09" w:rsidRPr="00127D09" w14:paraId="19382C1B" w14:textId="77777777" w:rsidTr="00127D09">
        <w:trPr>
          <w:gridAfter w:val="1"/>
          <w:wAfter w:w="33" w:type="dxa"/>
          <w:trHeight w:val="505"/>
        </w:trPr>
        <w:tc>
          <w:tcPr>
            <w:tcW w:w="2263" w:type="dxa"/>
            <w:gridSpan w:val="2"/>
            <w:vMerge/>
          </w:tcPr>
          <w:p w14:paraId="32D04421" w14:textId="77777777" w:rsidR="00127D09" w:rsidRPr="00462050" w:rsidRDefault="00127D09" w:rsidP="00127D0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AD277CF" w14:textId="3D8ECBA8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644" w:type="dxa"/>
            <w:gridSpan w:val="2"/>
          </w:tcPr>
          <w:p w14:paraId="774B2786" w14:textId="09FA1261" w:rsidR="00127D09" w:rsidRPr="00F53BFB" w:rsidRDefault="00127D09" w:rsidP="00127D09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35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  <w:r w:rsidR="00F53BFB" w:rsidRPr="00F53BF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27D09" w:rsidRPr="00462050" w14:paraId="06502CF1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39072D00" w14:textId="77777777" w:rsidR="00127D09" w:rsidRPr="00462050" w:rsidRDefault="00127D09" w:rsidP="00127D0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63561CBC" w14:textId="43E12541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644" w:type="dxa"/>
            <w:gridSpan w:val="2"/>
          </w:tcPr>
          <w:p w14:paraId="799939ED" w14:textId="4C46BFEC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B7F6B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>Здатність захищати Батьківщину</w:t>
            </w:r>
            <w:r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>.</w:t>
            </w:r>
          </w:p>
        </w:tc>
      </w:tr>
      <w:tr w:rsidR="00127D09" w:rsidRPr="00462050" w14:paraId="0455BD35" w14:textId="77777777" w:rsidTr="00127D09">
        <w:trPr>
          <w:gridAfter w:val="1"/>
          <w:wAfter w:w="33" w:type="dxa"/>
          <w:cantSplit/>
        </w:trPr>
        <w:tc>
          <w:tcPr>
            <w:tcW w:w="2263" w:type="dxa"/>
            <w:gridSpan w:val="2"/>
            <w:vMerge w:val="restart"/>
          </w:tcPr>
          <w:p w14:paraId="20B0DF3F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3C713C31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F1F0881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44961B7F" w14:textId="37F3E3C5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1 </w:t>
            </w:r>
          </w:p>
        </w:tc>
        <w:tc>
          <w:tcPr>
            <w:tcW w:w="6644" w:type="dxa"/>
            <w:gridSpan w:val="2"/>
          </w:tcPr>
          <w:p w14:paraId="4DA9C0C9" w14:textId="2275C5B3" w:rsidR="00127D09" w:rsidRPr="00462050" w:rsidRDefault="00127D09" w:rsidP="00127D0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застосовувати сучасні методики проєктування одиничних, комплексних, багатофункціональних об’єктів дизайну. </w:t>
            </w:r>
          </w:p>
        </w:tc>
      </w:tr>
      <w:tr w:rsidR="00127D09" w:rsidRPr="00F53BFB" w14:paraId="51A189B5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68485A17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3AB51B44" w14:textId="53E66EE9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2 </w:t>
            </w:r>
          </w:p>
        </w:tc>
        <w:tc>
          <w:tcPr>
            <w:tcW w:w="6644" w:type="dxa"/>
            <w:gridSpan w:val="2"/>
          </w:tcPr>
          <w:p w14:paraId="50E3E3A8" w14:textId="4A39CE6A" w:rsidR="00127D09" w:rsidRPr="00462050" w:rsidRDefault="00127D09" w:rsidP="00127D0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здійснювати формоутворення, макетування і  моделювання об’єктів дизайну.  </w:t>
            </w:r>
          </w:p>
        </w:tc>
      </w:tr>
      <w:tr w:rsidR="00127D09" w:rsidRPr="00462050" w14:paraId="6975B735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3D2CD140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B645EAF" w14:textId="5F838B26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3 </w:t>
            </w:r>
          </w:p>
        </w:tc>
        <w:tc>
          <w:tcPr>
            <w:tcW w:w="6644" w:type="dxa"/>
            <w:gridSpan w:val="2"/>
          </w:tcPr>
          <w:p w14:paraId="549168FE" w14:textId="547E15F5" w:rsidR="00127D09" w:rsidRPr="00462050" w:rsidRDefault="00127D09" w:rsidP="00127D0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здійснювати композиційну побудову об’єктів дизайну. </w:t>
            </w:r>
          </w:p>
        </w:tc>
      </w:tr>
      <w:tr w:rsidR="00127D09" w:rsidRPr="00462050" w14:paraId="60ED9877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64024B69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4713EF35" w14:textId="704A2EEA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4 </w:t>
            </w:r>
          </w:p>
        </w:tc>
        <w:tc>
          <w:tcPr>
            <w:tcW w:w="6644" w:type="dxa"/>
            <w:gridSpan w:val="2"/>
          </w:tcPr>
          <w:p w14:paraId="62CCABF4" w14:textId="68F6A770" w:rsidR="00127D09" w:rsidRPr="00462050" w:rsidRDefault="00127D09" w:rsidP="00127D0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застосовувати навички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проєктної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графіки у професійній діяльності. </w:t>
            </w:r>
          </w:p>
        </w:tc>
      </w:tr>
      <w:tr w:rsidR="00127D09" w:rsidRPr="00F53BFB" w14:paraId="3486ADA5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00E96464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D7355E9" w14:textId="59826B32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5 </w:t>
            </w:r>
          </w:p>
        </w:tc>
        <w:tc>
          <w:tcPr>
            <w:tcW w:w="6644" w:type="dxa"/>
            <w:gridSpan w:val="2"/>
          </w:tcPr>
          <w:p w14:paraId="14BD12CB" w14:textId="7B575280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застосовувати знання історії українського і зарубіжного мистецтва та дизайну в художній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дизайнпроєктній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діяльності. </w:t>
            </w:r>
          </w:p>
        </w:tc>
      </w:tr>
      <w:tr w:rsidR="00127D09" w:rsidRPr="00462050" w14:paraId="5DD74342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62C0A83E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3E0CC6E" w14:textId="6004E392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6 </w:t>
            </w:r>
          </w:p>
        </w:tc>
        <w:tc>
          <w:tcPr>
            <w:tcW w:w="6644" w:type="dxa"/>
            <w:gridSpan w:val="2"/>
          </w:tcPr>
          <w:p w14:paraId="14034E15" w14:textId="369B479C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застосовувати у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проєктно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-художній діяльності спеціальні техніки та технології роботи у відповідних матеріалах. </w:t>
            </w:r>
          </w:p>
        </w:tc>
      </w:tr>
      <w:tr w:rsidR="00127D09" w:rsidRPr="00462050" w14:paraId="49C4140E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4CC77827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6F21361F" w14:textId="7E16F0E7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7 </w:t>
            </w:r>
          </w:p>
        </w:tc>
        <w:tc>
          <w:tcPr>
            <w:tcW w:w="6644" w:type="dxa"/>
            <w:gridSpan w:val="2"/>
          </w:tcPr>
          <w:p w14:paraId="1B593E9F" w14:textId="5124C7D3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використовувати сучасне програмне забезпечення для створення об’єктів дизайну. </w:t>
            </w:r>
          </w:p>
        </w:tc>
      </w:tr>
      <w:tr w:rsidR="00127D09" w:rsidRPr="00462050" w14:paraId="512810BF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76DB88A0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FCE705F" w14:textId="0B12D7E0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8 </w:t>
            </w:r>
          </w:p>
        </w:tc>
        <w:tc>
          <w:tcPr>
            <w:tcW w:w="6644" w:type="dxa"/>
            <w:gridSpan w:val="2"/>
          </w:tcPr>
          <w:p w14:paraId="5F1559EF" w14:textId="6CF06744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здійснювати колористичне вирішення майбутнього дизайн-об’єкта. </w:t>
            </w:r>
          </w:p>
        </w:tc>
      </w:tr>
      <w:tr w:rsidR="00127D09" w:rsidRPr="00462050" w14:paraId="00864228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22DFCF8B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0F5F780E" w14:textId="5DB69310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9 </w:t>
            </w:r>
          </w:p>
        </w:tc>
        <w:tc>
          <w:tcPr>
            <w:tcW w:w="6644" w:type="dxa"/>
            <w:gridSpan w:val="2"/>
          </w:tcPr>
          <w:p w14:paraId="7F29C562" w14:textId="4034B44A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зображувати об’єкти навколишнього середовища і постаті людини засобами пластичної анатомії, спеціального рисунка та живопису. </w:t>
            </w:r>
          </w:p>
        </w:tc>
      </w:tr>
      <w:tr w:rsidR="00127D09" w:rsidRPr="00462050" w14:paraId="1E991D75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3E6C0339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90E2F34" w14:textId="40F54ECE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10 </w:t>
            </w:r>
          </w:p>
        </w:tc>
        <w:tc>
          <w:tcPr>
            <w:tcW w:w="6644" w:type="dxa"/>
            <w:gridSpan w:val="2"/>
          </w:tcPr>
          <w:p w14:paraId="50C487C3" w14:textId="43E6D808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ab/>
              <w:t xml:space="preserve">застосовувати  знання  прикладних наук у професійній діяльності. </w:t>
            </w:r>
          </w:p>
        </w:tc>
      </w:tr>
      <w:tr w:rsidR="00127D09" w:rsidRPr="00F53BFB" w14:paraId="6F961F46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1CB1AB0F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A93E453" w14:textId="414CF9C4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ФК 11 </w:t>
            </w:r>
          </w:p>
        </w:tc>
        <w:tc>
          <w:tcPr>
            <w:tcW w:w="6644" w:type="dxa"/>
            <w:gridSpan w:val="2"/>
          </w:tcPr>
          <w:p w14:paraId="66FC13F2" w14:textId="4116AB32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Здатність досягати успіху в професійній кар’єрі, розробляти та представляти візуальні презентації, портфоліо власних творів, володіти підприємницькими навичками для провадження дизайн-діяльності. </w:t>
            </w:r>
          </w:p>
        </w:tc>
      </w:tr>
      <w:tr w:rsidR="00127D09" w:rsidRPr="00F53BFB" w14:paraId="1CD3AE09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  <w:vMerge/>
          </w:tcPr>
          <w:p w14:paraId="19702C8D" w14:textId="77777777" w:rsidR="00127D09" w:rsidRPr="00462050" w:rsidRDefault="00127D09" w:rsidP="00127D0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5CA18693" w14:textId="1DB27296" w:rsidR="00127D09" w:rsidRPr="00F53BFB" w:rsidRDefault="00127D09" w:rsidP="00F53BFB">
            <w:pPr>
              <w:spacing w:after="0" w:line="240" w:lineRule="exact"/>
              <w:ind w:right="-11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ФК 12 </w:t>
            </w:r>
          </w:p>
        </w:tc>
        <w:tc>
          <w:tcPr>
            <w:tcW w:w="6644" w:type="dxa"/>
            <w:gridSpan w:val="2"/>
          </w:tcPr>
          <w:p w14:paraId="7F69E719" w14:textId="61E29AAA" w:rsidR="00127D09" w:rsidRPr="00F53BFB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Здатність здійснювати розробку продуктів мультимедійного дизайну та їх наповнення з урахуванням сучасних тенденцій і технічних досягнень галузі мультимедійного дизайну. </w:t>
            </w:r>
          </w:p>
        </w:tc>
      </w:tr>
      <w:tr w:rsidR="00127D09" w:rsidRPr="00462050" w14:paraId="18CD0BE5" w14:textId="77777777" w:rsidTr="00127D09">
        <w:trPr>
          <w:gridAfter w:val="1"/>
          <w:wAfter w:w="33" w:type="dxa"/>
        </w:trPr>
        <w:tc>
          <w:tcPr>
            <w:tcW w:w="9758" w:type="dxa"/>
            <w:gridSpan w:val="5"/>
            <w:shd w:val="clear" w:color="auto" w:fill="D9D9D9"/>
            <w:vAlign w:val="center"/>
          </w:tcPr>
          <w:p w14:paraId="2DC06540" w14:textId="77777777" w:rsidR="00127D09" w:rsidRPr="00462050" w:rsidRDefault="00127D09" w:rsidP="00127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  <w:p w14:paraId="48F92353" w14:textId="21705D3E" w:rsidR="00127D09" w:rsidRPr="00462050" w:rsidRDefault="00127D09" w:rsidP="00127D09">
            <w:pPr>
              <w:spacing w:after="0" w:line="240" w:lineRule="exact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 w:eastAsia="uk-UA"/>
              </w:rPr>
            </w:pPr>
          </w:p>
        </w:tc>
      </w:tr>
      <w:tr w:rsidR="00127D09" w:rsidRPr="00462050" w14:paraId="0B517B03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0D4E1F2B" w14:textId="76D0801E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 </w:t>
            </w:r>
          </w:p>
        </w:tc>
        <w:tc>
          <w:tcPr>
            <w:tcW w:w="8799" w:type="dxa"/>
            <w:gridSpan w:val="4"/>
          </w:tcPr>
          <w:p w14:paraId="090E7956" w14:textId="37CFFEF4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Застосовувати набуті знання і розуміння предметної галузі та сфери професійної діяльності у практичних ситуаціях. </w:t>
            </w:r>
          </w:p>
        </w:tc>
      </w:tr>
      <w:tr w:rsidR="00127D09" w:rsidRPr="00F53BFB" w14:paraId="2D1AD8FA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4FE8E05B" w14:textId="31561661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2 </w:t>
            </w:r>
          </w:p>
        </w:tc>
        <w:tc>
          <w:tcPr>
            <w:tcW w:w="8799" w:type="dxa"/>
            <w:gridSpan w:val="4"/>
          </w:tcPr>
          <w:p w14:paraId="33F3DABA" w14:textId="4EA55098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мовлення. </w:t>
            </w:r>
          </w:p>
        </w:tc>
      </w:tr>
      <w:tr w:rsidR="00127D09" w:rsidRPr="00462050" w14:paraId="07D3CAD9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7A02CCA1" w14:textId="3BC289A2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3 </w:t>
            </w:r>
          </w:p>
        </w:tc>
        <w:tc>
          <w:tcPr>
            <w:tcW w:w="8799" w:type="dxa"/>
            <w:gridSpan w:val="4"/>
          </w:tcPr>
          <w:p w14:paraId="58712636" w14:textId="3126D462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Збирати та аналізувати інформацію для обґрунтування дизайнерського проєкту, застосовувати теорію і методику дизайну, фахову термінологію (за професійним спрямуванням), основи наукових досліджень. </w:t>
            </w:r>
          </w:p>
        </w:tc>
      </w:tr>
      <w:tr w:rsidR="00127D09" w:rsidRPr="00462050" w14:paraId="29A1FFB5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6319A984" w14:textId="39AE86D9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4 </w:t>
            </w:r>
          </w:p>
        </w:tc>
        <w:tc>
          <w:tcPr>
            <w:tcW w:w="8799" w:type="dxa"/>
            <w:gridSpan w:val="4"/>
          </w:tcPr>
          <w:p w14:paraId="6A89201E" w14:textId="7778051A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Визначати мету, завдання та етапи проєктування. </w:t>
            </w:r>
          </w:p>
        </w:tc>
      </w:tr>
      <w:tr w:rsidR="00127D09" w:rsidRPr="00462050" w14:paraId="432AE226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46DB904E" w14:textId="5268A138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5 </w:t>
            </w:r>
          </w:p>
        </w:tc>
        <w:tc>
          <w:tcPr>
            <w:tcW w:w="8799" w:type="dxa"/>
            <w:gridSpan w:val="4"/>
          </w:tcPr>
          <w:p w14:paraId="703BDA19" w14:textId="12FDB50B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Розуміти і сумлінно виконувати свою частину роботи в команді; визначати пріоритети професійної діяльності. </w:t>
            </w:r>
          </w:p>
        </w:tc>
      </w:tr>
      <w:tr w:rsidR="00127D09" w:rsidRPr="00462050" w14:paraId="51BF1AF5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5F32A963" w14:textId="2A17165A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6 </w:t>
            </w:r>
          </w:p>
        </w:tc>
        <w:tc>
          <w:tcPr>
            <w:tcW w:w="8799" w:type="dxa"/>
            <w:gridSpan w:val="4"/>
          </w:tcPr>
          <w:p w14:paraId="35993626" w14:textId="52C14CBE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Усвідомлювати відповідальність за якість виконуваних робіт, забезпечувати виконання завдання на високому професійному рівні. </w:t>
            </w:r>
          </w:p>
        </w:tc>
      </w:tr>
      <w:tr w:rsidR="00127D09" w:rsidRPr="00462050" w14:paraId="28872F1E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449358E0" w14:textId="5CA9EAE4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7 </w:t>
            </w:r>
          </w:p>
        </w:tc>
        <w:tc>
          <w:tcPr>
            <w:tcW w:w="8799" w:type="dxa"/>
            <w:gridSpan w:val="4"/>
          </w:tcPr>
          <w:p w14:paraId="63C570D9" w14:textId="7DA50CCF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Аналізувати, стилізувати, інтерпретувати та трансформувати об’єкти для розроблення художньо-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проєктних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вирішень. </w:t>
            </w:r>
          </w:p>
        </w:tc>
      </w:tr>
      <w:tr w:rsidR="00127D09" w:rsidRPr="00462050" w14:paraId="2F209046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5915F2A2" w14:textId="3FE95530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8 </w:t>
            </w:r>
          </w:p>
        </w:tc>
        <w:tc>
          <w:tcPr>
            <w:tcW w:w="8799" w:type="dxa"/>
            <w:gridSpan w:val="4"/>
          </w:tcPr>
          <w:p w14:paraId="3A0A1050" w14:textId="7575F32B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Оцінювати об’єкт проєктування, технологічні процеси в контексті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проєктного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завдання, формулювати художньо-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проєктну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концепцію. </w:t>
            </w:r>
          </w:p>
        </w:tc>
      </w:tr>
      <w:tr w:rsidR="00127D09" w:rsidRPr="00462050" w14:paraId="392879FF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2593B97D" w14:textId="48FEA591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9 </w:t>
            </w:r>
          </w:p>
        </w:tc>
        <w:tc>
          <w:tcPr>
            <w:tcW w:w="8799" w:type="dxa"/>
            <w:gridSpan w:val="4"/>
          </w:tcPr>
          <w:p w14:paraId="2F3FAEFA" w14:textId="6C2289B5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Створювати об’єкти дизайну засобами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проєктно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-графічного моделювання. </w:t>
            </w:r>
          </w:p>
        </w:tc>
      </w:tr>
      <w:tr w:rsidR="00127D09" w:rsidRPr="00462050" w14:paraId="0460FF21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7CB4C82F" w14:textId="0409E363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10 </w:t>
            </w:r>
          </w:p>
        </w:tc>
        <w:tc>
          <w:tcPr>
            <w:tcW w:w="8799" w:type="dxa"/>
            <w:gridSpan w:val="4"/>
          </w:tcPr>
          <w:p w14:paraId="3E70B1C7" w14:textId="0A64FF8C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Визначати функціональну та естетичну специфіку формотворчих засобів дизайну у комунікативному просторі. </w:t>
            </w:r>
          </w:p>
        </w:tc>
      </w:tr>
      <w:tr w:rsidR="00127D09" w:rsidRPr="00F53BFB" w14:paraId="608A00B1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6788FBD7" w14:textId="5FAC4246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11 </w:t>
            </w:r>
          </w:p>
        </w:tc>
        <w:tc>
          <w:tcPr>
            <w:tcW w:w="8799" w:type="dxa"/>
            <w:gridSpan w:val="4"/>
          </w:tcPr>
          <w:p w14:paraId="0D325F98" w14:textId="6E775BE8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Розробляти композиційне вирішення об’єктів дизайну у відповідних техніках і матеріалах. </w:t>
            </w:r>
          </w:p>
        </w:tc>
      </w:tr>
      <w:tr w:rsidR="00127D09" w:rsidRPr="00462050" w14:paraId="0D7754D3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1E0B7AE5" w14:textId="740DC35F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12 </w:t>
            </w:r>
          </w:p>
        </w:tc>
        <w:tc>
          <w:tcPr>
            <w:tcW w:w="8799" w:type="dxa"/>
            <w:gridSpan w:val="4"/>
          </w:tcPr>
          <w:p w14:paraId="39766116" w14:textId="4F0D0986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Дотримуватися стандартів проєктування та технологій виготовлення об’єктів дизайну у професійній діяльності. </w:t>
            </w:r>
          </w:p>
        </w:tc>
      </w:tr>
      <w:tr w:rsidR="00127D09" w:rsidRPr="00462050" w14:paraId="2C20C6DC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7A144EA8" w14:textId="423336D1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13 </w:t>
            </w:r>
          </w:p>
        </w:tc>
        <w:tc>
          <w:tcPr>
            <w:tcW w:w="8799" w:type="dxa"/>
            <w:gridSpan w:val="4"/>
          </w:tcPr>
          <w:p w14:paraId="781A8301" w14:textId="41CAC14C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Знати надбання національної та всесвітньої культурно-мистецької спадщини, розвивати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екокультуру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засобами дизайну. </w:t>
            </w:r>
          </w:p>
        </w:tc>
      </w:tr>
      <w:tr w:rsidR="00127D09" w:rsidRPr="00F53BFB" w14:paraId="5D38F1B6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274E0CA0" w14:textId="1A66647E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14 </w:t>
            </w:r>
          </w:p>
        </w:tc>
        <w:tc>
          <w:tcPr>
            <w:tcW w:w="8799" w:type="dxa"/>
            <w:gridSpan w:val="4"/>
          </w:tcPr>
          <w:p w14:paraId="78472A91" w14:textId="6529EE1E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Використовувати у професійній діяльності прояви української ментальності, історичної пам’яті, національної самоідентифікації та творчого самовираження; застосовувати історичний творчий досвід, а також успішні українські та зарубіжні художні практики. </w:t>
            </w:r>
          </w:p>
        </w:tc>
      </w:tr>
      <w:tr w:rsidR="00127D09" w:rsidRPr="00F53BFB" w14:paraId="6686829E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4956189C" w14:textId="14A0E585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15 </w:t>
            </w:r>
          </w:p>
        </w:tc>
        <w:tc>
          <w:tcPr>
            <w:tcW w:w="8799" w:type="dxa"/>
            <w:gridSpan w:val="4"/>
          </w:tcPr>
          <w:p w14:paraId="06FB01F3" w14:textId="7B91D303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Розуміти українські етнокультурні традиції у стильових вирішеннях об’єктів дизайну, враховувати регіональні особливості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етнодизайну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у мистецьких практиках. </w:t>
            </w:r>
          </w:p>
        </w:tc>
      </w:tr>
      <w:tr w:rsidR="00127D09" w:rsidRPr="00462050" w14:paraId="26EF1F0C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0248CD0F" w14:textId="24592708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16 </w:t>
            </w:r>
          </w:p>
        </w:tc>
        <w:tc>
          <w:tcPr>
            <w:tcW w:w="8799" w:type="dxa"/>
            <w:gridSpan w:val="4"/>
          </w:tcPr>
          <w:p w14:paraId="3DEF7883" w14:textId="0B3B2B03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Враховувати властивості матеріалів та конструктивних побудов, застосовувати новітні технології у професійній діяльності. </w:t>
            </w:r>
          </w:p>
        </w:tc>
      </w:tr>
      <w:tr w:rsidR="00127D09" w:rsidRPr="00462050" w14:paraId="61BCE064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7FC291F0" w14:textId="77EDC20A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17 </w:t>
            </w:r>
          </w:p>
        </w:tc>
        <w:tc>
          <w:tcPr>
            <w:tcW w:w="8799" w:type="dxa"/>
            <w:gridSpan w:val="4"/>
          </w:tcPr>
          <w:p w14:paraId="666592C8" w14:textId="773A036C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Застосовувати сучасне загальне та спеціалізоване програмне забезпечення у професійній діяльності. </w:t>
            </w:r>
          </w:p>
        </w:tc>
      </w:tr>
      <w:tr w:rsidR="00127D09" w:rsidRPr="00462050" w14:paraId="340FB61A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17E9C39D" w14:textId="07A247F0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ПРН 18 </w:t>
            </w:r>
          </w:p>
        </w:tc>
        <w:tc>
          <w:tcPr>
            <w:tcW w:w="8799" w:type="dxa"/>
            <w:gridSpan w:val="4"/>
          </w:tcPr>
          <w:p w14:paraId="7E0229EF" w14:textId="77AE85D8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Відображати морфологічні, стильові та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кольоро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-фактурні властивості об’єктів дизайну. </w:t>
            </w:r>
          </w:p>
        </w:tc>
      </w:tr>
      <w:tr w:rsidR="00127D09" w:rsidRPr="00F53BFB" w14:paraId="14BA782C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5387550E" w14:textId="7D51B07E" w:rsidR="00127D09" w:rsidRPr="00462050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ПРН 19 </w:t>
            </w:r>
          </w:p>
        </w:tc>
        <w:tc>
          <w:tcPr>
            <w:tcW w:w="8799" w:type="dxa"/>
            <w:gridSpan w:val="4"/>
          </w:tcPr>
          <w:p w14:paraId="09D6E922" w14:textId="41ECC9E2" w:rsidR="00127D09" w:rsidRPr="00462050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ринку праці, проводити дослідження ринку, обирати відповідну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бізнесмодель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і розробляти бізнес-план професійної діяльності у сфері дизайну. </w:t>
            </w:r>
          </w:p>
        </w:tc>
      </w:tr>
      <w:tr w:rsidR="00127D09" w:rsidRPr="00F53BFB" w14:paraId="3435B26F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3B1F4C75" w14:textId="3409C389" w:rsidR="00127D09" w:rsidRPr="00F53BFB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ПРН 20 </w:t>
            </w:r>
          </w:p>
        </w:tc>
        <w:tc>
          <w:tcPr>
            <w:tcW w:w="8799" w:type="dxa"/>
            <w:gridSpan w:val="4"/>
          </w:tcPr>
          <w:p w14:paraId="3AC50AA2" w14:textId="759F2FD7" w:rsidR="00127D09" w:rsidRPr="00F53BFB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Використовувати у професійній діяльності знання базових та сучасних методів проєктування продуктів мультимедійного дизайну з урахуванням вимог споживача, технічних умов виконання проєкту та дотримуватись професійної етики у </w:t>
            </w:r>
            <w:proofErr w:type="spellStart"/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>проєктній</w:t>
            </w:r>
            <w:proofErr w:type="spellEnd"/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 роботі мультимедійного дизайнера. </w:t>
            </w:r>
          </w:p>
        </w:tc>
      </w:tr>
      <w:tr w:rsidR="00127D09" w:rsidRPr="00462050" w14:paraId="4BC842F6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532D0813" w14:textId="76FB3979" w:rsidR="00127D09" w:rsidRPr="00F53BFB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ПРН 21 </w:t>
            </w:r>
          </w:p>
        </w:tc>
        <w:tc>
          <w:tcPr>
            <w:tcW w:w="8799" w:type="dxa"/>
            <w:gridSpan w:val="4"/>
          </w:tcPr>
          <w:p w14:paraId="019BA9A8" w14:textId="1ED8C63A" w:rsidR="00127D09" w:rsidRPr="00F53BFB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Застосовувати знання з особливостей виробництва продуктів мультимедійного дизайну різного напряму, дотримуватись технологічної </w:t>
            </w:r>
            <w:proofErr w:type="spellStart"/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>послідовновсті</w:t>
            </w:r>
            <w:proofErr w:type="spellEnd"/>
            <w:r w:rsidRPr="00F53BFB">
              <w:rPr>
                <w:rFonts w:ascii="Times New Roman" w:hAnsi="Times New Roman"/>
                <w:i/>
                <w:iCs/>
                <w:sz w:val="24"/>
                <w:lang w:val="uk-UA"/>
              </w:rPr>
              <w:t xml:space="preserve">, техніки безпеки при користуванні спеціальними інструментами та обладнанням,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127D09" w:rsidRPr="00F53BFB" w14:paraId="20B57AB6" w14:textId="77777777" w:rsidTr="00127D09">
        <w:trPr>
          <w:gridAfter w:val="1"/>
          <w:wAfter w:w="33" w:type="dxa"/>
          <w:trHeight w:val="20"/>
        </w:trPr>
        <w:tc>
          <w:tcPr>
            <w:tcW w:w="959" w:type="dxa"/>
          </w:tcPr>
          <w:p w14:paraId="71C2184E" w14:textId="2E181436" w:rsidR="00127D09" w:rsidRPr="00F53BFB" w:rsidRDefault="00127D09" w:rsidP="00127D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lang w:val="uk-UA"/>
              </w:rPr>
            </w:pPr>
            <w:r w:rsidRPr="00F53BFB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799" w:type="dxa"/>
            <w:gridSpan w:val="4"/>
          </w:tcPr>
          <w:p w14:paraId="3E2B5DAD" w14:textId="30867499" w:rsidR="00127D09" w:rsidRPr="00F53BFB" w:rsidRDefault="00127D09" w:rsidP="00127D09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val="uk-UA"/>
              </w:rPr>
            </w:pPr>
            <w:bookmarkStart w:id="0" w:name="_Hlk194326928"/>
            <w:r w:rsidRPr="00F53BFB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Здатність застосовувати знання, вміння і навички для засвоєння основ захисту України, військової справи, цивільного захисту населення, </w:t>
            </w:r>
            <w:proofErr w:type="spellStart"/>
            <w:r w:rsidRPr="00F53BFB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домедичної</w:t>
            </w:r>
            <w:proofErr w:type="spellEnd"/>
            <w:r w:rsidRPr="00F53BFB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допомоги, здійснення психологічної підготовки громадян </w:t>
            </w:r>
            <w:bookmarkEnd w:id="0"/>
          </w:p>
        </w:tc>
      </w:tr>
      <w:tr w:rsidR="00127D09" w:rsidRPr="00462050" w14:paraId="03DCFDDC" w14:textId="77777777" w:rsidTr="00127D09">
        <w:trPr>
          <w:gridAfter w:val="1"/>
          <w:wAfter w:w="33" w:type="dxa"/>
        </w:trPr>
        <w:tc>
          <w:tcPr>
            <w:tcW w:w="9758" w:type="dxa"/>
            <w:gridSpan w:val="5"/>
            <w:shd w:val="clear" w:color="auto" w:fill="D9D9D9"/>
          </w:tcPr>
          <w:p w14:paraId="09E0C624" w14:textId="77777777" w:rsidR="00127D09" w:rsidRPr="00462050" w:rsidRDefault="00127D09" w:rsidP="00127D0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  <w:p w14:paraId="2B7A09F6" w14:textId="6D550879" w:rsidR="00127D09" w:rsidRPr="00462050" w:rsidRDefault="00127D09" w:rsidP="00127D09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127D09" w:rsidRPr="00F53BFB" w14:paraId="32C57519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50038C14" w14:textId="77777777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95" w:type="dxa"/>
            <w:gridSpan w:val="3"/>
          </w:tcPr>
          <w:p w14:paraId="3321CD15" w14:textId="2D8E7A69" w:rsidR="00127D09" w:rsidRPr="00462050" w:rsidRDefault="00127D09" w:rsidP="00127D09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46205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науково-педагогічної роботи та досвід практичної роботи. 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В процесі організації навчального процесу залучаються </w:t>
            </w:r>
            <w:proofErr w:type="spellStart"/>
            <w:r w:rsidRPr="00462050">
              <w:rPr>
                <w:rFonts w:ascii="Times New Roman" w:hAnsi="Times New Roman"/>
                <w:sz w:val="24"/>
                <w:lang w:val="uk-UA"/>
              </w:rPr>
              <w:t>професіоналистейкхолдери</w:t>
            </w:r>
            <w:proofErr w:type="spellEnd"/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 з досвідом дослідницької, управлінської, інноваційної, творчої роботи за фахом.</w:t>
            </w: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127D09" w:rsidRPr="00462050" w14:paraId="70A43CD1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5C2A0B15" w14:textId="77777777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95" w:type="dxa"/>
            <w:gridSpan w:val="3"/>
          </w:tcPr>
          <w:p w14:paraId="53F81E03" w14:textId="77777777" w:rsidR="00127D09" w:rsidRPr="00462050" w:rsidRDefault="00127D09" w:rsidP="00127D09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46205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4620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27D09" w:rsidRPr="00462050" w14:paraId="26B544C2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67BE150F" w14:textId="77777777" w:rsidR="00127D09" w:rsidRPr="00462050" w:rsidRDefault="00127D09" w:rsidP="00127D09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95" w:type="dxa"/>
            <w:gridSpan w:val="3"/>
          </w:tcPr>
          <w:p w14:paraId="023AD976" w14:textId="77777777" w:rsidR="00127D09" w:rsidRPr="00462050" w:rsidRDefault="00127D09" w:rsidP="00127D09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462050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462050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462050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127D09" w:rsidRPr="00462050" w14:paraId="21DD1A67" w14:textId="77777777" w:rsidTr="00127D09">
        <w:trPr>
          <w:gridAfter w:val="1"/>
          <w:wAfter w:w="33" w:type="dxa"/>
        </w:trPr>
        <w:tc>
          <w:tcPr>
            <w:tcW w:w="9758" w:type="dxa"/>
            <w:gridSpan w:val="5"/>
            <w:shd w:val="clear" w:color="auto" w:fill="D9D9D9"/>
          </w:tcPr>
          <w:p w14:paraId="131B857F" w14:textId="77777777" w:rsidR="00127D09" w:rsidRPr="00462050" w:rsidRDefault="00127D09" w:rsidP="00127D0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127D09" w:rsidRPr="00462050" w14:paraId="5199C7FA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3A4A9CE9" w14:textId="18403898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 мобільність</w:t>
            </w:r>
          </w:p>
        </w:tc>
        <w:tc>
          <w:tcPr>
            <w:tcW w:w="7495" w:type="dxa"/>
            <w:gridSpan w:val="3"/>
          </w:tcPr>
          <w:p w14:paraId="5B727906" w14:textId="3981ABAA" w:rsidR="00127D09" w:rsidRPr="00462050" w:rsidRDefault="00127D09" w:rsidP="00127D0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Програма передбачає можливість національної кредитної мобільності за деякими навчальними модулями, що забезпечують набуття загальних та фахових компетентностей.  </w:t>
            </w:r>
          </w:p>
        </w:tc>
      </w:tr>
      <w:tr w:rsidR="00127D09" w:rsidRPr="00462050" w14:paraId="3523F000" w14:textId="77777777" w:rsidTr="00127D09">
        <w:trPr>
          <w:gridAfter w:val="1"/>
          <w:wAfter w:w="33" w:type="dxa"/>
        </w:trPr>
        <w:tc>
          <w:tcPr>
            <w:tcW w:w="2263" w:type="dxa"/>
            <w:gridSpan w:val="2"/>
          </w:tcPr>
          <w:p w14:paraId="139991C6" w14:textId="77777777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495" w:type="dxa"/>
            <w:gridSpan w:val="3"/>
          </w:tcPr>
          <w:p w14:paraId="2022613D" w14:textId="448A6570" w:rsidR="00127D09" w:rsidRPr="00462050" w:rsidRDefault="00127D09" w:rsidP="00127D09">
            <w:pPr>
              <w:spacing w:after="47" w:line="237" w:lineRule="auto"/>
              <w:ind w:left="1"/>
              <w:jc w:val="both"/>
              <w:rPr>
                <w:rFonts w:ascii="Times New Roman" w:hAnsi="Times New Roman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Програма розвиває перспективи участі та стажування у науково</w:t>
            </w:r>
            <w:r w:rsidRPr="004B56D3">
              <w:rPr>
                <w:rFonts w:ascii="Times New Roman" w:hAnsi="Times New Roman"/>
                <w:sz w:val="24"/>
              </w:rPr>
              <w:t>-</w:t>
            </w: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дослідних проєктах та програмах академічної мобільності. </w:t>
            </w:r>
          </w:p>
          <w:p w14:paraId="057A0524" w14:textId="2B079D68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127D09" w:rsidRPr="00462050" w14:paraId="3204ACD0" w14:textId="77777777" w:rsidTr="00127D09">
        <w:trPr>
          <w:gridAfter w:val="1"/>
          <w:wAfter w:w="33" w:type="dxa"/>
          <w:trHeight w:val="750"/>
        </w:trPr>
        <w:tc>
          <w:tcPr>
            <w:tcW w:w="2263" w:type="dxa"/>
            <w:gridSpan w:val="2"/>
          </w:tcPr>
          <w:p w14:paraId="3EBAF323" w14:textId="77777777" w:rsidR="00127D09" w:rsidRPr="00462050" w:rsidRDefault="00127D09" w:rsidP="00127D09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462050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95" w:type="dxa"/>
            <w:gridSpan w:val="3"/>
          </w:tcPr>
          <w:p w14:paraId="250E55F7" w14:textId="1974957D" w:rsidR="00127D09" w:rsidRPr="00462050" w:rsidRDefault="00127D09" w:rsidP="00127D0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Навчання іноземних здобувачів вищої освіти за освітньою програмою не здійснюється. </w:t>
            </w:r>
          </w:p>
        </w:tc>
      </w:tr>
    </w:tbl>
    <w:p w14:paraId="24539206" w14:textId="77777777" w:rsidR="009D0BDA" w:rsidRPr="00462050" w:rsidRDefault="009D0BDA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79AFD5DD" w14:textId="77777777" w:rsidR="00127D09" w:rsidRDefault="00127D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07393F72" w14:textId="2051B595" w:rsidR="003C1453" w:rsidRPr="00462050" w:rsidRDefault="003C1453" w:rsidP="00FC71EF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62050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</w:t>
      </w:r>
      <w:r w:rsidR="00126075" w:rsidRPr="00462050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462050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Pr="0046205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0E55B1" w:rsidRPr="00462050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462050">
        <w:rPr>
          <w:rFonts w:ascii="Times New Roman" w:hAnsi="Times New Roman"/>
          <w:b/>
          <w:sz w:val="28"/>
          <w:szCs w:val="28"/>
          <w:lang w:val="uk-UA"/>
        </w:rPr>
        <w:t xml:space="preserve"> програми т</w:t>
      </w:r>
      <w:r w:rsidRPr="00462050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  <w:r w:rsidR="00625B00" w:rsidRPr="00462050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3A43A958" w14:textId="3ABEEDCF" w:rsidR="003C1453" w:rsidRPr="00462050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462050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 w:rsidRPr="00462050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462050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462050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462050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p w14:paraId="49B5E861" w14:textId="062346FF" w:rsidR="00F81E45" w:rsidRPr="00462050" w:rsidRDefault="00F81E45" w:rsidP="001260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3C1453" w:rsidRPr="00462050" w14:paraId="1BA0A444" w14:textId="77777777" w:rsidTr="00130EA4">
        <w:trPr>
          <w:trHeight w:val="586"/>
        </w:trPr>
        <w:tc>
          <w:tcPr>
            <w:tcW w:w="878" w:type="dxa"/>
            <w:vAlign w:val="center"/>
          </w:tcPr>
          <w:p w14:paraId="50C45FE5" w14:textId="77777777" w:rsidR="003C1453" w:rsidRPr="00462050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14:paraId="189FC69C" w14:textId="77777777" w:rsidR="003C1453" w:rsidRPr="00462050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462050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462050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</w:t>
            </w:r>
            <w:r w:rsidR="00EF26CF" w:rsidRPr="00462050">
              <w:rPr>
                <w:rFonts w:ascii="Times New Roman" w:eastAsia="SimSun" w:hAnsi="Times New Roman"/>
                <w:lang w:val="uk-UA" w:eastAsia="ar-SA"/>
              </w:rPr>
              <w:t>, атестація)</w:t>
            </w:r>
          </w:p>
        </w:tc>
        <w:tc>
          <w:tcPr>
            <w:tcW w:w="1040" w:type="dxa"/>
            <w:gridSpan w:val="2"/>
            <w:vAlign w:val="center"/>
          </w:tcPr>
          <w:p w14:paraId="44931029" w14:textId="77777777" w:rsidR="003C1453" w:rsidRPr="00462050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14:paraId="58DFC54B" w14:textId="77777777" w:rsidR="003C1453" w:rsidRPr="00462050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462050" w14:paraId="31A94464" w14:textId="77777777" w:rsidTr="003740C0">
        <w:tc>
          <w:tcPr>
            <w:tcW w:w="878" w:type="dxa"/>
          </w:tcPr>
          <w:p w14:paraId="7CCA8C42" w14:textId="77777777" w:rsidR="003C1453" w:rsidRPr="00462050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1" w:type="dxa"/>
          </w:tcPr>
          <w:p w14:paraId="0173ABBA" w14:textId="77777777" w:rsidR="003C1453" w:rsidRPr="00462050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14:paraId="4D8FB9D7" w14:textId="77777777" w:rsidR="003C1453" w:rsidRPr="00462050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14:paraId="1DD93A96" w14:textId="77777777" w:rsidR="003C1453" w:rsidRPr="00462050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462050" w14:paraId="44344624" w14:textId="77777777" w:rsidTr="003740C0">
        <w:tc>
          <w:tcPr>
            <w:tcW w:w="9889" w:type="dxa"/>
            <w:gridSpan w:val="5"/>
          </w:tcPr>
          <w:p w14:paraId="45B17723" w14:textId="1C5C2F4E" w:rsidR="003C1453" w:rsidRPr="00462050" w:rsidRDefault="003C1453" w:rsidP="003B790D">
            <w:pPr>
              <w:suppressAutoHyphens/>
              <w:spacing w:after="0" w:line="240" w:lineRule="exact"/>
              <w:ind w:left="-57" w:right="-10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  <w:r w:rsidR="00E71C5A"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</w:p>
        </w:tc>
      </w:tr>
      <w:tr w:rsidR="00E34F07" w:rsidRPr="00462050" w14:paraId="282CCF37" w14:textId="77777777" w:rsidTr="00E34F07">
        <w:tc>
          <w:tcPr>
            <w:tcW w:w="878" w:type="dxa"/>
          </w:tcPr>
          <w:p w14:paraId="2473B769" w14:textId="46E6D231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1 </w:t>
            </w:r>
          </w:p>
        </w:tc>
        <w:tc>
          <w:tcPr>
            <w:tcW w:w="6601" w:type="dxa"/>
          </w:tcPr>
          <w:p w14:paraId="064FF2F1" w14:textId="07745F80" w:rsidR="00E34F07" w:rsidRPr="00D5191C" w:rsidRDefault="00E34F07" w:rsidP="00127D0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Безпека життєдіяльності та цивільний захист</w:t>
            </w:r>
            <w:hyperlink r:id="rId9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4427B914" w14:textId="5C59270E" w:rsidR="00E34F07" w:rsidRPr="00462050" w:rsidRDefault="00E34F07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2 </w:t>
            </w:r>
          </w:p>
        </w:tc>
        <w:tc>
          <w:tcPr>
            <w:tcW w:w="1414" w:type="dxa"/>
            <w:gridSpan w:val="2"/>
          </w:tcPr>
          <w:p w14:paraId="42F41094" w14:textId="17A7B87E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E34F07" w:rsidRPr="00462050" w14:paraId="36D21DFB" w14:textId="77777777" w:rsidTr="00E34F07">
        <w:tc>
          <w:tcPr>
            <w:tcW w:w="878" w:type="dxa"/>
          </w:tcPr>
          <w:p w14:paraId="5A163577" w14:textId="544EB53F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2 </w:t>
            </w:r>
          </w:p>
        </w:tc>
        <w:tc>
          <w:tcPr>
            <w:tcW w:w="6601" w:type="dxa"/>
          </w:tcPr>
          <w:p w14:paraId="210DF0D2" w14:textId="5939AF33" w:rsidR="00E34F07" w:rsidRPr="00D5191C" w:rsidRDefault="001246EE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bookmarkStart w:id="1" w:name="_Hlk194994625"/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-графічного моделювання</w:t>
            </w:r>
            <w:bookmarkEnd w:id="1"/>
          </w:p>
        </w:tc>
        <w:tc>
          <w:tcPr>
            <w:tcW w:w="996" w:type="dxa"/>
          </w:tcPr>
          <w:p w14:paraId="2EDC72EB" w14:textId="53D9B192" w:rsidR="00E34F07" w:rsidRPr="00462050" w:rsidRDefault="00A62F54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414" w:type="dxa"/>
            <w:gridSpan w:val="2"/>
          </w:tcPr>
          <w:p w14:paraId="5A3177E9" w14:textId="4A51161F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E34F07" w:rsidRPr="00462050" w14:paraId="1240E9BA" w14:textId="77777777" w:rsidTr="00E34F07">
        <w:tc>
          <w:tcPr>
            <w:tcW w:w="878" w:type="dxa"/>
          </w:tcPr>
          <w:p w14:paraId="35D4F516" w14:textId="287EF385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3 </w:t>
            </w:r>
          </w:p>
        </w:tc>
        <w:tc>
          <w:tcPr>
            <w:tcW w:w="6601" w:type="dxa"/>
          </w:tcPr>
          <w:p w14:paraId="45CB0ABC" w14:textId="32A57A60" w:rsidR="00E34F07" w:rsidRPr="00D5191C" w:rsidRDefault="00E34F07" w:rsidP="00127D0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Філософія, політологія та соціологія</w:t>
            </w:r>
            <w:hyperlink r:id="rId10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19679B8D" w14:textId="6971AA1B" w:rsidR="00E34F07" w:rsidRPr="00462050" w:rsidRDefault="00E34F07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414" w:type="dxa"/>
            <w:gridSpan w:val="2"/>
          </w:tcPr>
          <w:p w14:paraId="36C72E1D" w14:textId="01F82414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E34F07" w:rsidRPr="00462050" w14:paraId="568A4A32" w14:textId="77777777" w:rsidTr="00E34F07">
        <w:tc>
          <w:tcPr>
            <w:tcW w:w="878" w:type="dxa"/>
          </w:tcPr>
          <w:p w14:paraId="5F533A38" w14:textId="5D190B0F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4 </w:t>
            </w:r>
          </w:p>
        </w:tc>
        <w:tc>
          <w:tcPr>
            <w:tcW w:w="6601" w:type="dxa"/>
          </w:tcPr>
          <w:p w14:paraId="16ED5249" w14:textId="256ACFDA" w:rsidR="00E34F07" w:rsidRPr="00D5191C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Композиція та </w:t>
            </w:r>
            <w:proofErr w:type="spellStart"/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кольорознавство</w:t>
            </w:r>
            <w:proofErr w:type="spellEnd"/>
            <w:r w:rsidR="00672B0A">
              <w:fldChar w:fldCharType="begin"/>
            </w:r>
            <w:r w:rsidR="00672B0A">
              <w:instrText xml:space="preserve"> HYPERLINK "https://drive.google.com/file/d/1GDI5Ln05MbSG2Xnwr3FKlLmd5JjTHLru/view?usp=sharing" </w:instrText>
            </w:r>
            <w:r w:rsidR="00672B0A">
              <w:fldChar w:fldCharType="separate"/>
            </w:r>
            <w:r w:rsidRPr="00D5191C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672B0A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96" w:type="dxa"/>
          </w:tcPr>
          <w:p w14:paraId="297A6920" w14:textId="7B928C6F" w:rsidR="00E34F07" w:rsidRPr="00462050" w:rsidRDefault="00E34F07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12 </w:t>
            </w:r>
          </w:p>
        </w:tc>
        <w:tc>
          <w:tcPr>
            <w:tcW w:w="1414" w:type="dxa"/>
            <w:gridSpan w:val="2"/>
          </w:tcPr>
          <w:p w14:paraId="581FC9B7" w14:textId="06C16E58" w:rsidR="00E34F07" w:rsidRPr="00462050" w:rsidRDefault="00E34F07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05FDFE38" w14:textId="77777777" w:rsidTr="00F81E45">
        <w:trPr>
          <w:trHeight w:val="145"/>
        </w:trPr>
        <w:tc>
          <w:tcPr>
            <w:tcW w:w="878" w:type="dxa"/>
          </w:tcPr>
          <w:p w14:paraId="1C5FE3FB" w14:textId="5FC19709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5 </w:t>
            </w:r>
          </w:p>
        </w:tc>
        <w:tc>
          <w:tcPr>
            <w:tcW w:w="6601" w:type="dxa"/>
          </w:tcPr>
          <w:p w14:paraId="25B9DAFE" w14:textId="4DB69D51" w:rsidR="00F81E45" w:rsidRPr="00D5191C" w:rsidRDefault="00F81E45" w:rsidP="00127D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Історія мистецтва та дизайну</w:t>
            </w:r>
            <w:hyperlink r:id="rId11" w:history="1">
              <w:r w:rsidRPr="00D5191C">
                <w:rPr>
                  <w:rStyle w:val="10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66130EB3" w14:textId="7E5B23BC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1414" w:type="dxa"/>
            <w:gridSpan w:val="2"/>
          </w:tcPr>
          <w:p w14:paraId="0427CD5C" w14:textId="0976D7B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5071FC52" w14:textId="77777777" w:rsidTr="00E34F07">
        <w:tc>
          <w:tcPr>
            <w:tcW w:w="878" w:type="dxa"/>
          </w:tcPr>
          <w:p w14:paraId="124D3C67" w14:textId="502FC60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6 </w:t>
            </w:r>
          </w:p>
        </w:tc>
        <w:tc>
          <w:tcPr>
            <w:tcW w:w="6601" w:type="dxa"/>
          </w:tcPr>
          <w:p w14:paraId="381305E6" w14:textId="6BD16D8C" w:rsidR="00F81E45" w:rsidRPr="00D5191C" w:rsidRDefault="00F81E45" w:rsidP="00127D0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Основи рисунку, живопису та пластичної</w:t>
            </w:r>
            <w:r w:rsidRPr="00C129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анатомії</w:t>
            </w:r>
            <w:hyperlink r:id="rId12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4CD61129" w14:textId="4F2DCBDF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13</w:t>
            </w:r>
          </w:p>
        </w:tc>
        <w:tc>
          <w:tcPr>
            <w:tcW w:w="1414" w:type="dxa"/>
            <w:gridSpan w:val="2"/>
          </w:tcPr>
          <w:p w14:paraId="4B5D2C1C" w14:textId="2AF31071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2B88CE61" w14:textId="77777777" w:rsidTr="00E34F07">
        <w:tc>
          <w:tcPr>
            <w:tcW w:w="878" w:type="dxa"/>
          </w:tcPr>
          <w:p w14:paraId="3FE9C0F0" w14:textId="5763CFBA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7 </w:t>
            </w:r>
          </w:p>
        </w:tc>
        <w:tc>
          <w:tcPr>
            <w:tcW w:w="6601" w:type="dxa"/>
          </w:tcPr>
          <w:p w14:paraId="059B874A" w14:textId="115268BF" w:rsidR="00F81E45" w:rsidRPr="00D5191C" w:rsidRDefault="00F81E45" w:rsidP="00127D0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  <w:hyperlink r:id="rId13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3AA1DC07" w14:textId="33730DCC" w:rsidR="00F81E45" w:rsidRPr="00462050" w:rsidRDefault="00127D09" w:rsidP="00127D09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27D09">
              <w:rPr>
                <w:rFonts w:ascii="Times New Roman" w:hAnsi="Times New Roman"/>
                <w:color w:val="FF0000"/>
                <w:sz w:val="24"/>
                <w:lang w:val="uk-UA"/>
              </w:rPr>
              <w:t>9</w:t>
            </w:r>
          </w:p>
        </w:tc>
        <w:tc>
          <w:tcPr>
            <w:tcW w:w="1414" w:type="dxa"/>
            <w:gridSpan w:val="2"/>
          </w:tcPr>
          <w:p w14:paraId="6E82D095" w14:textId="16B140E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29C2DED9" w14:textId="77777777" w:rsidTr="00E34F07">
        <w:tc>
          <w:tcPr>
            <w:tcW w:w="878" w:type="dxa"/>
          </w:tcPr>
          <w:p w14:paraId="3A622898" w14:textId="7C944901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8</w:t>
            </w:r>
          </w:p>
        </w:tc>
        <w:tc>
          <w:tcPr>
            <w:tcW w:w="6601" w:type="dxa"/>
          </w:tcPr>
          <w:p w14:paraId="62BC2263" w14:textId="32E5EB9F" w:rsidR="00F81E45" w:rsidRPr="00D5191C" w:rsidRDefault="008D5850" w:rsidP="00127D0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4" w:history="1">
              <w:r w:rsidR="00F81E45"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Основи мультимедійного дизайну</w:t>
              </w:r>
            </w:hyperlink>
          </w:p>
        </w:tc>
        <w:tc>
          <w:tcPr>
            <w:tcW w:w="996" w:type="dxa"/>
          </w:tcPr>
          <w:p w14:paraId="668021A1" w14:textId="112CD611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414" w:type="dxa"/>
            <w:gridSpan w:val="2"/>
          </w:tcPr>
          <w:p w14:paraId="5C970C61" w14:textId="0C0895DF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81E45" w:rsidRPr="00462050" w14:paraId="05D1F085" w14:textId="77777777" w:rsidTr="00E34F07">
        <w:tc>
          <w:tcPr>
            <w:tcW w:w="878" w:type="dxa"/>
          </w:tcPr>
          <w:p w14:paraId="0ADA32B1" w14:textId="345A7E99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9</w:t>
            </w:r>
          </w:p>
        </w:tc>
        <w:tc>
          <w:tcPr>
            <w:tcW w:w="6601" w:type="dxa"/>
          </w:tcPr>
          <w:p w14:paraId="6FD76D71" w14:textId="2671972E" w:rsidR="00F81E45" w:rsidRPr="00D5191C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Ділова українська</w:t>
            </w:r>
            <w:hyperlink r:id="rId15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мова</w:t>
            </w:r>
            <w:hyperlink r:id="rId16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368E6A48" w14:textId="59DEBF72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414" w:type="dxa"/>
            <w:gridSpan w:val="2"/>
          </w:tcPr>
          <w:p w14:paraId="10902B18" w14:textId="51635EF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F81E45" w:rsidRPr="00462050" w14:paraId="0BC6D886" w14:textId="77777777" w:rsidTr="00E34F07">
        <w:tc>
          <w:tcPr>
            <w:tcW w:w="878" w:type="dxa"/>
          </w:tcPr>
          <w:p w14:paraId="6204C5A7" w14:textId="56BD144C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10</w:t>
            </w:r>
          </w:p>
        </w:tc>
        <w:tc>
          <w:tcPr>
            <w:tcW w:w="6601" w:type="dxa"/>
          </w:tcPr>
          <w:p w14:paraId="6C1F7F5E" w14:textId="03A33BCC" w:rsidR="00F81E45" w:rsidRPr="00D5191C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</w:t>
            </w:r>
            <w:hyperlink r:id="rId17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0F6621FA" w14:textId="067A3519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2 </w:t>
            </w:r>
          </w:p>
        </w:tc>
        <w:tc>
          <w:tcPr>
            <w:tcW w:w="1414" w:type="dxa"/>
            <w:gridSpan w:val="2"/>
          </w:tcPr>
          <w:p w14:paraId="5C322BCA" w14:textId="3BC5DEFE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F81E45" w:rsidRPr="00462050" w14:paraId="3FFFA7EF" w14:textId="77777777" w:rsidTr="00E34F07">
        <w:tc>
          <w:tcPr>
            <w:tcW w:w="878" w:type="dxa"/>
          </w:tcPr>
          <w:p w14:paraId="666D54FC" w14:textId="0703D81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11</w:t>
            </w:r>
          </w:p>
        </w:tc>
        <w:tc>
          <w:tcPr>
            <w:tcW w:w="6601" w:type="dxa"/>
          </w:tcPr>
          <w:p w14:paraId="0B622C41" w14:textId="30E853C9" w:rsidR="00F81E45" w:rsidRPr="00D5191C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Композиція у мультимедійному дизайні </w:t>
            </w:r>
          </w:p>
        </w:tc>
        <w:tc>
          <w:tcPr>
            <w:tcW w:w="996" w:type="dxa"/>
          </w:tcPr>
          <w:p w14:paraId="504871E2" w14:textId="3D53E39A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6 </w:t>
            </w:r>
          </w:p>
        </w:tc>
        <w:tc>
          <w:tcPr>
            <w:tcW w:w="1414" w:type="dxa"/>
            <w:gridSpan w:val="2"/>
          </w:tcPr>
          <w:p w14:paraId="0645D4C1" w14:textId="3BA7098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02682A0C" w14:textId="77777777" w:rsidTr="00E34F07">
        <w:tc>
          <w:tcPr>
            <w:tcW w:w="878" w:type="dxa"/>
          </w:tcPr>
          <w:p w14:paraId="2DBA15E5" w14:textId="30DC6C8F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12</w:t>
            </w:r>
          </w:p>
        </w:tc>
        <w:tc>
          <w:tcPr>
            <w:tcW w:w="6601" w:type="dxa"/>
          </w:tcPr>
          <w:p w14:paraId="56E6C6EF" w14:textId="30DD2888" w:rsidR="00F81E45" w:rsidRPr="00D5191C" w:rsidRDefault="00F81E45" w:rsidP="00127D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Комп’ютерна графіка</w:t>
            </w:r>
          </w:p>
        </w:tc>
        <w:tc>
          <w:tcPr>
            <w:tcW w:w="996" w:type="dxa"/>
          </w:tcPr>
          <w:p w14:paraId="6E6AA95F" w14:textId="4AFC7571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414" w:type="dxa"/>
            <w:gridSpan w:val="2"/>
          </w:tcPr>
          <w:p w14:paraId="0CF08698" w14:textId="0E662FDF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екзамен</w:t>
            </w:r>
          </w:p>
        </w:tc>
      </w:tr>
      <w:tr w:rsidR="00F81E45" w:rsidRPr="00462050" w14:paraId="47F67472" w14:textId="77777777" w:rsidTr="00E34F07">
        <w:tc>
          <w:tcPr>
            <w:tcW w:w="878" w:type="dxa"/>
          </w:tcPr>
          <w:p w14:paraId="4DDA6207" w14:textId="7CC5FACD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601" w:type="dxa"/>
          </w:tcPr>
          <w:p w14:paraId="4DEF7717" w14:textId="1F261225" w:rsidR="00F81E45" w:rsidRPr="00D5191C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Дизайн-графіка</w:t>
            </w:r>
            <w:hyperlink r:id="rId18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76B8914F" w14:textId="20BB2FAD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414" w:type="dxa"/>
            <w:gridSpan w:val="2"/>
          </w:tcPr>
          <w:p w14:paraId="21AB6961" w14:textId="3E2907FA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127D09" w:rsidRPr="00462050" w14:paraId="01762609" w14:textId="77777777" w:rsidTr="00E34F07">
        <w:tc>
          <w:tcPr>
            <w:tcW w:w="878" w:type="dxa"/>
            <w:vMerge w:val="restart"/>
          </w:tcPr>
          <w:p w14:paraId="54DE1AD2" w14:textId="4452D60A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14</w:t>
            </w:r>
          </w:p>
        </w:tc>
        <w:tc>
          <w:tcPr>
            <w:tcW w:w="6601" w:type="dxa"/>
          </w:tcPr>
          <w:p w14:paraId="67B7C939" w14:textId="652EE529" w:rsidR="00127D09" w:rsidRPr="00D5191C" w:rsidRDefault="00127D09" w:rsidP="00127D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Спецтехнології у мультимедійному дизайні</w:t>
            </w:r>
            <w:hyperlink r:id="rId19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  <w:r w:rsidRPr="00D5191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6" w:type="dxa"/>
          </w:tcPr>
          <w:p w14:paraId="10AF6EDF" w14:textId="61940226" w:rsidR="00127D09" w:rsidRPr="00462050" w:rsidRDefault="00127D09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414" w:type="dxa"/>
            <w:gridSpan w:val="2"/>
          </w:tcPr>
          <w:p w14:paraId="353D085A" w14:textId="256C92B6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127D09" w:rsidRPr="00462050" w14:paraId="26B0A05C" w14:textId="77777777" w:rsidTr="00E34F07">
        <w:tc>
          <w:tcPr>
            <w:tcW w:w="878" w:type="dxa"/>
            <w:vMerge/>
            <w:vAlign w:val="center"/>
          </w:tcPr>
          <w:p w14:paraId="719C6B65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18D0E426" w14:textId="514506E4" w:rsidR="00127D09" w:rsidRPr="00D5191C" w:rsidRDefault="00127D09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996" w:type="dxa"/>
          </w:tcPr>
          <w:p w14:paraId="20CD535C" w14:textId="60262A33" w:rsidR="00127D09" w:rsidRPr="00462050" w:rsidRDefault="00127D09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414" w:type="dxa"/>
            <w:gridSpan w:val="2"/>
          </w:tcPr>
          <w:p w14:paraId="0003A3D4" w14:textId="332DCA68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захист</w:t>
            </w:r>
          </w:p>
        </w:tc>
      </w:tr>
      <w:tr w:rsidR="00F81E45" w:rsidRPr="00462050" w14:paraId="4FA1E381" w14:textId="77777777" w:rsidTr="00E34F07">
        <w:tc>
          <w:tcPr>
            <w:tcW w:w="878" w:type="dxa"/>
          </w:tcPr>
          <w:p w14:paraId="1614EECD" w14:textId="00247C89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15</w:t>
            </w:r>
          </w:p>
        </w:tc>
        <w:tc>
          <w:tcPr>
            <w:tcW w:w="6601" w:type="dxa"/>
          </w:tcPr>
          <w:p w14:paraId="3C19FBE0" w14:textId="4F3286CE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у сфері послуг</w:t>
            </w:r>
            <w:hyperlink r:id="rId20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4BE08C34" w14:textId="43C768AF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3 </w:t>
            </w:r>
          </w:p>
        </w:tc>
        <w:tc>
          <w:tcPr>
            <w:tcW w:w="1414" w:type="dxa"/>
            <w:gridSpan w:val="2"/>
          </w:tcPr>
          <w:p w14:paraId="006F79D7" w14:textId="5407C8C1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F81E45" w:rsidRPr="00462050" w14:paraId="36040743" w14:textId="77777777" w:rsidTr="00E34F07">
        <w:tc>
          <w:tcPr>
            <w:tcW w:w="878" w:type="dxa"/>
          </w:tcPr>
          <w:p w14:paraId="32D8F470" w14:textId="4D4B7330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16</w:t>
            </w:r>
          </w:p>
        </w:tc>
        <w:tc>
          <w:tcPr>
            <w:tcW w:w="6601" w:type="dxa"/>
          </w:tcPr>
          <w:p w14:paraId="48262A0E" w14:textId="6B879CD0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фахового спрямування</w:t>
            </w:r>
            <w:hyperlink r:id="rId21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7B282BDB" w14:textId="6A4EE054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1414" w:type="dxa"/>
            <w:gridSpan w:val="2"/>
          </w:tcPr>
          <w:p w14:paraId="4F27696B" w14:textId="03D49B5C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53C47776" w14:textId="77777777" w:rsidTr="00E34F07">
        <w:tc>
          <w:tcPr>
            <w:tcW w:w="878" w:type="dxa"/>
          </w:tcPr>
          <w:p w14:paraId="52E7549F" w14:textId="00B0B3C0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17</w:t>
            </w:r>
          </w:p>
        </w:tc>
        <w:tc>
          <w:tcPr>
            <w:tcW w:w="6601" w:type="dxa"/>
          </w:tcPr>
          <w:p w14:paraId="0FA63307" w14:textId="0557D81B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 об’єктів мультимедійного дизайн</w:t>
            </w:r>
            <w:r w:rsidRPr="00D5191C">
              <w:rPr>
                <w:rFonts w:ascii="Times New Roman" w:hAnsi="Times New Roman"/>
                <w:sz w:val="24"/>
                <w:szCs w:val="24"/>
                <w:u w:val="single" w:color="0563C1"/>
                <w:lang w:val="uk-UA"/>
              </w:rPr>
              <w:t>у</w:t>
            </w: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14:paraId="76005028" w14:textId="343ADAB4" w:rsidR="00F81E45" w:rsidRPr="00462050" w:rsidRDefault="000C1EE8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414" w:type="dxa"/>
            <w:gridSpan w:val="2"/>
          </w:tcPr>
          <w:p w14:paraId="05100CB7" w14:textId="539BAE6E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F81E45" w:rsidRPr="00462050" w14:paraId="0CA814B5" w14:textId="77777777" w:rsidTr="00E34F07">
        <w:tc>
          <w:tcPr>
            <w:tcW w:w="878" w:type="dxa"/>
          </w:tcPr>
          <w:p w14:paraId="07CEB7B2" w14:textId="3E819E1F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ОК 18  </w:t>
            </w:r>
          </w:p>
        </w:tc>
        <w:tc>
          <w:tcPr>
            <w:tcW w:w="6601" w:type="dxa"/>
          </w:tcPr>
          <w:p w14:paraId="2069D5BF" w14:textId="45CB8AFE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Режисура зйомки та монтажу</w:t>
            </w:r>
            <w:hyperlink r:id="rId22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1739CF10" w14:textId="00D13373" w:rsidR="00F81E45" w:rsidRPr="00462050" w:rsidRDefault="000C1EE8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414" w:type="dxa"/>
            <w:gridSpan w:val="2"/>
          </w:tcPr>
          <w:p w14:paraId="1FC96804" w14:textId="0D8A1A9C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127D09" w:rsidRPr="00462050" w14:paraId="1EEDF7D5" w14:textId="77777777" w:rsidTr="00E34F07">
        <w:tc>
          <w:tcPr>
            <w:tcW w:w="878" w:type="dxa"/>
            <w:vMerge w:val="restart"/>
          </w:tcPr>
          <w:p w14:paraId="7703B5D6" w14:textId="541E0C12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19</w:t>
            </w:r>
          </w:p>
        </w:tc>
        <w:tc>
          <w:tcPr>
            <w:tcW w:w="6601" w:type="dxa"/>
          </w:tcPr>
          <w:p w14:paraId="6463C874" w14:textId="1472CF27" w:rsidR="00127D09" w:rsidRPr="00D5191C" w:rsidRDefault="00127D09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Комплексне дизайн</w:t>
            </w:r>
            <w:r w:rsidRPr="005629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hyperlink r:id="rId23" w:history="1">
              <w:r w:rsidRPr="00D5191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996" w:type="dxa"/>
          </w:tcPr>
          <w:p w14:paraId="630DF1C4" w14:textId="607AA44A" w:rsidR="00127D09" w:rsidRPr="00462050" w:rsidRDefault="00127D09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1414" w:type="dxa"/>
            <w:gridSpan w:val="2"/>
          </w:tcPr>
          <w:p w14:paraId="2900CE10" w14:textId="123DB3A5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екзамен </w:t>
            </w:r>
          </w:p>
        </w:tc>
      </w:tr>
      <w:tr w:rsidR="00127D09" w:rsidRPr="00462050" w14:paraId="6F946015" w14:textId="77777777" w:rsidTr="00E34F07">
        <w:tc>
          <w:tcPr>
            <w:tcW w:w="878" w:type="dxa"/>
            <w:vMerge/>
            <w:vAlign w:val="center"/>
          </w:tcPr>
          <w:p w14:paraId="0ECD94BA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7FCF5253" w14:textId="6421741E" w:rsidR="00127D09" w:rsidRPr="00D5191C" w:rsidRDefault="00127D09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996" w:type="dxa"/>
          </w:tcPr>
          <w:p w14:paraId="4F962CAE" w14:textId="72707F0F" w:rsidR="00127D09" w:rsidRPr="00462050" w:rsidRDefault="00127D09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414" w:type="dxa"/>
            <w:gridSpan w:val="2"/>
          </w:tcPr>
          <w:p w14:paraId="4F3CEE72" w14:textId="60C74C52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захист</w:t>
            </w:r>
          </w:p>
        </w:tc>
      </w:tr>
      <w:tr w:rsidR="00F81E45" w:rsidRPr="00462050" w14:paraId="15FFCED2" w14:textId="77777777" w:rsidTr="00E34F07">
        <w:tc>
          <w:tcPr>
            <w:tcW w:w="878" w:type="dxa"/>
          </w:tcPr>
          <w:p w14:paraId="7E9A192B" w14:textId="64F85CE3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20</w:t>
            </w:r>
          </w:p>
        </w:tc>
        <w:tc>
          <w:tcPr>
            <w:tcW w:w="6601" w:type="dxa"/>
          </w:tcPr>
          <w:p w14:paraId="78C474D6" w14:textId="05DAE974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практика </w:t>
            </w:r>
          </w:p>
        </w:tc>
        <w:tc>
          <w:tcPr>
            <w:tcW w:w="996" w:type="dxa"/>
          </w:tcPr>
          <w:p w14:paraId="23C33D70" w14:textId="3A3AAE54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12 </w:t>
            </w:r>
          </w:p>
        </w:tc>
        <w:tc>
          <w:tcPr>
            <w:tcW w:w="1414" w:type="dxa"/>
            <w:gridSpan w:val="2"/>
          </w:tcPr>
          <w:p w14:paraId="1418C9BB" w14:textId="783EA647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F81E45" w:rsidRPr="00462050" w14:paraId="03A20411" w14:textId="77777777" w:rsidTr="00E34F07">
        <w:tc>
          <w:tcPr>
            <w:tcW w:w="878" w:type="dxa"/>
          </w:tcPr>
          <w:p w14:paraId="6E0ABB72" w14:textId="2DA14AD0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21</w:t>
            </w:r>
          </w:p>
        </w:tc>
        <w:tc>
          <w:tcPr>
            <w:tcW w:w="6601" w:type="dxa"/>
          </w:tcPr>
          <w:p w14:paraId="2CC60179" w14:textId="7674EF81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Виробнича практика </w:t>
            </w:r>
          </w:p>
        </w:tc>
        <w:tc>
          <w:tcPr>
            <w:tcW w:w="996" w:type="dxa"/>
          </w:tcPr>
          <w:p w14:paraId="43333894" w14:textId="7F15230B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6 </w:t>
            </w:r>
          </w:p>
        </w:tc>
        <w:tc>
          <w:tcPr>
            <w:tcW w:w="1414" w:type="dxa"/>
            <w:gridSpan w:val="2"/>
          </w:tcPr>
          <w:p w14:paraId="1F0E5365" w14:textId="68EE4E83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F81E45" w:rsidRPr="00462050" w14:paraId="2ECAEFBD" w14:textId="77777777" w:rsidTr="00E34F07">
        <w:tc>
          <w:tcPr>
            <w:tcW w:w="878" w:type="dxa"/>
          </w:tcPr>
          <w:p w14:paraId="3D1A0CEC" w14:textId="4F528D19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>ОК 22</w:t>
            </w:r>
          </w:p>
        </w:tc>
        <w:tc>
          <w:tcPr>
            <w:tcW w:w="6601" w:type="dxa"/>
          </w:tcPr>
          <w:p w14:paraId="2B6E7FB8" w14:textId="4DF12E38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Переддипломна практика </w:t>
            </w:r>
          </w:p>
        </w:tc>
        <w:tc>
          <w:tcPr>
            <w:tcW w:w="996" w:type="dxa"/>
          </w:tcPr>
          <w:p w14:paraId="49268258" w14:textId="3886E7BF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6 </w:t>
            </w:r>
          </w:p>
        </w:tc>
        <w:tc>
          <w:tcPr>
            <w:tcW w:w="1414" w:type="dxa"/>
            <w:gridSpan w:val="2"/>
          </w:tcPr>
          <w:p w14:paraId="65635544" w14:textId="2A755637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залік </w:t>
            </w:r>
          </w:p>
        </w:tc>
      </w:tr>
      <w:tr w:rsidR="00F81E45" w:rsidRPr="00462050" w14:paraId="16EC3A50" w14:textId="77777777" w:rsidTr="00E34F07">
        <w:tc>
          <w:tcPr>
            <w:tcW w:w="878" w:type="dxa"/>
          </w:tcPr>
          <w:p w14:paraId="329BF63B" w14:textId="6EAD5AD6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601" w:type="dxa"/>
          </w:tcPr>
          <w:p w14:paraId="2441F294" w14:textId="32D5B6DC" w:rsidR="00F81E45" w:rsidRPr="00D5191C" w:rsidRDefault="00F81E45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19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захист кваліфікаційної роботи </w:t>
            </w:r>
          </w:p>
        </w:tc>
        <w:tc>
          <w:tcPr>
            <w:tcW w:w="996" w:type="dxa"/>
          </w:tcPr>
          <w:p w14:paraId="1103D3A3" w14:textId="4BD4EAF7" w:rsidR="00F81E45" w:rsidRPr="00462050" w:rsidRDefault="00F81E45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12 </w:t>
            </w:r>
          </w:p>
        </w:tc>
        <w:tc>
          <w:tcPr>
            <w:tcW w:w="1414" w:type="dxa"/>
            <w:gridSpan w:val="2"/>
          </w:tcPr>
          <w:p w14:paraId="5ADACCB6" w14:textId="4246E5CA" w:rsidR="00F81E45" w:rsidRPr="00462050" w:rsidRDefault="00F81E45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lang w:val="uk-UA"/>
              </w:rPr>
              <w:t xml:space="preserve">захист </w:t>
            </w:r>
          </w:p>
        </w:tc>
      </w:tr>
      <w:tr w:rsidR="00127D09" w:rsidRPr="00462050" w14:paraId="76CA351E" w14:textId="77777777" w:rsidTr="00E34F07">
        <w:tc>
          <w:tcPr>
            <w:tcW w:w="878" w:type="dxa"/>
          </w:tcPr>
          <w:p w14:paraId="7AD8374D" w14:textId="5531FF7B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134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601" w:type="dxa"/>
          </w:tcPr>
          <w:p w14:paraId="53CE7E6E" w14:textId="53A916C7" w:rsidR="00127D09" w:rsidRPr="00D5191C" w:rsidRDefault="00127D09" w:rsidP="00127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2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Теоретична підготовка базової загальновійськової підготовки  </w:t>
            </w:r>
          </w:p>
        </w:tc>
        <w:tc>
          <w:tcPr>
            <w:tcW w:w="996" w:type="dxa"/>
          </w:tcPr>
          <w:p w14:paraId="33D52CBC" w14:textId="18DBAA96" w:rsidR="00127D09" w:rsidRPr="00462050" w:rsidRDefault="00127D09" w:rsidP="00127D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023094">
              <w:rPr>
                <w:rFonts w:ascii="Times New Roman" w:hAnsi="Times New Roman"/>
                <w:color w:val="FF0000"/>
                <w:spacing w:val="-5"/>
                <w:lang w:val="uk-UA"/>
              </w:rPr>
              <w:t>3</w:t>
            </w:r>
          </w:p>
        </w:tc>
        <w:tc>
          <w:tcPr>
            <w:tcW w:w="1414" w:type="dxa"/>
            <w:gridSpan w:val="2"/>
          </w:tcPr>
          <w:p w14:paraId="1421FBEB" w14:textId="3E2BEB3F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023094">
              <w:rPr>
                <w:rFonts w:ascii="Times New Roman" w:hAnsi="Times New Roman"/>
                <w:color w:val="FF0000"/>
                <w:spacing w:val="-2"/>
                <w:lang w:val="uk-UA"/>
              </w:rPr>
              <w:t>екзамен</w:t>
            </w:r>
          </w:p>
        </w:tc>
      </w:tr>
      <w:tr w:rsidR="00127D09" w:rsidRPr="00462050" w14:paraId="7EC81578" w14:textId="77777777" w:rsidTr="003740C0">
        <w:tc>
          <w:tcPr>
            <w:tcW w:w="7479" w:type="dxa"/>
            <w:gridSpan w:val="2"/>
          </w:tcPr>
          <w:p w14:paraId="2C9DE9BC" w14:textId="77777777" w:rsidR="00127D09" w:rsidRPr="00462050" w:rsidRDefault="00127D09" w:rsidP="00127D0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410" w:type="dxa"/>
            <w:gridSpan w:val="3"/>
          </w:tcPr>
          <w:p w14:paraId="411C8932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180</w:t>
            </w:r>
          </w:p>
        </w:tc>
      </w:tr>
      <w:tr w:rsidR="00127D09" w:rsidRPr="00462050" w14:paraId="7C78ED94" w14:textId="77777777" w:rsidTr="003740C0">
        <w:tc>
          <w:tcPr>
            <w:tcW w:w="9889" w:type="dxa"/>
            <w:gridSpan w:val="5"/>
          </w:tcPr>
          <w:p w14:paraId="5CEC9E12" w14:textId="77777777" w:rsidR="00127D09" w:rsidRPr="00462050" w:rsidRDefault="00127D09" w:rsidP="00127D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127D09" w:rsidRPr="00462050" w14:paraId="37497B33" w14:textId="77777777" w:rsidTr="003740C0">
        <w:trPr>
          <w:trHeight w:val="96"/>
        </w:trPr>
        <w:tc>
          <w:tcPr>
            <w:tcW w:w="878" w:type="dxa"/>
          </w:tcPr>
          <w:p w14:paraId="463F4D30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01" w:type="dxa"/>
          </w:tcPr>
          <w:p w14:paraId="0580FF2F" w14:textId="1C988753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вільного вибору здобувача вищої освіти </w:t>
            </w:r>
          </w:p>
        </w:tc>
        <w:tc>
          <w:tcPr>
            <w:tcW w:w="1040" w:type="dxa"/>
            <w:gridSpan w:val="2"/>
          </w:tcPr>
          <w:p w14:paraId="40CA7242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</w:t>
            </w: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370" w:type="dxa"/>
          </w:tcPr>
          <w:p w14:paraId="318E330E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127D09" w:rsidRPr="00462050" w14:paraId="244618AE" w14:textId="77777777" w:rsidTr="003740C0">
        <w:tc>
          <w:tcPr>
            <w:tcW w:w="7479" w:type="dxa"/>
            <w:gridSpan w:val="2"/>
          </w:tcPr>
          <w:p w14:paraId="19082893" w14:textId="77777777" w:rsidR="00127D09" w:rsidRPr="00462050" w:rsidRDefault="00127D09" w:rsidP="00127D0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69094918" w14:textId="77777777" w:rsidR="00127D09" w:rsidRPr="00462050" w:rsidRDefault="00127D09" w:rsidP="00127D0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620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240</w:t>
            </w:r>
          </w:p>
        </w:tc>
      </w:tr>
    </w:tbl>
    <w:p w14:paraId="4C3FE58D" w14:textId="77777777" w:rsidR="003C1453" w:rsidRPr="00462050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RPr="00462050" w:rsidSect="00127D09">
          <w:headerReference w:type="default" r:id="rId24"/>
          <w:pgSz w:w="11906" w:h="16838"/>
          <w:pgMar w:top="809" w:right="851" w:bottom="851" w:left="1418" w:header="454" w:footer="0" w:gutter="0"/>
          <w:cols w:space="708"/>
          <w:titlePg/>
          <w:docGrid w:linePitch="360"/>
        </w:sectPr>
      </w:pPr>
    </w:p>
    <w:p w14:paraId="2D57CADD" w14:textId="5A7354CA" w:rsidR="007823E6" w:rsidRPr="00462050" w:rsidRDefault="00BE5BED" w:rsidP="00BE5BED">
      <w:pPr>
        <w:spacing w:after="0" w:line="240" w:lineRule="auto"/>
        <w:ind w:right="-284"/>
        <w:rPr>
          <w:rFonts w:ascii="Times New Roman" w:eastAsia="SimSun" w:hAnsi="Times New Roman"/>
          <w:sz w:val="18"/>
          <w:szCs w:val="20"/>
          <w:lang w:val="uk-UA" w:eastAsia="zh-CN"/>
        </w:rPr>
        <w:sectPr w:rsidR="007823E6" w:rsidRPr="00462050" w:rsidSect="009A3397">
          <w:pgSz w:w="16838" w:h="11906" w:orient="landscape"/>
          <w:pgMar w:top="567" w:right="962" w:bottom="567" w:left="1134" w:header="568" w:footer="385" w:gutter="0"/>
          <w:cols w:space="708"/>
          <w:docGrid w:linePitch="381"/>
        </w:sectPr>
      </w:pP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DF4425" wp14:editId="523E524D">
                <wp:simplePos x="0" y="0"/>
                <wp:positionH relativeFrom="column">
                  <wp:posOffset>3209925</wp:posOffset>
                </wp:positionH>
                <wp:positionV relativeFrom="paragraph">
                  <wp:posOffset>5919470</wp:posOffset>
                </wp:positionV>
                <wp:extent cx="47625" cy="108585"/>
                <wp:effectExtent l="0" t="0" r="9525" b="571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63472" id="Прямокутник 9" o:spid="_x0000_s1026" style="position:absolute;margin-left:252.75pt;margin-top:466.1pt;width:3.75pt;height:8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" fillcolor="white [3212]" stroked="f" strokeweight="2pt"/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FC1763" wp14:editId="6BE046E5">
                <wp:simplePos x="0" y="0"/>
                <wp:positionH relativeFrom="page">
                  <wp:posOffset>8277082</wp:posOffset>
                </wp:positionH>
                <wp:positionV relativeFrom="paragraph">
                  <wp:posOffset>5925858</wp:posOffset>
                </wp:positionV>
                <wp:extent cx="95535" cy="102358"/>
                <wp:effectExtent l="0" t="0" r="0" b="0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2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EDD7" id="Прямокутник 13" o:spid="_x0000_s1026" style="position:absolute;margin-left:651.75pt;margin-top:466.6pt;width:7.5pt;height:8.0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F2DA34" wp14:editId="7B58F4C9">
                <wp:simplePos x="0" y="0"/>
                <wp:positionH relativeFrom="page">
                  <wp:posOffset>7178040</wp:posOffset>
                </wp:positionH>
                <wp:positionV relativeFrom="paragraph">
                  <wp:posOffset>5925024</wp:posOffset>
                </wp:positionV>
                <wp:extent cx="88710" cy="95534"/>
                <wp:effectExtent l="0" t="0" r="6985" b="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95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6C4FF" id="Прямокутник 12" o:spid="_x0000_s1026" style="position:absolute;margin-left:565.2pt;margin-top:466.55pt;width:7pt;height:7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EF2CEE" wp14:editId="53150066">
                <wp:simplePos x="0" y="0"/>
                <wp:positionH relativeFrom="page">
                  <wp:posOffset>6100227</wp:posOffset>
                </wp:positionH>
                <wp:positionV relativeFrom="paragraph">
                  <wp:posOffset>5938852</wp:posOffset>
                </wp:positionV>
                <wp:extent cx="88710" cy="95534"/>
                <wp:effectExtent l="0" t="0" r="6985" b="0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95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A062" id="Прямокутник 11" o:spid="_x0000_s1026" style="position:absolute;margin-left:480.35pt;margin-top:467.65pt;width:7pt;height:7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374E28" wp14:editId="63E52016">
                <wp:simplePos x="0" y="0"/>
                <wp:positionH relativeFrom="page">
                  <wp:posOffset>5028982</wp:posOffset>
                </wp:positionH>
                <wp:positionV relativeFrom="paragraph">
                  <wp:posOffset>5925706</wp:posOffset>
                </wp:positionV>
                <wp:extent cx="88710" cy="95534"/>
                <wp:effectExtent l="0" t="0" r="6985" b="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95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5394B" id="Прямокутник 10" o:spid="_x0000_s1026" style="position:absolute;margin-left:396pt;margin-top:466.6pt;width:7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B8A34" wp14:editId="6C75CD2D">
                <wp:simplePos x="0" y="0"/>
                <wp:positionH relativeFrom="column">
                  <wp:posOffset>2664555</wp:posOffset>
                </wp:positionH>
                <wp:positionV relativeFrom="paragraph">
                  <wp:posOffset>6069576</wp:posOffset>
                </wp:positionV>
                <wp:extent cx="5275077" cy="170597"/>
                <wp:effectExtent l="0" t="0" r="1905" b="127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077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EB9EC" id="Прямокутник 2" o:spid="_x0000_s1026" style="position:absolute;margin-left:209.8pt;margin-top:477.9pt;width:415.35pt;height:1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" fillcolor="white [3212]" stroked="f" strokeweight="2pt"/>
            </w:pict>
          </mc:Fallback>
        </mc:AlternateContent>
      </w:r>
      <w:r w:rsidR="004A4AF2" w:rsidRPr="00462050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2.2 Структурно-логічна схема </w:t>
      </w: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підготовки бакалавра за </w:t>
      </w:r>
      <w:r w:rsidR="004A4AF2" w:rsidRPr="00462050">
        <w:rPr>
          <w:rFonts w:ascii="Times New Roman" w:hAnsi="Times New Roman"/>
          <w:b/>
          <w:sz w:val="28"/>
          <w:szCs w:val="28"/>
          <w:lang w:val="uk-UA"/>
        </w:rPr>
        <w:t>освітньо-професійно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="004A4AF2" w:rsidRPr="004620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4AF2" w:rsidRPr="00462050">
        <w:rPr>
          <w:rFonts w:ascii="Times New Roman" w:hAnsi="Times New Roman"/>
          <w:b/>
          <w:sz w:val="28"/>
          <w:szCs w:val="28"/>
          <w:lang w:val="uk-UA" w:eastAsia="ar-SA"/>
        </w:rPr>
        <w:t>програм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ою</w:t>
      </w:r>
      <w:r w:rsidR="004A4AF2" w:rsidRPr="00462050">
        <w:rPr>
          <w:rFonts w:ascii="Times New Roman" w:hAnsi="Times New Roman"/>
          <w:b/>
          <w:sz w:val="28"/>
          <w:szCs w:val="28"/>
          <w:lang w:val="uk-UA" w:eastAsia="ar-SA"/>
        </w:rPr>
        <w:t xml:space="preserve"> Мультимедійний дизайн</w:t>
      </w:r>
      <w:r w:rsidR="004A4AF2" w:rsidRPr="00462050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4A4AF2" w:rsidRPr="00462050">
        <w:rPr>
          <w:rFonts w:ascii="Times New Roman" w:eastAsia="SimSun" w:hAnsi="Times New Roman"/>
          <w:b/>
          <w:sz w:val="28"/>
          <w:szCs w:val="28"/>
          <w:lang w:val="uk-UA" w:eastAsia="zh-CN"/>
        </w:rPr>
        <w:t>зі спеціальності В2 Дизайн</w:t>
      </w:r>
      <w:r w:rsidR="009A3397" w:rsidRPr="00462050">
        <w:rPr>
          <w:rFonts w:ascii="Times New Roman" w:hAnsi="Times New Roman"/>
          <w:noProof/>
          <w:lang w:val="uk-UA"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58049CDD" wp14:editId="52EFFF9D">
                <wp:simplePos x="0" y="0"/>
                <wp:positionH relativeFrom="column">
                  <wp:posOffset>-316363</wp:posOffset>
                </wp:positionH>
                <wp:positionV relativeFrom="paragraph">
                  <wp:posOffset>5517884</wp:posOffset>
                </wp:positionV>
                <wp:extent cx="0" cy="45720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0A66" id="Прямая соединительная линия 63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4.9pt,434.5pt" to="-24.9pt,4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" stroked="f" strokeweight="2pt">
                <v:stroke dashstyle="1 1"/>
                <o:lock v:ext="edit" shapetype="f"/>
              </v:line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CD262D" wp14:editId="766744AD">
                <wp:simplePos x="0" y="0"/>
                <wp:positionH relativeFrom="page">
                  <wp:posOffset>4978336</wp:posOffset>
                </wp:positionH>
                <wp:positionV relativeFrom="paragraph">
                  <wp:posOffset>5539740</wp:posOffset>
                </wp:positionV>
                <wp:extent cx="115260" cy="100661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5260" cy="100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5B20" id="Прямокутник 4" o:spid="_x0000_s1026" style="position:absolute;margin-left:392pt;margin-top:436.2pt;width:9.1pt;height:7.9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500939" wp14:editId="7D5C9B83">
                <wp:simplePos x="0" y="0"/>
                <wp:positionH relativeFrom="column">
                  <wp:posOffset>3182620</wp:posOffset>
                </wp:positionH>
                <wp:positionV relativeFrom="paragraph">
                  <wp:posOffset>5579745</wp:posOffset>
                </wp:positionV>
                <wp:extent cx="107315" cy="91440"/>
                <wp:effectExtent l="0" t="0" r="6985" b="381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5F0DA" id="Прямокутник 3" o:spid="_x0000_s1026" style="position:absolute;margin-left:250.6pt;margin-top:439.35pt;width:8.45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" fillcolor="white [3212]" stroked="f" strokeweight="2pt"/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1654F1" wp14:editId="41EE66EE">
                <wp:simplePos x="0" y="0"/>
                <wp:positionH relativeFrom="page">
                  <wp:posOffset>8213661</wp:posOffset>
                </wp:positionH>
                <wp:positionV relativeFrom="paragraph">
                  <wp:posOffset>5549393</wp:posOffset>
                </wp:positionV>
                <wp:extent cx="107576" cy="107138"/>
                <wp:effectExtent l="0" t="0" r="6985" b="762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107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1CDED" id="Прямокутник 8" o:spid="_x0000_s1026" style="position:absolute;margin-left:646.75pt;margin-top:436.95pt;width:8.45pt;height:8.4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E4F691" wp14:editId="4D7A96F8">
                <wp:simplePos x="0" y="0"/>
                <wp:positionH relativeFrom="page">
                  <wp:posOffset>7092565</wp:posOffset>
                </wp:positionH>
                <wp:positionV relativeFrom="paragraph">
                  <wp:posOffset>5564366</wp:posOffset>
                </wp:positionV>
                <wp:extent cx="107576" cy="107138"/>
                <wp:effectExtent l="0" t="0" r="6985" b="762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107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F6884" id="Прямокутник 7" o:spid="_x0000_s1026" style="position:absolute;margin-left:558.45pt;margin-top:438.15pt;width:8.45pt;height:8.4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21B2D6" wp14:editId="2B09E6F3">
                <wp:simplePos x="0" y="0"/>
                <wp:positionH relativeFrom="page">
                  <wp:posOffset>7199636</wp:posOffset>
                </wp:positionH>
                <wp:positionV relativeFrom="paragraph">
                  <wp:posOffset>4580319</wp:posOffset>
                </wp:positionV>
                <wp:extent cx="115260" cy="100661"/>
                <wp:effectExtent l="0" t="0" r="0" b="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5260" cy="100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803B9" id="Прямокутник 6" o:spid="_x0000_s1026" style="position:absolute;margin-left:566.9pt;margin-top:360.65pt;width:9.1pt;height:7.9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" fillcolor="white [3212]" stroked="f" strokeweight="2pt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408E18" wp14:editId="72150600">
                <wp:simplePos x="0" y="0"/>
                <wp:positionH relativeFrom="page">
                  <wp:posOffset>6039331</wp:posOffset>
                </wp:positionH>
                <wp:positionV relativeFrom="paragraph">
                  <wp:posOffset>5570172</wp:posOffset>
                </wp:positionV>
                <wp:extent cx="115260" cy="100661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5260" cy="100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C096" id="Прямокутник 5" o:spid="_x0000_s1026" style="position:absolute;margin-left:475.55pt;margin-top:438.6pt;width:9.1pt;height:7.9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" fillcolor="white [3212]" stroked="f" strokeweight="2pt">
                <w10:wrap anchorx="page"/>
              </v:rect>
            </w:pict>
          </mc:Fallback>
        </mc:AlternateContent>
      </w:r>
      <w:r w:rsidR="002A24BC" w:rsidRPr="00462050">
        <w:rPr>
          <w:rFonts w:ascii="Times New Roman" w:eastAsia="SimSun" w:hAnsi="Times New Roman"/>
          <w:b/>
          <w:noProof/>
          <w:sz w:val="28"/>
          <w:szCs w:val="28"/>
          <w:lang w:val="uk-UA" w:eastAsia="zh-CN"/>
        </w:rPr>
        <w:drawing>
          <wp:inline distT="0" distB="0" distL="0" distR="0" wp14:anchorId="57B092BE" wp14:editId="4C6E4EC7">
            <wp:extent cx="9394572" cy="587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2975" b="6547"/>
                    <a:stretch/>
                  </pic:blipFill>
                  <pic:spPr bwMode="auto">
                    <a:xfrm>
                      <a:off x="0" y="0"/>
                      <a:ext cx="9429175" cy="589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E3AE2" w14:textId="10A2009C" w:rsidR="003C1453" w:rsidRPr="00462050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62050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3"/>
        <w:gridCol w:w="7229"/>
      </w:tblGrid>
      <w:tr w:rsidR="00127D09" w:rsidRPr="00462050" w14:paraId="01EF59AD" w14:textId="77777777" w:rsidTr="00127D09">
        <w:trPr>
          <w:trHeight w:val="151"/>
        </w:trPr>
        <w:tc>
          <w:tcPr>
            <w:tcW w:w="2523" w:type="dxa"/>
          </w:tcPr>
          <w:p w14:paraId="68F5A539" w14:textId="77777777" w:rsidR="00127D09" w:rsidRPr="00462050" w:rsidRDefault="00127D09" w:rsidP="00CD4F1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3792989A" w14:textId="1411CDA0" w:rsidR="00127D09" w:rsidRPr="00462050" w:rsidRDefault="00127D09" w:rsidP="00CD4F1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кваліфікаційної роботи.</w:t>
            </w:r>
          </w:p>
        </w:tc>
      </w:tr>
      <w:tr w:rsidR="00127D09" w:rsidRPr="00462050" w14:paraId="03D73D66" w14:textId="77777777" w:rsidTr="00127D09">
        <w:trPr>
          <w:trHeight w:val="151"/>
        </w:trPr>
        <w:tc>
          <w:tcPr>
            <w:tcW w:w="2523" w:type="dxa"/>
          </w:tcPr>
          <w:p w14:paraId="564FF1F3" w14:textId="43BF64E0" w:rsidR="00127D09" w:rsidRPr="00462050" w:rsidRDefault="00127D09" w:rsidP="00CD4F1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7229" w:type="dxa"/>
          </w:tcPr>
          <w:p w14:paraId="05A7976D" w14:textId="777203B8" w:rsidR="00127D09" w:rsidRPr="00462050" w:rsidRDefault="00127D09" w:rsidP="00CD4F1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передбачає розв’язання складної спеціалізованої задачі або практичної проблеми в сфері мультимедійного дизайну, що характеризується комплексністю і невизначеністю умов, із застосуванням певних теорії та методів дизайну. Кваліфікаційна робота містить теоретичну та графічну частини. Теоретична частина засвідчує рівень знання теорії, методів, нормативних вимог в галузі дизайну. Графічна частина є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проєктною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пропозицією щодо розв’язання конкретної задачі в сфері мультимедійного дизайну і містить комплект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проєктної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та презентаційної документації, що відповідає усталеним практикам в галузі.</w:t>
            </w:r>
          </w:p>
          <w:p w14:paraId="0CC38F38" w14:textId="0968EE0B" w:rsidR="00127D09" w:rsidRPr="00462050" w:rsidRDefault="00127D09" w:rsidP="00CD4F1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не повинна містити академічного плагіату, фабрикації та фальсифікації. Кваліфікаційна робота має бути розміщена у </w:t>
            </w:r>
            <w:proofErr w:type="spellStart"/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Pr="0046205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КНУТД.</w:t>
            </w:r>
          </w:p>
        </w:tc>
      </w:tr>
    </w:tbl>
    <w:p w14:paraId="735B1D49" w14:textId="77777777" w:rsidR="003C1453" w:rsidRPr="00462050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3406C10" w14:textId="77777777" w:rsidR="00CD4F1C" w:rsidRPr="00127D09" w:rsidRDefault="003C1453" w:rsidP="00BE5BED">
      <w:pPr>
        <w:pStyle w:val="1"/>
        <w:keepLines/>
        <w:tabs>
          <w:tab w:val="clear" w:pos="1620"/>
        </w:tabs>
        <w:suppressAutoHyphens w:val="0"/>
        <w:ind w:left="-6" w:firstLine="0"/>
        <w:jc w:val="both"/>
        <w:rPr>
          <w:sz w:val="28"/>
          <w:szCs w:val="28"/>
          <w:lang w:val="uk-UA"/>
        </w:rPr>
      </w:pPr>
      <w:r w:rsidRPr="00127D09">
        <w:rPr>
          <w:b w:val="0"/>
          <w:sz w:val="28"/>
          <w:szCs w:val="28"/>
          <w:lang w:val="uk-UA"/>
        </w:rPr>
        <w:t xml:space="preserve">4. </w:t>
      </w:r>
      <w:r w:rsidR="00CD4F1C" w:rsidRPr="00127D09">
        <w:rPr>
          <w:sz w:val="28"/>
          <w:szCs w:val="28"/>
          <w:lang w:val="uk-UA"/>
        </w:rPr>
        <w:t xml:space="preserve">Матриця відповідності програмних компетентностей компонентам освітньої програми </w:t>
      </w:r>
    </w:p>
    <w:tbl>
      <w:tblPr>
        <w:tblStyle w:val="TableGrid"/>
        <w:tblW w:w="9748" w:type="dxa"/>
        <w:tblInd w:w="5" w:type="dxa"/>
        <w:tblLook w:val="04A0" w:firstRow="1" w:lastRow="0" w:firstColumn="1" w:lastColumn="0" w:noHBand="0" w:noVBand="1"/>
      </w:tblPr>
      <w:tblGrid>
        <w:gridCol w:w="991"/>
        <w:gridCol w:w="399"/>
        <w:gridCol w:w="397"/>
        <w:gridCol w:w="400"/>
        <w:gridCol w:w="399"/>
        <w:gridCol w:w="398"/>
        <w:gridCol w:w="398"/>
        <w:gridCol w:w="398"/>
        <w:gridCol w:w="399"/>
        <w:gridCol w:w="398"/>
        <w:gridCol w:w="398"/>
        <w:gridCol w:w="396"/>
        <w:gridCol w:w="398"/>
        <w:gridCol w:w="398"/>
        <w:gridCol w:w="399"/>
        <w:gridCol w:w="398"/>
        <w:gridCol w:w="398"/>
        <w:gridCol w:w="398"/>
        <w:gridCol w:w="398"/>
        <w:gridCol w:w="396"/>
        <w:gridCol w:w="398"/>
        <w:gridCol w:w="398"/>
        <w:gridCol w:w="398"/>
      </w:tblGrid>
      <w:tr w:rsidR="009A0E96" w:rsidRPr="00BE5BED" w14:paraId="15375F41" w14:textId="77777777" w:rsidTr="009A0E96">
        <w:trPr>
          <w:cantSplit/>
          <w:trHeight w:val="7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5BD78E" w14:textId="39565200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694CC2" w14:textId="1CFD2D1D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B29714" w14:textId="5A0A418F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5AA39F" w14:textId="524153A3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43DDEF" w14:textId="3CD19F77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A5E520" w14:textId="26A973E7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3EB85" w14:textId="4760BD08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7F2090" w14:textId="7CA647C8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110695" w14:textId="74C65E56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366CE7" w14:textId="11B8FC71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FCAD89" w14:textId="5CD00AA6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9A55E1" w14:textId="330FDEC2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DD9558" w14:textId="1266127C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B72D81" w14:textId="6F5901BF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599436" w14:textId="073BECE3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7E078" w14:textId="691A5C0A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8B1105" w14:textId="34E3AE2F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8B3D9" w14:textId="541F8454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B86D2B" w14:textId="0716A9A4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40BC4D" w14:textId="613517F5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8499DC" w14:textId="4CE4F668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0F5621" w14:textId="06CDDCE9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67F539" w14:textId="22A0840E" w:rsidR="009A0E96" w:rsidRPr="00BE5BED" w:rsidRDefault="009A0E96" w:rsidP="009A0E96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12</w:t>
            </w:r>
          </w:p>
        </w:tc>
      </w:tr>
      <w:tr w:rsidR="009A0E96" w:rsidRPr="00BE5BED" w14:paraId="6EC7C364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9A15" w14:textId="016CE9FD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1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EF5E" w14:textId="4A5936B2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DDE3" w14:textId="5B9435D0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274E" w14:textId="5FE14820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D01" w14:textId="6098CC1D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FF1E" w14:textId="60DB623A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F033" w14:textId="5B544846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73F" w14:textId="4B659346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0A1C" w14:textId="12CFC936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F11" w14:textId="4866DBDB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02C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8F62" w14:textId="2D0D461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95EB" w14:textId="7146988D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20C0" w14:textId="3C573BE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516B" w14:textId="79A1EF4C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6D3" w14:textId="54662368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475A" w14:textId="6D691CBA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4B93" w14:textId="74800480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EDE4" w14:textId="6E39A94B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131B" w14:textId="352099C2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407" w14:textId="3EB7768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CDA" w14:textId="1F4AE4B9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7DD" w14:textId="17355238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0DD1E924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0866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2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E4F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464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DF0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D37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5F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86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A5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5BF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F0F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4D4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779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B11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A72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40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1B5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F0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799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703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F06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8ED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B7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009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37570F36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D1C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3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DF5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5D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761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5741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4A3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4D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D4B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282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DB5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B3BE" w14:textId="391B54D9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68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3D8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ED4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0A0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F7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B9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9EE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5B6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B44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8ED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46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3DE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4815D495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F5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4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828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ED9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3F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A9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D5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AF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577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666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AF2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3F1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3FB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C7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E97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A90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B58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E90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5E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33D6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619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0D2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9FA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C27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637CC1D9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13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5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E5B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91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C80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F8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C8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470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FB7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27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B0A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EE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5E6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7D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9C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333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DF1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AE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CB8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ED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9CE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67D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5F8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746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5C1305C9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CA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6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0E4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A2D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DF4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45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BF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703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740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58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8F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F00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609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91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DEF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997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DB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721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240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4A27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837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EF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29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72D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6BFFAB17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78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7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29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A3F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6C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A9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1F5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A5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5E9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09D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42A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7CB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6E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9C3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572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2B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8BC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0D5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A2B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083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B5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A9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648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171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3E225BD0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41C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8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3F98" w14:textId="6660EEBB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99D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FA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DA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668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29D" w14:textId="2FB36E20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479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E7D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F77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B0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9ED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5D8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45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C4E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79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C43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DA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D04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53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BA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02B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EDA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96" w:rsidRPr="00BE5BED" w14:paraId="79327076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BAA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9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01C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BFA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DE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0BD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A25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247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E4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4C0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E0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777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040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D35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A29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93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A0A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C7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41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80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F7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C6A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B3A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577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26F0F4F3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4A18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10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2B7F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8A7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83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AB0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E0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A911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44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9A1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17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2BD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FAB8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401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EC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33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20E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09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83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B14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A09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31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36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FF0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1A6AD22E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E67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ОК  11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5B6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8D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FB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F1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0D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8FC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9D8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FB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E8D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530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CB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C27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6F5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9D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AF0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724B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8A7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64A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44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FBD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26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19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7B2739AA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E5D" w14:textId="0F59214C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12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2014" w14:textId="7469E578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53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7D8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45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7D7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90A1" w14:textId="49EBC178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4C2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471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DA3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D41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FA21" w14:textId="1D95145F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BA87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E4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283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C22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B81" w14:textId="7B3B4A03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8A2D" w14:textId="2C935C90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B2E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C1A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0D2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AD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0517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96" w:rsidRPr="00BE5BED" w14:paraId="554099C2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705" w14:textId="77F4E76B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392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22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EE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287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437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C9D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3F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06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524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83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27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43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B36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2E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53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A84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31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6B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B0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F69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803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2F1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1EF8B636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879C" w14:textId="4B8E838E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473B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A14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5B4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03C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66F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202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70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BB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D8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E0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E30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B03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18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E4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D5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48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0F0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42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5AE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05C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E12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A04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31801DC4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F71B" w14:textId="6FB836B2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15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73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24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1EF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54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3FB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A87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4F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8B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C24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1E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D20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14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79E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F72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14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74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91E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189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D1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A0E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28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54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39B06D1C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A62C" w14:textId="2632A33F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16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A1C7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72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26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316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73F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20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5A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C5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B9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AC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BB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5E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C2D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653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9D8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2F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5318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22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57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4CB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C29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261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1F76F124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C94" w14:textId="38153918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17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8B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1A2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712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37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23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CF0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2D1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946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5DE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637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23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7E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C4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F4B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98D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04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C9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77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F40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CC06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B1F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E60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7AD0D99A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DF2" w14:textId="2411D633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18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FBC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31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7E2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B2E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0B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58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DB7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128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0C6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98B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E27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E7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8A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28F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A4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FB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41B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B5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87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C6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6BB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644F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6A31E354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DE9" w14:textId="690204FB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19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BF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7DF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E4D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0F9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589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58B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753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C9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2B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2F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B4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60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1FD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5A4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B06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471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32B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C17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DF8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FE96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9C9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BCA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78933A58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D59" w14:textId="759790FE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20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BE2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18E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F2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551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9D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1E7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B4E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82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492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D64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205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69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8DF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BF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F1A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00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2D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FB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36E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5B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F83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780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BE5BED" w14:paraId="1F9E3F9A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CC7" w14:textId="351DF4C6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 21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6D0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152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C1E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85F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1A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16BC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B7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36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831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09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E11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68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CCC4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333F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F2F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4E5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13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2826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359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80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2AF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518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7ADC720A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553" w14:textId="3896EA21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CB7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0EB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650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875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EB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308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F61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008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7CD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A2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883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687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B6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494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904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57F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2C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2D3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261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611F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C14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713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0B41954F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FD288" w14:textId="594AD90D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C90A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57FF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B6D9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816B2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B602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4F94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B41B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3E3EE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BF23C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8BA4B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FA89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2639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2A7EA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0879C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F501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FD20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92A5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91BC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A62AD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5D1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817D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8C4E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E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BE5BED" w14:paraId="7AE5E749" w14:textId="77777777" w:rsidTr="009A0E9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45CF0" w14:textId="0F9E58D2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0E96">
              <w:rPr>
                <w:rFonts w:ascii="Times New Roman" w:hAnsi="Times New Roman"/>
                <w:color w:val="FF0000"/>
                <w:sz w:val="24"/>
                <w:szCs w:val="24"/>
              </w:rPr>
              <w:t>ОК 24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E4366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C5C3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ACB1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D85F9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974C7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1CF8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37B10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C298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A1A63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3014A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525A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1A91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FDCA0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FABBC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C1B52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0F254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5CA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942B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18001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8AD89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62E53" w14:textId="77777777" w:rsidR="009A0E96" w:rsidRPr="00BE5BED" w:rsidRDefault="009A0E96" w:rsidP="009A0E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BD98D" w14:textId="77777777" w:rsidR="009A0E96" w:rsidRPr="00BE5BED" w:rsidRDefault="009A0E96" w:rsidP="009A0E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E96" w:rsidRPr="00BE5BED" w14:paraId="522E81D9" w14:textId="77777777" w:rsidTr="009A0E96">
        <w:trPr>
          <w:trHeight w:val="7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AA8DB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CD33D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0CAC4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DF8190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A72A3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CC4D5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68159D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121A27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21639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B4A33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A308F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5DA55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5C1E6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C7848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FF594C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164E4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86615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0F2CB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F344F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67704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0B6C2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0164E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4827B" w14:textId="77777777" w:rsidR="009A0E96" w:rsidRPr="00BE5BED" w:rsidRDefault="009A0E96" w:rsidP="005C430F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12</w:t>
            </w:r>
          </w:p>
        </w:tc>
      </w:tr>
    </w:tbl>
    <w:p w14:paraId="7419B2FE" w14:textId="77777777" w:rsidR="009A0E96" w:rsidRDefault="009A0E9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br w:type="page"/>
      </w:r>
    </w:p>
    <w:p w14:paraId="04322C70" w14:textId="5A290E62" w:rsidR="00CD4F1C" w:rsidRPr="00127D09" w:rsidRDefault="005E5446" w:rsidP="005E5446">
      <w:pPr>
        <w:pStyle w:val="1"/>
        <w:keepLines/>
        <w:tabs>
          <w:tab w:val="clear" w:pos="1620"/>
        </w:tabs>
        <w:suppressAutoHyphens w:val="0"/>
        <w:spacing w:line="270" w:lineRule="auto"/>
        <w:ind w:left="-5" w:firstLine="0"/>
        <w:jc w:val="both"/>
        <w:rPr>
          <w:sz w:val="28"/>
          <w:szCs w:val="28"/>
          <w:lang w:val="uk-UA"/>
        </w:rPr>
      </w:pPr>
      <w:r w:rsidRPr="00127D09">
        <w:rPr>
          <w:sz w:val="28"/>
          <w:szCs w:val="28"/>
          <w:lang w:val="uk-UA"/>
        </w:rPr>
        <w:lastRenderedPageBreak/>
        <w:t xml:space="preserve">5 </w:t>
      </w:r>
      <w:r w:rsidR="00CD4F1C" w:rsidRPr="00127D09">
        <w:rPr>
          <w:sz w:val="28"/>
          <w:szCs w:val="28"/>
          <w:lang w:val="uk-UA"/>
        </w:rPr>
        <w:t xml:space="preserve">Матриця забезпечення програмних результатів навчання відповідними компонентами освітньої програми </w:t>
      </w:r>
    </w:p>
    <w:tbl>
      <w:tblPr>
        <w:tblStyle w:val="TableGrid"/>
        <w:tblW w:w="9899" w:type="dxa"/>
        <w:tblInd w:w="-5" w:type="dxa"/>
        <w:tblLook w:val="04A0" w:firstRow="1" w:lastRow="0" w:firstColumn="1" w:lastColumn="0" w:noHBand="0" w:noVBand="1"/>
      </w:tblPr>
      <w:tblGrid>
        <w:gridCol w:w="851"/>
        <w:gridCol w:w="431"/>
        <w:gridCol w:w="431"/>
        <w:gridCol w:w="431"/>
        <w:gridCol w:w="431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9A0E96" w:rsidRPr="009A0E96" w14:paraId="04614634" w14:textId="77777777" w:rsidTr="009A0E96">
        <w:trPr>
          <w:cantSplit/>
          <w:trHeight w:val="9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4C6FCD" w14:textId="77777777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6A02FB" w14:textId="460DF8D9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014C86" w14:textId="2C77CD1C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E1758A" w14:textId="463923BB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670633" w14:textId="767556C2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65AEE9" w14:textId="021F12F7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F41F6D" w14:textId="668479D9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6658F7" w14:textId="4C071B76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6FB054" w14:textId="14E6CCEE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C73FC" w14:textId="2BBBD9DA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8A72DA" w14:textId="60A14CFF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64C2AE" w14:textId="2713B372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8D4A80" w14:textId="39D7E9F7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7000AA" w14:textId="2B37827F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D676BD" w14:textId="0B960CD8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96099A" w14:textId="1677719E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FB23B8" w14:textId="7F4E883F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9654B0" w14:textId="02CDCE87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3BADBD" w14:textId="2C78CB6A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8528A4" w14:textId="31206818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74F484" w14:textId="715CA4A9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20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D55D19" w14:textId="0A25C9EE" w:rsidR="009A0E96" w:rsidRPr="009A0E96" w:rsidRDefault="009A0E96" w:rsidP="009A0E9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21</w:t>
            </w:r>
          </w:p>
        </w:tc>
      </w:tr>
      <w:tr w:rsidR="009A0E96" w:rsidRPr="009A0E96" w14:paraId="1AC67FDB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D68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1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301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EFE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29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A2B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3B7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066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92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1F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6B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ECA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88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6F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D6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78C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1B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DE4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A6C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E6F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033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BF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F35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9A0E96" w14:paraId="12DA2AED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A1BD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2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DC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622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3AB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720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2D3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B42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F9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31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A13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CE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2E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0F0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AFE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0E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D48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64B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64E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89A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53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EEA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A8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6473DCA6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888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B43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6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C06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F68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B6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767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9C1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97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89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1A3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0FF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78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14E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318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87D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79D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315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44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649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C3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D75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4176523A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76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1B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F86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7C5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DB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FBB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67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235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7C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79B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DF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25F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4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6B4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AF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4D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3A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246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4C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1E6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E6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CB7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0AEA68A8" w14:textId="77777777" w:rsidTr="009A0E96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06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5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C81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6B8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DFB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99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9EB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487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09F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76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8FD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188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C7D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E5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94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994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77A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0C3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902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9D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6E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6B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882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14F912D9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A28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6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F3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BDB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5E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14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84D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09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143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9E5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61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FDA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AD6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2A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D3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791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ED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D29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B45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54C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4F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70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2C3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282AF635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D2CB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7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85E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FD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BD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AF3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57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A42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F17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1E4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69E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4B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FFC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8B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F2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57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B2F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56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313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88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EF4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76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2FA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4AB994AF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A9E4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8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F0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C10" w14:textId="0593ECF1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F9C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D78" w14:textId="066DE45A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A2D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E6E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728" w14:textId="67DC386F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5CC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4E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3AF" w14:textId="40DE04FF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E0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8C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62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FF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718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5D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D5B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4C5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237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EF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3A0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3BAE4C7E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CB8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 9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C3B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2C7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06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0EA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BF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22C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E26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BD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51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76B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73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F5E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73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16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C4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51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AE6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C3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224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C0C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AF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9A0E96" w14:paraId="76BB50BA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3D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10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3A2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919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EF8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F06D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C0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EDB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A3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5425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E7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F2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C98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E16B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C8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FBE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6CC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63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8DD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907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597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51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98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19AEB65C" w14:textId="77777777" w:rsidTr="009A0E96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DD1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11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90F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BE4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6BC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DEF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D24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3BB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FB3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9DB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FBD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9E8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940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D65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DD9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62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B3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0C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C3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F61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58A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E4C4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9B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1F0009D9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710B" w14:textId="5E47E449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294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885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D49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796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74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17F6" w14:textId="0597FF1B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31E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639" w14:textId="33225579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13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46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5C2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95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AA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1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B9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08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35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DE3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AF8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BA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9FB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96" w:rsidRPr="009A0E96" w14:paraId="733B1B99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652" w14:textId="573BAAEC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13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4BE4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D7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C4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378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02B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B8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21F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E76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DC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D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9E0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60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BC6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9A8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C76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18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6F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6E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1E3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96C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0B0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0FAA184D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E8C" w14:textId="2719032B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14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155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45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D6E5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5E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863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D6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19A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362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E4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19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62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34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429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673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5FB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6C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934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D95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63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8D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E2E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7C27F91D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2CA" w14:textId="059B3D86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15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B7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CBB5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A2F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B64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29D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0BF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92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F1E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23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6E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50D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903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543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E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1FC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2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06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BC1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CF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F43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2B0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316C9EC8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C460" w14:textId="2F93FA4C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16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DA6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AAA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2B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C84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C6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623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1D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C56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62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378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40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A5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01D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B54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322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BA3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4B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37C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CC3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4EE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3C0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28415FB8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3340" w14:textId="5AF60D6D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17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FAD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73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9FE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A38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3B2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31D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83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E7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696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AD7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E9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D45C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A7C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A61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CB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95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B4F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D66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0ED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4D5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62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7A17FA7B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ED5C" w14:textId="2C6DE3F1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18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C24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B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B9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BB0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41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32E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A0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5E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F5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D53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B84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B8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55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9C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802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8E5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2F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243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97A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4ED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376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A0E96" w:rsidRPr="009A0E96" w14:paraId="5D7B2D8A" w14:textId="77777777" w:rsidTr="009A0E96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F22" w14:textId="0ECE6A1F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19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4F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DC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6BC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DAF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91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FB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D66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20D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AB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AA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B3C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A67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6E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52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8D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7F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E88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23D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81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292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CD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57CCD77B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FB1F" w14:textId="1FC9EB60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20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4F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613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F3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C4C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4DE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67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6F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07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82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31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5E3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40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083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75A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818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18C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19A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FE9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E4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6B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FA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47670E4F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6D09" w14:textId="205779A0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21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ECEE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273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6F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50F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B15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B3B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E6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0C6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C3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FC7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F3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C1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F7F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AE1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0BA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C8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B59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9A8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385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AD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91E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41C59D6B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50A" w14:textId="56E1A7FF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ОК 22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064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0B6A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83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17FC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E0A2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88A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A56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FD2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A671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385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05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CC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B4E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DF4E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B32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279B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148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01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3ED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E3F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75C4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7586841A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4FB12" w14:textId="67B7AAE9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ОК23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0BC46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3C85D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A3FD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12EAC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83C1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66D1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3D54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B1C4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7BA4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35A9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7304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4742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7E96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134E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6AB9A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2033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15D4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309A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76992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9EE90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1F30F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E96" w:rsidRPr="009A0E96" w14:paraId="45BDDAE9" w14:textId="77777777" w:rsidTr="009A0E96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369AF" w14:textId="71281D29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6">
              <w:rPr>
                <w:rFonts w:ascii="Times New Roman" w:hAnsi="Times New Roman" w:cs="Times New Roman"/>
                <w:sz w:val="24"/>
                <w:szCs w:val="24"/>
              </w:rPr>
              <w:t>ОК 24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A4C46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CC9E9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AB72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02B6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DF40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74958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59387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984B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58F83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F7A6C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82EF0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DA5B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C7431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2538C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BC9DF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C49B3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44D98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1737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7A5B9" w14:textId="77777777" w:rsidR="009A0E96" w:rsidRPr="009A0E96" w:rsidRDefault="009A0E96" w:rsidP="009A0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D8FF5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89D77" w14:textId="77777777" w:rsidR="009A0E96" w:rsidRPr="009A0E96" w:rsidRDefault="009A0E96" w:rsidP="009A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96" w:rsidRPr="009A0E96" w14:paraId="104FD23E" w14:textId="77777777" w:rsidTr="009A0E96">
        <w:trPr>
          <w:trHeight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A1BC1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A785E4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8604E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3806D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2CB9B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9FCBB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182DB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5B4C5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E4BFA9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984EC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8D12FF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EA27E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C9E27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C2AF7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915AD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186C8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C8716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74E6D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899F8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87EC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657DA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852E5A" w14:textId="77777777" w:rsidR="009A0E96" w:rsidRPr="009A0E96" w:rsidRDefault="009A0E96" w:rsidP="005C430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ПРН 21</w:t>
            </w:r>
          </w:p>
        </w:tc>
      </w:tr>
    </w:tbl>
    <w:p w14:paraId="5C935D03" w14:textId="77777777" w:rsidR="00713D09" w:rsidRPr="00462050" w:rsidRDefault="00713D09" w:rsidP="00713D0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53DB0420" w14:textId="77777777" w:rsidR="00785D1C" w:rsidRPr="00462050" w:rsidRDefault="00785D1C" w:rsidP="00713D0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7F7965B8" w14:textId="73636A5A" w:rsidR="00130EA4" w:rsidRPr="00462050" w:rsidRDefault="00130EA4" w:rsidP="008B0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30EA4" w:rsidRPr="00462050" w:rsidSect="00BE5BED">
      <w:pgSz w:w="11906" w:h="16838"/>
      <w:pgMar w:top="993" w:right="851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C603" w14:textId="77777777" w:rsidR="008D5850" w:rsidRDefault="008D5850">
      <w:r>
        <w:separator/>
      </w:r>
    </w:p>
  </w:endnote>
  <w:endnote w:type="continuationSeparator" w:id="0">
    <w:p w14:paraId="7A5016DE" w14:textId="77777777" w:rsidR="008D5850" w:rsidRDefault="008D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2DD0" w14:textId="77777777" w:rsidR="008D5850" w:rsidRDefault="008D5850">
      <w:r>
        <w:separator/>
      </w:r>
    </w:p>
  </w:footnote>
  <w:footnote w:type="continuationSeparator" w:id="0">
    <w:p w14:paraId="7511EAB5" w14:textId="77777777" w:rsidR="008D5850" w:rsidRDefault="008D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158E" w14:textId="77777777" w:rsidR="00CD4F1C" w:rsidRPr="00127D09" w:rsidRDefault="00CD4F1C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127D09">
      <w:rPr>
        <w:rFonts w:ascii="Times New Roman" w:hAnsi="Times New Roman"/>
        <w:sz w:val="24"/>
        <w:szCs w:val="24"/>
      </w:rPr>
      <w:fldChar w:fldCharType="begin"/>
    </w:r>
    <w:r w:rsidRPr="00127D09">
      <w:rPr>
        <w:rFonts w:ascii="Times New Roman" w:hAnsi="Times New Roman"/>
        <w:sz w:val="24"/>
        <w:szCs w:val="24"/>
      </w:rPr>
      <w:instrText>PAGE   \* MERGEFORMAT</w:instrText>
    </w:r>
    <w:r w:rsidRPr="00127D09">
      <w:rPr>
        <w:rFonts w:ascii="Times New Roman" w:hAnsi="Times New Roman"/>
        <w:sz w:val="24"/>
        <w:szCs w:val="24"/>
      </w:rPr>
      <w:fldChar w:fldCharType="separate"/>
    </w:r>
    <w:r w:rsidRPr="00127D09">
      <w:rPr>
        <w:rFonts w:ascii="Times New Roman" w:hAnsi="Times New Roman"/>
        <w:noProof/>
        <w:sz w:val="24"/>
        <w:szCs w:val="24"/>
      </w:rPr>
      <w:t>8</w:t>
    </w:r>
    <w:r w:rsidRPr="00127D0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66A6979"/>
    <w:multiLevelType w:val="hybridMultilevel"/>
    <w:tmpl w:val="CE38DF3C"/>
    <w:lvl w:ilvl="0" w:tplc="366C42C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165930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DC9712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B09B7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762D26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2037E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F0ECB8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3E4E3C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4E9AA6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E7357"/>
    <w:multiLevelType w:val="hybridMultilevel"/>
    <w:tmpl w:val="63762ED4"/>
    <w:lvl w:ilvl="0" w:tplc="FD5C34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0B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23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7C2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2C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AE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A5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ED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CF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46C24E7"/>
    <w:multiLevelType w:val="hybridMultilevel"/>
    <w:tmpl w:val="CE38DF3C"/>
    <w:lvl w:ilvl="0" w:tplc="366C42C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165930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DC9712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B09B7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762D26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2037E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F0ECB8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3E4E3C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4E9AA6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5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3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24"/>
  </w:num>
  <w:num w:numId="5">
    <w:abstractNumId w:val="32"/>
  </w:num>
  <w:num w:numId="6">
    <w:abstractNumId w:val="33"/>
  </w:num>
  <w:num w:numId="7">
    <w:abstractNumId w:val="4"/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25"/>
  </w:num>
  <w:num w:numId="13">
    <w:abstractNumId w:val="12"/>
  </w:num>
  <w:num w:numId="14">
    <w:abstractNumId w:val="22"/>
  </w:num>
  <w:num w:numId="15">
    <w:abstractNumId w:val="26"/>
  </w:num>
  <w:num w:numId="16">
    <w:abstractNumId w:val="27"/>
  </w:num>
  <w:num w:numId="17">
    <w:abstractNumId w:val="5"/>
  </w:num>
  <w:num w:numId="18">
    <w:abstractNumId w:val="18"/>
  </w:num>
  <w:num w:numId="19">
    <w:abstractNumId w:val="0"/>
  </w:num>
  <w:num w:numId="20">
    <w:abstractNumId w:val="31"/>
  </w:num>
  <w:num w:numId="21">
    <w:abstractNumId w:val="17"/>
  </w:num>
  <w:num w:numId="22">
    <w:abstractNumId w:val="29"/>
  </w:num>
  <w:num w:numId="23">
    <w:abstractNumId w:val="7"/>
  </w:num>
  <w:num w:numId="24">
    <w:abstractNumId w:val="13"/>
  </w:num>
  <w:num w:numId="25">
    <w:abstractNumId w:val="10"/>
  </w:num>
  <w:num w:numId="26">
    <w:abstractNumId w:val="23"/>
  </w:num>
  <w:num w:numId="27">
    <w:abstractNumId w:val="30"/>
  </w:num>
  <w:num w:numId="28">
    <w:abstractNumId w:val="2"/>
  </w:num>
  <w:num w:numId="29">
    <w:abstractNumId w:val="28"/>
  </w:num>
  <w:num w:numId="30">
    <w:abstractNumId w:val="19"/>
  </w:num>
  <w:num w:numId="31">
    <w:abstractNumId w:val="21"/>
  </w:num>
  <w:num w:numId="32">
    <w:abstractNumId w:val="1"/>
  </w:num>
  <w:num w:numId="33">
    <w:abstractNumId w:val="1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2D5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60ED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104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1EE8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46EE"/>
    <w:rsid w:val="00126075"/>
    <w:rsid w:val="00127637"/>
    <w:rsid w:val="00127D09"/>
    <w:rsid w:val="00130EA4"/>
    <w:rsid w:val="00132D12"/>
    <w:rsid w:val="00134B2C"/>
    <w:rsid w:val="00136107"/>
    <w:rsid w:val="00137D71"/>
    <w:rsid w:val="0014381D"/>
    <w:rsid w:val="00145772"/>
    <w:rsid w:val="00145FDB"/>
    <w:rsid w:val="00150022"/>
    <w:rsid w:val="00153B2A"/>
    <w:rsid w:val="00155FA8"/>
    <w:rsid w:val="00156BA4"/>
    <w:rsid w:val="00156E5F"/>
    <w:rsid w:val="0016350E"/>
    <w:rsid w:val="00163E00"/>
    <w:rsid w:val="00164BD3"/>
    <w:rsid w:val="00172AD1"/>
    <w:rsid w:val="001836F3"/>
    <w:rsid w:val="00191B75"/>
    <w:rsid w:val="001927ED"/>
    <w:rsid w:val="00192FC5"/>
    <w:rsid w:val="001932E9"/>
    <w:rsid w:val="001A2DF6"/>
    <w:rsid w:val="001A37D2"/>
    <w:rsid w:val="001C0CA8"/>
    <w:rsid w:val="001C0E31"/>
    <w:rsid w:val="001C2F95"/>
    <w:rsid w:val="001C4A7D"/>
    <w:rsid w:val="001C5C74"/>
    <w:rsid w:val="001C7861"/>
    <w:rsid w:val="001D09B2"/>
    <w:rsid w:val="001D6482"/>
    <w:rsid w:val="001D6C1A"/>
    <w:rsid w:val="001D70C5"/>
    <w:rsid w:val="001E4784"/>
    <w:rsid w:val="001E6F04"/>
    <w:rsid w:val="001F02BC"/>
    <w:rsid w:val="001F2B8D"/>
    <w:rsid w:val="001F5AEE"/>
    <w:rsid w:val="002019E1"/>
    <w:rsid w:val="00202608"/>
    <w:rsid w:val="00210203"/>
    <w:rsid w:val="00211D86"/>
    <w:rsid w:val="0021605E"/>
    <w:rsid w:val="002165B6"/>
    <w:rsid w:val="00221A61"/>
    <w:rsid w:val="00224F7D"/>
    <w:rsid w:val="00225CE2"/>
    <w:rsid w:val="002332C0"/>
    <w:rsid w:val="00241D67"/>
    <w:rsid w:val="002465E0"/>
    <w:rsid w:val="0025744C"/>
    <w:rsid w:val="00263374"/>
    <w:rsid w:val="002663EA"/>
    <w:rsid w:val="002701E1"/>
    <w:rsid w:val="0028153F"/>
    <w:rsid w:val="00281FEC"/>
    <w:rsid w:val="00285B73"/>
    <w:rsid w:val="0029056B"/>
    <w:rsid w:val="00296873"/>
    <w:rsid w:val="002A24BC"/>
    <w:rsid w:val="002A2943"/>
    <w:rsid w:val="002A2BA3"/>
    <w:rsid w:val="002A760F"/>
    <w:rsid w:val="002B0566"/>
    <w:rsid w:val="002B0BE0"/>
    <w:rsid w:val="002B2CD5"/>
    <w:rsid w:val="002B3C8F"/>
    <w:rsid w:val="002B64F3"/>
    <w:rsid w:val="002B783C"/>
    <w:rsid w:val="002C0590"/>
    <w:rsid w:val="002C34D3"/>
    <w:rsid w:val="002C6D3E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F0052"/>
    <w:rsid w:val="002F21FE"/>
    <w:rsid w:val="002F41C8"/>
    <w:rsid w:val="002F4CE8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118F"/>
    <w:rsid w:val="00382025"/>
    <w:rsid w:val="00382414"/>
    <w:rsid w:val="00384598"/>
    <w:rsid w:val="00387278"/>
    <w:rsid w:val="00390F0C"/>
    <w:rsid w:val="00397655"/>
    <w:rsid w:val="003A07D1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E047E"/>
    <w:rsid w:val="003E7666"/>
    <w:rsid w:val="003F58B6"/>
    <w:rsid w:val="003F5FD4"/>
    <w:rsid w:val="003F6626"/>
    <w:rsid w:val="00403241"/>
    <w:rsid w:val="00403CC5"/>
    <w:rsid w:val="004061A5"/>
    <w:rsid w:val="00406DBB"/>
    <w:rsid w:val="00410007"/>
    <w:rsid w:val="00411BC0"/>
    <w:rsid w:val="00412995"/>
    <w:rsid w:val="00412D19"/>
    <w:rsid w:val="00413A62"/>
    <w:rsid w:val="00414794"/>
    <w:rsid w:val="004216FF"/>
    <w:rsid w:val="00422993"/>
    <w:rsid w:val="004324AF"/>
    <w:rsid w:val="00432B1C"/>
    <w:rsid w:val="00433B56"/>
    <w:rsid w:val="00436314"/>
    <w:rsid w:val="00441451"/>
    <w:rsid w:val="0044485C"/>
    <w:rsid w:val="0045153F"/>
    <w:rsid w:val="00457A89"/>
    <w:rsid w:val="00461C1D"/>
    <w:rsid w:val="00462050"/>
    <w:rsid w:val="00466680"/>
    <w:rsid w:val="00470256"/>
    <w:rsid w:val="00473E94"/>
    <w:rsid w:val="00477DFE"/>
    <w:rsid w:val="00483063"/>
    <w:rsid w:val="00485EFA"/>
    <w:rsid w:val="004926EA"/>
    <w:rsid w:val="00492B92"/>
    <w:rsid w:val="00492D39"/>
    <w:rsid w:val="0049758C"/>
    <w:rsid w:val="004A193F"/>
    <w:rsid w:val="004A272C"/>
    <w:rsid w:val="004A4AF2"/>
    <w:rsid w:val="004A6461"/>
    <w:rsid w:val="004B0FEB"/>
    <w:rsid w:val="004B3829"/>
    <w:rsid w:val="004B4020"/>
    <w:rsid w:val="004B56D3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066D9"/>
    <w:rsid w:val="00512662"/>
    <w:rsid w:val="005153E1"/>
    <w:rsid w:val="00524A9D"/>
    <w:rsid w:val="00524C0F"/>
    <w:rsid w:val="00527F3F"/>
    <w:rsid w:val="005307B0"/>
    <w:rsid w:val="00530B48"/>
    <w:rsid w:val="00531C89"/>
    <w:rsid w:val="005337E6"/>
    <w:rsid w:val="00533DD3"/>
    <w:rsid w:val="005427D9"/>
    <w:rsid w:val="005443AA"/>
    <w:rsid w:val="00552C1F"/>
    <w:rsid w:val="00555841"/>
    <w:rsid w:val="0055594B"/>
    <w:rsid w:val="00557D39"/>
    <w:rsid w:val="0056075C"/>
    <w:rsid w:val="00562964"/>
    <w:rsid w:val="00562EF8"/>
    <w:rsid w:val="005650C5"/>
    <w:rsid w:val="00566C61"/>
    <w:rsid w:val="0056714C"/>
    <w:rsid w:val="005707F0"/>
    <w:rsid w:val="00573C8C"/>
    <w:rsid w:val="005748A9"/>
    <w:rsid w:val="00580B10"/>
    <w:rsid w:val="005901D9"/>
    <w:rsid w:val="00597D06"/>
    <w:rsid w:val="005A1087"/>
    <w:rsid w:val="005A1A92"/>
    <w:rsid w:val="005A1BF7"/>
    <w:rsid w:val="005A51C9"/>
    <w:rsid w:val="005C5A36"/>
    <w:rsid w:val="005D1DC6"/>
    <w:rsid w:val="005D45E4"/>
    <w:rsid w:val="005D74BB"/>
    <w:rsid w:val="005E06F3"/>
    <w:rsid w:val="005E2F07"/>
    <w:rsid w:val="005E3BF3"/>
    <w:rsid w:val="005E5446"/>
    <w:rsid w:val="005F7A28"/>
    <w:rsid w:val="00602016"/>
    <w:rsid w:val="00605C46"/>
    <w:rsid w:val="00607831"/>
    <w:rsid w:val="00611214"/>
    <w:rsid w:val="00614C76"/>
    <w:rsid w:val="00615DE4"/>
    <w:rsid w:val="00625B00"/>
    <w:rsid w:val="0062609D"/>
    <w:rsid w:val="00630A89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72B0A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1195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6F5E97"/>
    <w:rsid w:val="006F6633"/>
    <w:rsid w:val="007037EA"/>
    <w:rsid w:val="00703B07"/>
    <w:rsid w:val="007052E6"/>
    <w:rsid w:val="00705778"/>
    <w:rsid w:val="007105BE"/>
    <w:rsid w:val="0071149D"/>
    <w:rsid w:val="00713D09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641E"/>
    <w:rsid w:val="0076786D"/>
    <w:rsid w:val="00767FAD"/>
    <w:rsid w:val="007712FF"/>
    <w:rsid w:val="00771C94"/>
    <w:rsid w:val="0077437A"/>
    <w:rsid w:val="00774CB9"/>
    <w:rsid w:val="00780306"/>
    <w:rsid w:val="0078098E"/>
    <w:rsid w:val="007823E6"/>
    <w:rsid w:val="00783074"/>
    <w:rsid w:val="007832DA"/>
    <w:rsid w:val="00783CD1"/>
    <w:rsid w:val="00785D1C"/>
    <w:rsid w:val="00792130"/>
    <w:rsid w:val="007972D0"/>
    <w:rsid w:val="00797F5A"/>
    <w:rsid w:val="007A6530"/>
    <w:rsid w:val="007B0A8E"/>
    <w:rsid w:val="007B395C"/>
    <w:rsid w:val="007C5DFF"/>
    <w:rsid w:val="007E3A10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709"/>
    <w:rsid w:val="00820F16"/>
    <w:rsid w:val="00821AB6"/>
    <w:rsid w:val="00823307"/>
    <w:rsid w:val="008246CF"/>
    <w:rsid w:val="008250A5"/>
    <w:rsid w:val="00830572"/>
    <w:rsid w:val="00831CBB"/>
    <w:rsid w:val="008338D2"/>
    <w:rsid w:val="008357C8"/>
    <w:rsid w:val="00847DD5"/>
    <w:rsid w:val="00850939"/>
    <w:rsid w:val="008548F1"/>
    <w:rsid w:val="008578CE"/>
    <w:rsid w:val="0087102B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0441"/>
    <w:rsid w:val="008B4858"/>
    <w:rsid w:val="008B53BC"/>
    <w:rsid w:val="008B64E8"/>
    <w:rsid w:val="008D0727"/>
    <w:rsid w:val="008D099F"/>
    <w:rsid w:val="008D35C2"/>
    <w:rsid w:val="008D456D"/>
    <w:rsid w:val="008D5850"/>
    <w:rsid w:val="008D6A8C"/>
    <w:rsid w:val="008E3221"/>
    <w:rsid w:val="008E3EBA"/>
    <w:rsid w:val="008E4871"/>
    <w:rsid w:val="008E5526"/>
    <w:rsid w:val="008E61B6"/>
    <w:rsid w:val="008E6FC3"/>
    <w:rsid w:val="008E79E2"/>
    <w:rsid w:val="008F6C40"/>
    <w:rsid w:val="00904C67"/>
    <w:rsid w:val="009073C0"/>
    <w:rsid w:val="00916E72"/>
    <w:rsid w:val="00917FC1"/>
    <w:rsid w:val="009209C9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26D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430"/>
    <w:rsid w:val="00996DA7"/>
    <w:rsid w:val="009A0E96"/>
    <w:rsid w:val="009A3397"/>
    <w:rsid w:val="009A7348"/>
    <w:rsid w:val="009B1507"/>
    <w:rsid w:val="009C0B49"/>
    <w:rsid w:val="009C4D0A"/>
    <w:rsid w:val="009C5A71"/>
    <w:rsid w:val="009C71EF"/>
    <w:rsid w:val="009D0BDA"/>
    <w:rsid w:val="009D1435"/>
    <w:rsid w:val="009D5155"/>
    <w:rsid w:val="009D7044"/>
    <w:rsid w:val="009D7EE8"/>
    <w:rsid w:val="009E18B5"/>
    <w:rsid w:val="009E2F7A"/>
    <w:rsid w:val="009E5278"/>
    <w:rsid w:val="009F66D3"/>
    <w:rsid w:val="009F6B0D"/>
    <w:rsid w:val="00A00E2D"/>
    <w:rsid w:val="00A02A42"/>
    <w:rsid w:val="00A04B82"/>
    <w:rsid w:val="00A04D78"/>
    <w:rsid w:val="00A061EA"/>
    <w:rsid w:val="00A07E3D"/>
    <w:rsid w:val="00A10CB4"/>
    <w:rsid w:val="00A11B00"/>
    <w:rsid w:val="00A12C44"/>
    <w:rsid w:val="00A13A45"/>
    <w:rsid w:val="00A14A86"/>
    <w:rsid w:val="00A16CCD"/>
    <w:rsid w:val="00A174BD"/>
    <w:rsid w:val="00A22301"/>
    <w:rsid w:val="00A22D15"/>
    <w:rsid w:val="00A26A53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2F54"/>
    <w:rsid w:val="00A653CF"/>
    <w:rsid w:val="00A673A8"/>
    <w:rsid w:val="00A7076D"/>
    <w:rsid w:val="00A7250C"/>
    <w:rsid w:val="00A72B63"/>
    <w:rsid w:val="00A815B6"/>
    <w:rsid w:val="00A84160"/>
    <w:rsid w:val="00A852FF"/>
    <w:rsid w:val="00A92AFE"/>
    <w:rsid w:val="00A96CB2"/>
    <w:rsid w:val="00AA38C7"/>
    <w:rsid w:val="00AA4BF6"/>
    <w:rsid w:val="00AA715D"/>
    <w:rsid w:val="00AB0711"/>
    <w:rsid w:val="00AB1818"/>
    <w:rsid w:val="00AB2DDA"/>
    <w:rsid w:val="00AB309D"/>
    <w:rsid w:val="00AB3511"/>
    <w:rsid w:val="00AB431A"/>
    <w:rsid w:val="00AB55AC"/>
    <w:rsid w:val="00AB7660"/>
    <w:rsid w:val="00AC5168"/>
    <w:rsid w:val="00AC6C16"/>
    <w:rsid w:val="00AD06B7"/>
    <w:rsid w:val="00AD11EA"/>
    <w:rsid w:val="00AD1858"/>
    <w:rsid w:val="00AD68B6"/>
    <w:rsid w:val="00AE1B9C"/>
    <w:rsid w:val="00AE5AA1"/>
    <w:rsid w:val="00AE73F9"/>
    <w:rsid w:val="00AE79CE"/>
    <w:rsid w:val="00AF6554"/>
    <w:rsid w:val="00AF6E3A"/>
    <w:rsid w:val="00AF6EEA"/>
    <w:rsid w:val="00B01C44"/>
    <w:rsid w:val="00B24977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57B87"/>
    <w:rsid w:val="00B616F8"/>
    <w:rsid w:val="00B61CD3"/>
    <w:rsid w:val="00B61E81"/>
    <w:rsid w:val="00B665C3"/>
    <w:rsid w:val="00B702FD"/>
    <w:rsid w:val="00B704CE"/>
    <w:rsid w:val="00B758F6"/>
    <w:rsid w:val="00B762F3"/>
    <w:rsid w:val="00B82AD2"/>
    <w:rsid w:val="00B83932"/>
    <w:rsid w:val="00B87B56"/>
    <w:rsid w:val="00B940B4"/>
    <w:rsid w:val="00B94DC8"/>
    <w:rsid w:val="00B97934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5BED"/>
    <w:rsid w:val="00BE7F4E"/>
    <w:rsid w:val="00BF7784"/>
    <w:rsid w:val="00C01C1E"/>
    <w:rsid w:val="00C10639"/>
    <w:rsid w:val="00C129B8"/>
    <w:rsid w:val="00C1608B"/>
    <w:rsid w:val="00C1615D"/>
    <w:rsid w:val="00C200AE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5BCF"/>
    <w:rsid w:val="00C91D4F"/>
    <w:rsid w:val="00C9231D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4F1C"/>
    <w:rsid w:val="00CD51FE"/>
    <w:rsid w:val="00CD7157"/>
    <w:rsid w:val="00CE2A7F"/>
    <w:rsid w:val="00CE5353"/>
    <w:rsid w:val="00CE5C74"/>
    <w:rsid w:val="00CE68E3"/>
    <w:rsid w:val="00CF062D"/>
    <w:rsid w:val="00CF0658"/>
    <w:rsid w:val="00CF0FA3"/>
    <w:rsid w:val="00CF1F5F"/>
    <w:rsid w:val="00CF401D"/>
    <w:rsid w:val="00CF4F1E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43C"/>
    <w:rsid w:val="00D42ED5"/>
    <w:rsid w:val="00D4678A"/>
    <w:rsid w:val="00D5191C"/>
    <w:rsid w:val="00D53B03"/>
    <w:rsid w:val="00D552D3"/>
    <w:rsid w:val="00D5610F"/>
    <w:rsid w:val="00D60069"/>
    <w:rsid w:val="00D61598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588C"/>
    <w:rsid w:val="00E164F8"/>
    <w:rsid w:val="00E20855"/>
    <w:rsid w:val="00E2192F"/>
    <w:rsid w:val="00E250B4"/>
    <w:rsid w:val="00E2572A"/>
    <w:rsid w:val="00E34F07"/>
    <w:rsid w:val="00E36B79"/>
    <w:rsid w:val="00E4156C"/>
    <w:rsid w:val="00E4360E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5FBB"/>
    <w:rsid w:val="00E77051"/>
    <w:rsid w:val="00E8216F"/>
    <w:rsid w:val="00E8509E"/>
    <w:rsid w:val="00E936D7"/>
    <w:rsid w:val="00E957E6"/>
    <w:rsid w:val="00E96D3A"/>
    <w:rsid w:val="00EA07D7"/>
    <w:rsid w:val="00EA48AB"/>
    <w:rsid w:val="00EA4FA9"/>
    <w:rsid w:val="00EB1611"/>
    <w:rsid w:val="00EB1B11"/>
    <w:rsid w:val="00EB251D"/>
    <w:rsid w:val="00EB27EC"/>
    <w:rsid w:val="00EB2B4C"/>
    <w:rsid w:val="00EB5FBC"/>
    <w:rsid w:val="00EB7B35"/>
    <w:rsid w:val="00EC2C0B"/>
    <w:rsid w:val="00EC44DB"/>
    <w:rsid w:val="00EC4DDC"/>
    <w:rsid w:val="00ED0975"/>
    <w:rsid w:val="00ED31C1"/>
    <w:rsid w:val="00ED44F8"/>
    <w:rsid w:val="00ED5823"/>
    <w:rsid w:val="00ED639F"/>
    <w:rsid w:val="00ED7763"/>
    <w:rsid w:val="00EE5510"/>
    <w:rsid w:val="00EF1268"/>
    <w:rsid w:val="00EF1291"/>
    <w:rsid w:val="00EF175A"/>
    <w:rsid w:val="00EF26CF"/>
    <w:rsid w:val="00EF5321"/>
    <w:rsid w:val="00EF57B4"/>
    <w:rsid w:val="00EF6FBB"/>
    <w:rsid w:val="00EF74BB"/>
    <w:rsid w:val="00EF7E62"/>
    <w:rsid w:val="00F045DD"/>
    <w:rsid w:val="00F071B4"/>
    <w:rsid w:val="00F07433"/>
    <w:rsid w:val="00F11C8E"/>
    <w:rsid w:val="00F1788F"/>
    <w:rsid w:val="00F24CDF"/>
    <w:rsid w:val="00F25657"/>
    <w:rsid w:val="00F27CB6"/>
    <w:rsid w:val="00F33EC9"/>
    <w:rsid w:val="00F3532C"/>
    <w:rsid w:val="00F35AFD"/>
    <w:rsid w:val="00F431F7"/>
    <w:rsid w:val="00F44485"/>
    <w:rsid w:val="00F45626"/>
    <w:rsid w:val="00F51492"/>
    <w:rsid w:val="00F53BFB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1E45"/>
    <w:rsid w:val="00F83002"/>
    <w:rsid w:val="00F854A6"/>
    <w:rsid w:val="00F86C8A"/>
    <w:rsid w:val="00F91160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6024"/>
    <w:rsid w:val="00FE7F43"/>
    <w:rsid w:val="00FF0A86"/>
    <w:rsid w:val="00FF169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5F3D1949-ADD2-4D06-8BC3-0A900D24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1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styleId="aff1">
    <w:name w:val="Unresolved Mention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2">
    <w:name w:val="List Paragraph"/>
    <w:basedOn w:val="a"/>
    <w:uiPriority w:val="34"/>
    <w:qFormat/>
    <w:rsid w:val="00823307"/>
    <w:pPr>
      <w:ind w:left="720"/>
      <w:contextualSpacing/>
    </w:pPr>
  </w:style>
  <w:style w:type="paragraph" w:customStyle="1" w:styleId="rvps14">
    <w:name w:val="rvps14"/>
    <w:basedOn w:val="a"/>
    <w:rsid w:val="00E43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TableGrid">
    <w:name w:val="TableGrid"/>
    <w:rsid w:val="00CD4F1C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drive.google.com/file/d/1XFx7quqXoDWZ45uk674KzAdgtAF_ALwV/view?usp=sharing" TargetMode="External"/><Relationship Id="rId18" Type="http://schemas.openxmlformats.org/officeDocument/2006/relationships/hyperlink" Target="https://drive.google.com/file/d/1GHRQSiK80NmvZZMVOLBHExplbEGCP2qz/view?usp=shar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2N5y4Hq0CymISgrdwkon0ZRywtWIsIa0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BNHkMH8YQ7JyrsQ5kBBGu-CGTmhnS-C0/view?usp=sharing" TargetMode="External"/><Relationship Id="rId17" Type="http://schemas.openxmlformats.org/officeDocument/2006/relationships/hyperlink" Target="https://drive.google.com/file/d/1b5zOHa81zSBkiSk_Hqf4cM3je0Z05B8L/view?usp=sharing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RCXdqUW2bl1zyvMUD6fn5ing9Bn210kV/view?usp=sharing" TargetMode="External"/><Relationship Id="rId20" Type="http://schemas.openxmlformats.org/officeDocument/2006/relationships/hyperlink" Target="https://drive.google.com/file/d/17jSa6gEIbLxQmqXGrlNV2TcDub8YZqmK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6qJ9uodq-_DA4RzmwqOnNRZB8LJe-P56/view?usp=sharin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RCXdqUW2bl1zyvMUD6fn5ing9Bn210kV/view?usp=sharing" TargetMode="External"/><Relationship Id="rId23" Type="http://schemas.openxmlformats.org/officeDocument/2006/relationships/hyperlink" Target="https://docs.google.com/document/d/1FqFB_UIvDhlGlAw6GpNEp0LXFPAtVJs2/edit?usp=sharing&amp;ouid=108451662387127990602&amp;rtpof=true&amp;sd=true" TargetMode="External"/><Relationship Id="rId10" Type="http://schemas.openxmlformats.org/officeDocument/2006/relationships/hyperlink" Target="https://drive.google.com/file/d/14jIzH2O8DXRfVQSi-ttZekQgrk-dqJ3S/view?usp=sharing" TargetMode="External"/><Relationship Id="rId19" Type="http://schemas.openxmlformats.org/officeDocument/2006/relationships/hyperlink" Target="https://drive.google.com/file/d/1HQP1N9kfCElDxvYgH6x39hXbPioZYDXg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rFjV636IqELDj6hVtDccwst4qszQel6/view?usp=sharing" TargetMode="External"/><Relationship Id="rId14" Type="http://schemas.openxmlformats.org/officeDocument/2006/relationships/hyperlink" Target="https://docs.google.com/document/d/140g9mbgLbuPbyRdnoT5-KsmRt418Z81IqwWtXyFdgm0/edit?usp=sharing" TargetMode="External"/><Relationship Id="rId22" Type="http://schemas.openxmlformats.org/officeDocument/2006/relationships/hyperlink" Target="https://drive.google.com/file/d/1LtkyVe17_qGLyGQbSSLB3NH8Z3C8u82Y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B584-A472-47E2-809D-E9FE0E1F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3656</Words>
  <Characters>20841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3</cp:revision>
  <cp:lastPrinted>2025-01-20T08:54:00Z</cp:lastPrinted>
  <dcterms:created xsi:type="dcterms:W3CDTF">2025-04-23T12:20:00Z</dcterms:created>
  <dcterms:modified xsi:type="dcterms:W3CDTF">2025-04-23T12:23:00Z</dcterms:modified>
</cp:coreProperties>
</file>