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4391" w14:textId="77777777" w:rsidR="00C3204C" w:rsidRDefault="00C3204C" w:rsidP="00C3204C">
      <w:pPr>
        <w:pStyle w:val="Default"/>
      </w:pPr>
    </w:p>
    <w:p w14:paraId="498AF435" w14:textId="0219A7B0" w:rsidR="00C3204C" w:rsidRPr="00D11D3A" w:rsidRDefault="00C3204C" w:rsidP="00D11D3A">
      <w:pPr>
        <w:pStyle w:val="Default"/>
        <w:jc w:val="center"/>
      </w:pPr>
      <w:r w:rsidRPr="00D11D3A">
        <w:rPr>
          <w:b/>
          <w:bCs/>
        </w:rPr>
        <w:t>Узагальнення</w:t>
      </w:r>
    </w:p>
    <w:p w14:paraId="0651502F" w14:textId="77777777" w:rsidR="00C3204C" w:rsidRPr="00D11D3A" w:rsidRDefault="00C3204C" w:rsidP="00D11D3A">
      <w:pPr>
        <w:pStyle w:val="Default"/>
        <w:jc w:val="center"/>
        <w:rPr>
          <w:b/>
          <w:bCs/>
        </w:rPr>
      </w:pPr>
      <w:r w:rsidRPr="00D11D3A">
        <w:rPr>
          <w:b/>
          <w:bCs/>
        </w:rPr>
        <w:t>пропозицій та зауважень стейкхолдерів філології та перекладу</w:t>
      </w:r>
    </w:p>
    <w:p w14:paraId="72C769B2" w14:textId="72E64D52" w:rsidR="00C3204C" w:rsidRPr="00D11D3A" w:rsidRDefault="00C3204C" w:rsidP="00D11D3A">
      <w:pPr>
        <w:pStyle w:val="Default"/>
        <w:jc w:val="center"/>
      </w:pPr>
      <w:r w:rsidRPr="00D11D3A">
        <w:rPr>
          <w:b/>
          <w:bCs/>
        </w:rPr>
        <w:t>Київського національного університету технологій та дизайну</w:t>
      </w:r>
    </w:p>
    <w:p w14:paraId="0CDC50DD" w14:textId="77777777" w:rsidR="000D6EE8" w:rsidRDefault="00C3204C" w:rsidP="00D11D3A">
      <w:pPr>
        <w:pStyle w:val="Default"/>
        <w:jc w:val="center"/>
        <w:rPr>
          <w:b/>
          <w:bCs/>
        </w:rPr>
      </w:pPr>
      <w:r w:rsidRPr="00D11D3A">
        <w:rPr>
          <w:b/>
          <w:bCs/>
        </w:rPr>
        <w:t xml:space="preserve">Освітньо-професійна програма </w:t>
      </w:r>
      <w:r w:rsidR="00732C03">
        <w:rPr>
          <w:b/>
          <w:bCs/>
        </w:rPr>
        <w:t>«</w:t>
      </w:r>
      <w:r w:rsidRPr="00D11D3A">
        <w:rPr>
          <w:b/>
          <w:bCs/>
        </w:rPr>
        <w:t>Англійська мова: переклад у діловій комунікації</w:t>
      </w:r>
      <w:r w:rsidR="00732C03">
        <w:rPr>
          <w:b/>
          <w:bCs/>
        </w:rPr>
        <w:t>»</w:t>
      </w:r>
      <w:r w:rsidRPr="00D11D3A">
        <w:rPr>
          <w:b/>
          <w:bCs/>
        </w:rPr>
        <w:t xml:space="preserve"> </w:t>
      </w:r>
    </w:p>
    <w:p w14:paraId="672EC6B3" w14:textId="3B2CE17E" w:rsidR="00C3204C" w:rsidRPr="000D6EE8" w:rsidRDefault="00C3204C" w:rsidP="000D6EE8">
      <w:pPr>
        <w:pStyle w:val="Default"/>
        <w:jc w:val="center"/>
        <w:rPr>
          <w:b/>
          <w:bCs/>
        </w:rPr>
      </w:pPr>
      <w:r w:rsidRPr="00D11D3A">
        <w:rPr>
          <w:b/>
          <w:bCs/>
        </w:rPr>
        <w:t>Спеціальність В11 Філологія (за спеціалізаціями),</w:t>
      </w:r>
      <w:r w:rsidR="000D6EE8">
        <w:rPr>
          <w:b/>
          <w:bCs/>
        </w:rPr>
        <w:t xml:space="preserve"> </w:t>
      </w:r>
      <w:r w:rsidRPr="00D11D3A">
        <w:rPr>
          <w:b/>
          <w:bCs/>
        </w:rPr>
        <w:t>ступінь вищої освіти перший (бакалаврський)</w:t>
      </w:r>
    </w:p>
    <w:p w14:paraId="1363314E" w14:textId="164077E8" w:rsidR="008A4F8F" w:rsidRPr="00D11D3A" w:rsidRDefault="00C3204C" w:rsidP="00D11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D3A">
        <w:rPr>
          <w:rFonts w:ascii="Times New Roman" w:hAnsi="Times New Roman" w:cs="Times New Roman"/>
          <w:b/>
          <w:bCs/>
          <w:sz w:val="24"/>
          <w:szCs w:val="24"/>
        </w:rPr>
        <w:t>(Освітньо-професійна програма знаходилася на громадському обговоренні)</w:t>
      </w:r>
    </w:p>
    <w:p w14:paraId="51391213" w14:textId="1E488439" w:rsidR="00D11D3A" w:rsidRDefault="00D11D3A" w:rsidP="00D11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D3A">
        <w:rPr>
          <w:rFonts w:ascii="Times New Roman" w:eastAsia="Times New Roman" w:hAnsi="Times New Roman" w:cs="Times New Roman"/>
          <w:b/>
          <w:sz w:val="24"/>
          <w:szCs w:val="24"/>
        </w:rPr>
        <w:t xml:space="preserve">(активне посилання на </w:t>
      </w:r>
      <w:proofErr w:type="spellStart"/>
      <w:r w:rsidRPr="00D11D3A">
        <w:rPr>
          <w:rFonts w:ascii="Times New Roman" w:eastAsia="Times New Roman" w:hAnsi="Times New Roman" w:cs="Times New Roman"/>
          <w:b/>
          <w:sz w:val="24"/>
          <w:szCs w:val="24"/>
        </w:rPr>
        <w:t>проєкт</w:t>
      </w:r>
      <w:proofErr w:type="spellEnd"/>
      <w:r w:rsidRPr="00D11D3A">
        <w:rPr>
          <w:rFonts w:ascii="Times New Roman" w:eastAsia="Times New Roman" w:hAnsi="Times New Roman" w:cs="Times New Roman"/>
          <w:b/>
          <w:sz w:val="24"/>
          <w:szCs w:val="24"/>
        </w:rPr>
        <w:t xml:space="preserve"> ОП -</w:t>
      </w:r>
      <w:r w:rsidRPr="00D11D3A">
        <w:rPr>
          <w:sz w:val="24"/>
          <w:szCs w:val="24"/>
        </w:rPr>
        <w:t xml:space="preserve"> </w:t>
      </w:r>
      <w:hyperlink r:id="rId5" w:history="1">
        <w:r w:rsidRPr="00D11D3A">
          <w:rPr>
            <w:rStyle w:val="a6"/>
            <w:rFonts w:ascii="Times New Roman" w:hAnsi="Times New Roman" w:cs="Times New Roman"/>
            <w:sz w:val="24"/>
            <w:szCs w:val="24"/>
          </w:rPr>
          <w:t>https://knutd.edu.ua/ekts/op-drafts/archive-2025/</w:t>
        </w:r>
      </w:hyperlink>
      <w:r w:rsidRPr="00D11D3A">
        <w:rPr>
          <w:rFonts w:ascii="Times New Roman" w:hAnsi="Times New Roman" w:cs="Times New Roman"/>
          <w:sz w:val="24"/>
          <w:szCs w:val="24"/>
        </w:rPr>
        <w:t>)</w:t>
      </w:r>
    </w:p>
    <w:p w14:paraId="5F054B95" w14:textId="77777777" w:rsidR="00E66221" w:rsidRPr="00D11D3A" w:rsidRDefault="00E66221" w:rsidP="00D11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888" w:type="dxa"/>
        <w:tblInd w:w="-300" w:type="dxa"/>
        <w:tblCellMar>
          <w:top w:w="14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2068"/>
        <w:gridCol w:w="2338"/>
        <w:gridCol w:w="3119"/>
        <w:gridCol w:w="5355"/>
        <w:gridCol w:w="3008"/>
      </w:tblGrid>
      <w:tr w:rsidR="00E358EB" w:rsidRPr="009C1343" w14:paraId="64447554" w14:textId="77777777" w:rsidTr="006B2EB3">
        <w:trPr>
          <w:trHeight w:val="75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4827" w14:textId="77777777" w:rsidR="00C3204C" w:rsidRPr="009C1343" w:rsidRDefault="00C3204C">
            <w:pPr>
              <w:ind w:left="89" w:firstLine="193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Категорія </w:t>
            </w:r>
            <w:proofErr w:type="spellStart"/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>стейкголдерів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EE3E" w14:textId="77777777" w:rsidR="00C3204C" w:rsidRPr="009C1343" w:rsidRDefault="00C3204C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>Прізвище та ім’я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6D8D" w14:textId="77777777" w:rsidR="00C3204C" w:rsidRPr="009C1343" w:rsidRDefault="00C3204C">
            <w:pPr>
              <w:ind w:left="31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>Місце роботи (навчання)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C0CC" w14:textId="77777777" w:rsidR="00C3204C" w:rsidRPr="009C1343" w:rsidRDefault="00C320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Зміст пропозиції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1CAA" w14:textId="77777777" w:rsidR="00C3204C" w:rsidRPr="009C1343" w:rsidRDefault="00C320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i/>
                <w:lang w:val="uk-UA"/>
              </w:rPr>
              <w:t>Примітка про врахування/ неврахування</w:t>
            </w:r>
          </w:p>
        </w:tc>
      </w:tr>
      <w:tr w:rsidR="004F1C69" w:rsidRPr="009C1343" w14:paraId="1AF7F9CC" w14:textId="77777777" w:rsidTr="009C1343">
        <w:trPr>
          <w:trHeight w:val="56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958D" w14:textId="0BA8FA40" w:rsidR="004F1C69" w:rsidRPr="009C1343" w:rsidRDefault="006B2EB3" w:rsidP="004F1C69">
            <w:pPr>
              <w:ind w:left="89" w:firstLine="193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Студентськ</w:t>
            </w:r>
            <w:r w:rsidR="00992AC8" w:rsidRPr="009C1343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а спільнота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944" w14:textId="77777777" w:rsidR="000D6EE8" w:rsidRPr="000146D5" w:rsidRDefault="000D6EE8" w:rsidP="004F1C69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Большак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Дар'ї, </w:t>
            </w:r>
          </w:p>
          <w:p w14:paraId="7BEB65C1" w14:textId="77777777" w:rsidR="000D6EE8" w:rsidRPr="000146D5" w:rsidRDefault="000D6EE8" w:rsidP="004F1C69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 xml:space="preserve">Савченко Лариси, </w:t>
            </w: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Унгурян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Олександра</w:t>
            </w:r>
          </w:p>
          <w:p w14:paraId="202CD2CB" w14:textId="77777777" w:rsidR="000D6EE8" w:rsidRPr="000146D5" w:rsidRDefault="000D6EE8" w:rsidP="004F1C69">
            <w:pPr>
              <w:ind w:left="92"/>
              <w:rPr>
                <w:rFonts w:ascii="Times New Roman" w:hAnsi="Times New Roman" w:cs="Times New Roman"/>
                <w:lang w:val="uk-UA"/>
              </w:rPr>
            </w:pPr>
          </w:p>
          <w:p w14:paraId="491D2368" w14:textId="5F3E6839" w:rsidR="004F1C69" w:rsidRPr="000146D5" w:rsidRDefault="004F1C69" w:rsidP="004F1C69">
            <w:pPr>
              <w:ind w:left="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336" w14:textId="75A7D2C2" w:rsidR="004F1C69" w:rsidRPr="000146D5" w:rsidRDefault="000D6EE8" w:rsidP="004F1C69">
            <w:pPr>
              <w:ind w:left="31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>Здобувачі вищої освіти на ОПП «Англійська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мова: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переклад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у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бізнес-</w:t>
            </w:r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 xml:space="preserve">комунікаціях», </w:t>
            </w:r>
            <w:r w:rsidRPr="00AB63C9">
              <w:rPr>
                <w:rFonts w:ascii="Times New Roman" w:hAnsi="Times New Roman" w:cs="Times New Roman"/>
                <w:spacing w:val="-2"/>
                <w:lang w:val="uk-UA"/>
              </w:rPr>
              <w:t>група</w:t>
            </w:r>
            <w:r w:rsidR="00AB63C9" w:rsidRPr="00AB63C9">
              <w:rPr>
                <w:rFonts w:ascii="Times New Roman" w:hAnsi="Times New Roman" w:cs="Times New Roman"/>
                <w:spacing w:val="-2"/>
                <w:lang w:val="uk-UA"/>
              </w:rPr>
              <w:t xml:space="preserve"> БАМ-22, БАМ-23, БДАМ-22</w:t>
            </w:r>
          </w:p>
          <w:p w14:paraId="134C1D61" w14:textId="77777777" w:rsidR="000D6EE8" w:rsidRPr="000146D5" w:rsidRDefault="000D6EE8" w:rsidP="004F1C69">
            <w:pPr>
              <w:ind w:left="31"/>
              <w:rPr>
                <w:rFonts w:ascii="Times New Roman" w:hAnsi="Times New Roman" w:cs="Times New Roman"/>
                <w:lang w:val="uk-UA"/>
              </w:rPr>
            </w:pPr>
          </w:p>
          <w:p w14:paraId="7DE416CF" w14:textId="3FD0B9BF" w:rsidR="000D6EE8" w:rsidRPr="000146D5" w:rsidRDefault="000D6EE8" w:rsidP="004F1C69">
            <w:pPr>
              <w:ind w:left="3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EEB9" w14:textId="611F3424" w:rsidR="004F1C69" w:rsidRPr="006B2EB3" w:rsidRDefault="000D6EE8" w:rsidP="006B2EB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B2EB3">
              <w:rPr>
                <w:rFonts w:ascii="Times New Roman" w:hAnsi="Times New Roman" w:cs="Times New Roman"/>
                <w:lang w:val="uk-UA"/>
              </w:rPr>
              <w:t>Про вилучення із переліку освітніх компонентів ОП «Англійська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мова: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переклад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у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 xml:space="preserve">діловій </w:t>
            </w:r>
            <w:r w:rsidRPr="006B2EB3">
              <w:rPr>
                <w:rFonts w:ascii="Times New Roman" w:hAnsi="Times New Roman" w:cs="Times New Roman"/>
                <w:spacing w:val="-2"/>
                <w:lang w:val="uk-UA"/>
              </w:rPr>
              <w:t xml:space="preserve">комунікації» ОК 12 Латинська мова </w:t>
            </w:r>
            <w:r w:rsidRPr="006B2EB3">
              <w:rPr>
                <w:rFonts w:ascii="Times New Roman" w:hAnsi="Times New Roman" w:cs="Times New Roman"/>
                <w:lang w:val="uk-UA"/>
              </w:rPr>
              <w:t xml:space="preserve">(2 кредити), оскільки </w:t>
            </w:r>
            <w:r w:rsidRPr="006B2EB3">
              <w:rPr>
                <w:rStyle w:val="a8"/>
                <w:rFonts w:ascii="Times New Roman" w:hAnsi="Times New Roman" w:cs="Times New Roman"/>
                <w:b w:val="0"/>
                <w:lang w:val="uk-UA"/>
              </w:rPr>
              <w:t>основна фахова підготовка перекладачів має бути зосереджена на сучасних живих іноземних мовах</w:t>
            </w:r>
            <w:r w:rsidRPr="006B2EB3">
              <w:rPr>
                <w:rFonts w:ascii="Times New Roman" w:hAnsi="Times New Roman" w:cs="Times New Roman"/>
                <w:lang w:val="uk-UA"/>
              </w:rPr>
              <w:t>, а не на латині.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FBDC" w14:textId="261D9092" w:rsidR="004F1C69" w:rsidRPr="009C1343" w:rsidRDefault="004F1C69" w:rsidP="004F1C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0D6EE8"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 w:rsidR="000146D5">
              <w:rPr>
                <w:rFonts w:ascii="Times New Roman" w:hAnsi="Times New Roman" w:cs="Times New Roman"/>
                <w:lang w:val="uk-UA"/>
              </w:rPr>
              <w:t>1</w:t>
            </w:r>
            <w:r w:rsidR="000D6EE8"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04F99" w:rsidRPr="009C1343" w14:paraId="587390A0" w14:textId="77777777" w:rsidTr="009C1343">
        <w:trPr>
          <w:trHeight w:val="56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ECD" w14:textId="587D0D7C" w:rsidR="00604F99" w:rsidRDefault="00604F99" w:rsidP="004F1C69">
            <w:pPr>
              <w:ind w:left="89" w:firstLine="193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Випускники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ОПП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3D8" w14:textId="77777777" w:rsidR="00604F99" w:rsidRPr="000146D5" w:rsidRDefault="00604F99" w:rsidP="00604F99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 xml:space="preserve">Шевченко Павло, </w:t>
            </w: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Лунги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Таїсія, </w:t>
            </w:r>
          </w:p>
          <w:p w14:paraId="5FC74DDE" w14:textId="1504C050" w:rsidR="00604F99" w:rsidRPr="000146D5" w:rsidRDefault="00604F99" w:rsidP="00604F99">
            <w:pPr>
              <w:ind w:left="92"/>
              <w:rPr>
                <w:rFonts w:ascii="Times New Roman" w:hAnsi="Times New Roman" w:cs="Times New Roman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>Мирошниченко Єлизавета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B9C" w14:textId="4572B4F8" w:rsidR="00604F99" w:rsidRPr="000146D5" w:rsidRDefault="00604F99" w:rsidP="004F1C69">
            <w:pPr>
              <w:ind w:left="31"/>
              <w:rPr>
                <w:rFonts w:ascii="Times New Roman" w:hAnsi="Times New Roman" w:cs="Times New Roman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>Випускники ОПП «Англійська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мова: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переклад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у</w:t>
            </w:r>
            <w:r w:rsidRPr="000146D5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146D5">
              <w:rPr>
                <w:rFonts w:ascii="Times New Roman" w:hAnsi="Times New Roman" w:cs="Times New Roman"/>
                <w:lang w:val="uk-UA"/>
              </w:rPr>
              <w:t>бізнес-</w:t>
            </w:r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 xml:space="preserve">комунікаціях» у </w:t>
            </w:r>
            <w:r w:rsidRPr="000146D5">
              <w:rPr>
                <w:rFonts w:ascii="Times New Roman" w:hAnsi="Times New Roman" w:cs="Times New Roman"/>
                <w:lang w:val="uk-UA"/>
              </w:rPr>
              <w:t>2025 р.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7F9" w14:textId="4C475395" w:rsidR="00604F99" w:rsidRDefault="00604F99" w:rsidP="006B2EB3">
            <w:pPr>
              <w:jc w:val="both"/>
              <w:rPr>
                <w:rFonts w:ascii="Times New Roman" w:hAnsi="Times New Roman" w:cs="Times New Roman"/>
              </w:rPr>
            </w:pPr>
            <w:r w:rsidRPr="006B2EB3">
              <w:rPr>
                <w:rFonts w:ascii="Times New Roman" w:hAnsi="Times New Roman" w:cs="Times New Roman"/>
                <w:lang w:val="uk-UA"/>
              </w:rPr>
              <w:t>Про вилучення із переліку освітніх компонентів ОП «Англійська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мова: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переклад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>у</w:t>
            </w:r>
            <w:r w:rsidRPr="006B2EB3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6B2EB3">
              <w:rPr>
                <w:rFonts w:ascii="Times New Roman" w:hAnsi="Times New Roman" w:cs="Times New Roman"/>
                <w:lang w:val="uk-UA"/>
              </w:rPr>
              <w:t xml:space="preserve">діловій </w:t>
            </w:r>
            <w:r w:rsidRPr="006B2EB3">
              <w:rPr>
                <w:rFonts w:ascii="Times New Roman" w:hAnsi="Times New Roman" w:cs="Times New Roman"/>
                <w:spacing w:val="-2"/>
                <w:lang w:val="uk-UA"/>
              </w:rPr>
              <w:t xml:space="preserve">комунікації» ОК </w:t>
            </w:r>
            <w:r w:rsidRPr="006B2EB3">
              <w:rPr>
                <w:rFonts w:ascii="Times New Roman" w:hAnsi="Times New Roman" w:cs="Times New Roman"/>
                <w:lang w:val="uk-UA"/>
              </w:rPr>
              <w:t>17 «Зіставні філологічні студії» (10 кредитів) і ввести три дисципліни: «</w:t>
            </w:r>
            <w:hyperlink r:id="rId6">
              <w:r w:rsidRPr="006B2EB3">
                <w:rPr>
                  <w:rFonts w:ascii="Times New Roman" w:hAnsi="Times New Roman" w:cs="Times New Roman"/>
                  <w:lang w:val="uk-UA"/>
                </w:rPr>
                <w:t>Зіставна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лексикологія</w:t>
              </w:r>
              <w:r w:rsidRPr="006B2EB3">
                <w:rPr>
                  <w:rFonts w:ascii="Times New Roman" w:hAnsi="Times New Roman" w:cs="Times New Roman"/>
                  <w:spacing w:val="-4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англійської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та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української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>мов</w:t>
              </w:r>
            </w:hyperlink>
            <w:r w:rsidRPr="006B2EB3">
              <w:rPr>
                <w:rFonts w:ascii="Times New Roman" w:hAnsi="Times New Roman" w:cs="Times New Roman"/>
                <w:lang w:val="uk-UA"/>
              </w:rPr>
              <w:t>», «</w:t>
            </w:r>
            <w:hyperlink r:id="rId7">
              <w:r w:rsidRPr="006B2EB3">
                <w:rPr>
                  <w:rFonts w:ascii="Times New Roman" w:hAnsi="Times New Roman" w:cs="Times New Roman"/>
                  <w:lang w:val="uk-UA"/>
                </w:rPr>
                <w:t>Зіставна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стилістика</w:t>
              </w:r>
              <w:r w:rsidRPr="006B2EB3">
                <w:rPr>
                  <w:rFonts w:ascii="Times New Roman" w:hAnsi="Times New Roman" w:cs="Times New Roman"/>
                  <w:spacing w:val="-4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англійської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та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української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>мов</w:t>
              </w:r>
            </w:hyperlink>
            <w:r w:rsidRPr="006B2EB3">
              <w:rPr>
                <w:rFonts w:ascii="Times New Roman" w:hAnsi="Times New Roman" w:cs="Times New Roman"/>
                <w:lang w:val="uk-UA"/>
              </w:rPr>
              <w:t>», «</w:t>
            </w:r>
            <w:hyperlink r:id="rId8">
              <w:r w:rsidRPr="006B2EB3">
                <w:rPr>
                  <w:rFonts w:ascii="Times New Roman" w:hAnsi="Times New Roman" w:cs="Times New Roman"/>
                  <w:lang w:val="uk-UA"/>
                </w:rPr>
                <w:t>Зіставна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граматика</w:t>
              </w:r>
              <w:r w:rsidRPr="006B2EB3">
                <w:rPr>
                  <w:rFonts w:ascii="Times New Roman" w:hAnsi="Times New Roman" w:cs="Times New Roman"/>
                  <w:spacing w:val="-4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англійської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та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lang w:val="uk-UA"/>
                </w:rPr>
                <w:t>української</w:t>
              </w:r>
              <w:r w:rsidRPr="006B2EB3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6B2EB3">
                <w:rPr>
                  <w:rFonts w:ascii="Times New Roman" w:hAnsi="Times New Roman" w:cs="Times New Roman"/>
                  <w:spacing w:val="-5"/>
                  <w:lang w:val="uk-UA"/>
                </w:rPr>
                <w:t>мов</w:t>
              </w:r>
            </w:hyperlink>
            <w:r w:rsidRPr="006B2EB3">
              <w:rPr>
                <w:rFonts w:ascii="Times New Roman" w:hAnsi="Times New Roman" w:cs="Times New Roman"/>
                <w:lang w:val="uk-UA"/>
              </w:rPr>
              <w:t>», які забезпечують досягнення ПРН, пов’язаних із опануванням теоретичних засад філологічної науки, зокрема зіставного мовознавства.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7F4E" w14:textId="48AAF253" w:rsidR="00604F99" w:rsidRPr="009C1343" w:rsidRDefault="00604F99" w:rsidP="004F1C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0146D5" w:rsidRPr="009C1343" w14:paraId="7F2F55FA" w14:textId="77777777" w:rsidTr="009C1343">
        <w:trPr>
          <w:trHeight w:val="56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074" w14:textId="333F245C" w:rsidR="000146D5" w:rsidRPr="009C1343" w:rsidRDefault="000146D5" w:rsidP="000146D5">
            <w:pPr>
              <w:ind w:left="89" w:firstLine="193"/>
              <w:rPr>
                <w:rFonts w:ascii="Times New Roman" w:eastAsia="Times New Roman" w:hAnsi="Times New Roman" w:cs="Times New Roman"/>
                <w:b/>
                <w:i/>
              </w:rPr>
            </w:pPr>
            <w:r w:rsidRPr="009C1343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Академічна спільнота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353" w14:textId="1D0EE83F" w:rsidR="000146D5" w:rsidRPr="009C1343" w:rsidRDefault="000146D5" w:rsidP="000146D5">
            <w:pPr>
              <w:ind w:left="92"/>
              <w:rPr>
                <w:rFonts w:ascii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>Бойко Я.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A141" w14:textId="292E92C8" w:rsidR="000146D5" w:rsidRPr="009C1343" w:rsidRDefault="000146D5" w:rsidP="000146D5">
            <w:pPr>
              <w:ind w:left="31"/>
              <w:rPr>
                <w:rFonts w:ascii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д. </w:t>
            </w:r>
            <w:proofErr w:type="spellStart"/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</w:t>
            </w:r>
            <w:proofErr w:type="spellEnd"/>
            <w:r w:rsidRPr="009C1343">
              <w:rPr>
                <w:rFonts w:ascii="Times New Roman" w:eastAsia="Times New Roman" w:hAnsi="Times New Roman" w:cs="Times New Roman"/>
                <w:lang w:val="uk-UA"/>
              </w:rPr>
              <w:t>. н., проф., професор кафедри філології та перекладу Київського національного університету технологій та дизайну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51AA" w14:textId="38E4CE43" w:rsidR="000146D5" w:rsidRDefault="000146D5" w:rsidP="000146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1) </w:t>
            </w:r>
            <w:r w:rsidRPr="000D6EE8">
              <w:rPr>
                <w:rFonts w:ascii="Times New Roman" w:hAnsi="Times New Roman" w:cs="Times New Roman"/>
                <w:lang w:val="uk-UA"/>
              </w:rPr>
              <w:t>Про введення до переліку освітніх компонентів ОП «Англійська</w:t>
            </w:r>
            <w:r w:rsidRPr="000D6EE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D6EE8">
              <w:rPr>
                <w:rFonts w:ascii="Times New Roman" w:hAnsi="Times New Roman" w:cs="Times New Roman"/>
                <w:lang w:val="uk-UA"/>
              </w:rPr>
              <w:t>мова:</w:t>
            </w:r>
            <w:r w:rsidRPr="000D6EE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D6EE8">
              <w:rPr>
                <w:rFonts w:ascii="Times New Roman" w:hAnsi="Times New Roman" w:cs="Times New Roman"/>
                <w:lang w:val="uk-UA"/>
              </w:rPr>
              <w:t>переклад</w:t>
            </w:r>
            <w:r w:rsidRPr="000D6EE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D6EE8">
              <w:rPr>
                <w:rFonts w:ascii="Times New Roman" w:hAnsi="Times New Roman" w:cs="Times New Roman"/>
                <w:lang w:val="uk-UA"/>
              </w:rPr>
              <w:t>у</w:t>
            </w:r>
            <w:r w:rsidRPr="000D6EE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D6EE8">
              <w:rPr>
                <w:rFonts w:ascii="Times New Roman" w:hAnsi="Times New Roman" w:cs="Times New Roman"/>
                <w:lang w:val="uk-UA"/>
              </w:rPr>
              <w:t xml:space="preserve">діловій </w:t>
            </w:r>
            <w:r w:rsidRPr="000D6EE8">
              <w:rPr>
                <w:rFonts w:ascii="Times New Roman" w:hAnsi="Times New Roman" w:cs="Times New Roman"/>
                <w:spacing w:val="-2"/>
                <w:lang w:val="uk-UA"/>
              </w:rPr>
              <w:t xml:space="preserve">комунікації» дві курсові роботи як окремі ОК – </w:t>
            </w:r>
            <w:r w:rsidRPr="000D6EE8">
              <w:rPr>
                <w:rFonts w:ascii="Times New Roman" w:hAnsi="Times New Roman" w:cs="Times New Roman"/>
                <w:lang w:val="uk-UA"/>
              </w:rPr>
              <w:t xml:space="preserve">«Курсова робота із зіставного мовознавства» і «Курсова робота з перекладознавства», виконання яких базується не на окремих дисциплінах, а на блоках дисциплін мовознавчого (зіставного) і </w:t>
            </w:r>
            <w:proofErr w:type="spellStart"/>
            <w:r w:rsidRPr="000D6EE8">
              <w:rPr>
                <w:rFonts w:ascii="Times New Roman" w:hAnsi="Times New Roman" w:cs="Times New Roman"/>
                <w:lang w:val="uk-UA"/>
              </w:rPr>
              <w:t>перекладознавчого</w:t>
            </w:r>
            <w:proofErr w:type="spellEnd"/>
            <w:r w:rsidRPr="000D6EE8">
              <w:rPr>
                <w:rFonts w:ascii="Times New Roman" w:hAnsi="Times New Roman" w:cs="Times New Roman"/>
                <w:lang w:val="uk-UA"/>
              </w:rPr>
              <w:t xml:space="preserve"> спрямування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96F2D1B" w14:textId="67F06531" w:rsidR="000146D5" w:rsidRPr="000146D5" w:rsidRDefault="000146D5" w:rsidP="000146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  2) Про уточнення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 назв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 ОК 19 </w:t>
            </w:r>
            <w:hyperlink r:id="rId9">
              <w:r w:rsidRPr="000146D5">
                <w:rPr>
                  <w:rFonts w:ascii="Times New Roman" w:hAnsi="Times New Roman" w:cs="Times New Roman"/>
                  <w:lang w:val="uk-UA"/>
                </w:rPr>
                <w:t>Теорія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і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практика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письмового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перекладу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з</w:t>
              </w:r>
              <w:r w:rsidRPr="000146D5">
                <w:rPr>
                  <w:rFonts w:ascii="Times New Roman" w:hAnsi="Times New Roman" w:cs="Times New Roman"/>
                  <w:spacing w:val="-1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англійської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spacing w:val="-4"/>
                  <w:lang w:val="uk-UA"/>
                </w:rPr>
                <w:t>мови</w:t>
              </w:r>
            </w:hyperlink>
            <w:r w:rsidRPr="000146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та її зміну 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на ОК </w:t>
            </w:r>
            <w:hyperlink r:id="rId10">
              <w:r w:rsidRPr="000146D5">
                <w:rPr>
                  <w:rFonts w:ascii="Times New Roman" w:hAnsi="Times New Roman" w:cs="Times New Roman"/>
                  <w:lang w:val="uk-UA"/>
                </w:rPr>
                <w:t>Теорія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і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практика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письмового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перекладу</w:t>
              </w:r>
            </w:hyperlink>
            <w:r w:rsidRPr="000146D5">
              <w:rPr>
                <w:rFonts w:ascii="Times New Roman" w:hAnsi="Times New Roman" w:cs="Times New Roman"/>
                <w:lang w:val="uk-UA"/>
              </w:rPr>
              <w:t xml:space="preserve"> з метою усунення надмірної </w:t>
            </w: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конкретизації, яка не відображає міждисциплінарного та </w:t>
            </w: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загальнофахового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характеру освітнього компонента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D45" w14:textId="1A90417D" w:rsidR="000146D5" w:rsidRPr="009C1343" w:rsidRDefault="000146D5" w:rsidP="000146D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04F99" w:rsidRPr="009C1343" w14:paraId="2D96DD48" w14:textId="77777777" w:rsidTr="003F3E97">
        <w:trPr>
          <w:trHeight w:val="562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63B7" w14:textId="77777777" w:rsidR="00604F99" w:rsidRPr="009C1343" w:rsidRDefault="00604F99" w:rsidP="000146D5">
            <w:pPr>
              <w:ind w:left="89" w:firstLine="193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2A6" w14:textId="2FB1DF03" w:rsidR="00604F99" w:rsidRPr="000146D5" w:rsidRDefault="00604F99" w:rsidP="000146D5">
            <w:pPr>
              <w:ind w:left="92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Юферева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О. 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F281" w14:textId="43274DB7" w:rsidR="00604F99" w:rsidRPr="000146D5" w:rsidRDefault="00604F99" w:rsidP="000146D5">
            <w:pPr>
              <w:ind w:left="31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д.філол.н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., проф., професор </w:t>
            </w:r>
            <w:r w:rsidRPr="000146D5">
              <w:rPr>
                <w:rFonts w:ascii="Times New Roman" w:eastAsia="Times New Roman" w:hAnsi="Times New Roman" w:cs="Times New Roman"/>
                <w:lang w:val="uk-UA"/>
              </w:rPr>
              <w:t>кафедри філології та перекладу Київського національного університету технологій та дизайну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7D44" w14:textId="77777777" w:rsidR="00604F99" w:rsidRDefault="00604F99" w:rsidP="000146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>Про уточнення назви</w:t>
            </w:r>
            <w:r>
              <w:rPr>
                <w:rFonts w:ascii="Times New Roman" w:hAnsi="Times New Roman" w:cs="Times New Roman"/>
                <w:lang w:val="uk-UA"/>
              </w:rPr>
              <w:t xml:space="preserve">: </w:t>
            </w:r>
          </w:p>
          <w:p w14:paraId="0999A12A" w14:textId="77777777" w:rsidR="00604F99" w:rsidRDefault="00604F99" w:rsidP="000146D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1)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 ОК 7 </w:t>
            </w:r>
            <w:hyperlink r:id="rId11">
              <w:r w:rsidRPr="000146D5">
                <w:rPr>
                  <w:rFonts w:ascii="Times New Roman" w:hAnsi="Times New Roman" w:cs="Times New Roman"/>
                  <w:lang w:val="uk-UA"/>
                </w:rPr>
                <w:t>Українська</w:t>
              </w:r>
              <w:r w:rsidRPr="000146D5">
                <w:rPr>
                  <w:rFonts w:ascii="Times New Roman" w:hAnsi="Times New Roman" w:cs="Times New Roman"/>
                  <w:spacing w:val="-6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література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від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давнини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до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сучасності</w:t>
              </w:r>
              <w:r w:rsidRPr="000146D5">
                <w:rPr>
                  <w:rFonts w:ascii="Times New Roman" w:hAnsi="Times New Roman" w:cs="Times New Roman"/>
                  <w:spacing w:val="-1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у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світовому</w:t>
              </w:r>
            </w:hyperlink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hyperlink r:id="rId12">
              <w:r w:rsidRPr="000146D5">
                <w:rPr>
                  <w:rFonts w:ascii="Times New Roman" w:hAnsi="Times New Roman" w:cs="Times New Roman"/>
                  <w:lang w:val="uk-UA"/>
                </w:rPr>
                <w:t>та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культурному</w:t>
              </w:r>
              <w:r w:rsidRPr="000146D5">
                <w:rPr>
                  <w:rFonts w:ascii="Times New Roman" w:hAnsi="Times New Roman" w:cs="Times New Roman"/>
                  <w:spacing w:val="-1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>контексті</w:t>
              </w:r>
            </w:hyperlink>
            <w:r w:rsidRPr="000146D5">
              <w:rPr>
                <w:rFonts w:ascii="Times New Roman" w:hAnsi="Times New Roman" w:cs="Times New Roman"/>
                <w:lang w:val="uk-UA"/>
              </w:rPr>
              <w:t xml:space="preserve">, яка фактично повторює зміст шкільної програми, перейменувати на «Сучасна українська література» з акцентом на </w:t>
            </w:r>
            <w:r w:rsidRPr="000146D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динамічний пласт творів останніх десятиліть із моменту здобуття незалежності України; </w:t>
            </w:r>
          </w:p>
          <w:p w14:paraId="0DDCFB2F" w14:textId="0A80C241" w:rsidR="00604F99" w:rsidRPr="000146D5" w:rsidRDefault="00604F99" w:rsidP="000146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2) </w:t>
            </w:r>
            <w:r w:rsidRPr="000146D5">
              <w:rPr>
                <w:rFonts w:ascii="Times New Roman" w:hAnsi="Times New Roman" w:cs="Times New Roman"/>
                <w:lang w:val="uk-UA"/>
              </w:rPr>
              <w:t>ОК 18 «</w:t>
            </w:r>
            <w:hyperlink r:id="rId13">
              <w:r w:rsidRPr="000146D5">
                <w:rPr>
                  <w:rFonts w:ascii="Times New Roman" w:hAnsi="Times New Roman" w:cs="Times New Roman"/>
                  <w:lang w:val="uk-UA"/>
                </w:rPr>
                <w:t>Зарубіжна</w:t>
              </w:r>
              <w:r w:rsidRPr="000146D5">
                <w:rPr>
                  <w:rFonts w:ascii="Times New Roman" w:hAnsi="Times New Roman" w:cs="Times New Roman"/>
                  <w:spacing w:val="-4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література</w:t>
              </w:r>
              <w:r w:rsidRPr="000146D5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та</w:t>
              </w:r>
              <w:r w:rsidRPr="000146D5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література</w:t>
              </w:r>
              <w:r w:rsidRPr="000146D5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англомовних</w:t>
              </w:r>
              <w:r w:rsidRPr="000146D5">
                <w:rPr>
                  <w:rFonts w:ascii="Times New Roman" w:hAnsi="Times New Roman" w:cs="Times New Roman"/>
                  <w:spacing w:val="-3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>країн</w:t>
              </w:r>
            </w:hyperlink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>» - перейменувати на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 «Історія зарубіжної літератури» з метою уникнення смислової тавтології.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604" w14:textId="624737C6" w:rsidR="00604F99" w:rsidRPr="009C1343" w:rsidRDefault="00604F99" w:rsidP="000146D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04F99" w:rsidRPr="009C1343" w14:paraId="7AF073B1" w14:textId="77777777" w:rsidTr="009056A8">
        <w:trPr>
          <w:trHeight w:val="562"/>
        </w:trPr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CFC5B" w14:textId="77777777" w:rsidR="00604F99" w:rsidRPr="009C1343" w:rsidRDefault="00604F99" w:rsidP="000146D5">
            <w:pPr>
              <w:ind w:left="89" w:firstLine="193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D17" w14:textId="586E8CD2" w:rsidR="00604F99" w:rsidRPr="000146D5" w:rsidRDefault="00604F99" w:rsidP="000146D5">
            <w:pPr>
              <w:ind w:left="9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 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92C3" w14:textId="345D4B61" w:rsidR="00604F99" w:rsidRPr="000146D5" w:rsidRDefault="00604F99" w:rsidP="000146D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146D5">
              <w:rPr>
                <w:rFonts w:ascii="Times New Roman" w:eastAsia="Times New Roman" w:hAnsi="Times New Roman" w:cs="Times New Roman"/>
                <w:lang w:val="uk-UA"/>
              </w:rPr>
              <w:t xml:space="preserve"> кафедри філології та перекладу Київського національного університету технологій та дизайну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20A7" w14:textId="7F2F1C8D" w:rsidR="00604F99" w:rsidRPr="00604F99" w:rsidRDefault="00604F99" w:rsidP="000146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4F99">
              <w:rPr>
                <w:rFonts w:ascii="Times New Roman" w:hAnsi="Times New Roman" w:cs="Times New Roman"/>
                <w:lang w:val="uk-UA"/>
              </w:rPr>
              <w:t xml:space="preserve">Про  вилучення із переліку освітніх компонентів ОК 24 </w:t>
            </w:r>
            <w:hyperlink r:id="rId14">
              <w:r w:rsidRPr="00604F99">
                <w:rPr>
                  <w:rFonts w:ascii="Times New Roman" w:hAnsi="Times New Roman" w:cs="Times New Roman"/>
                  <w:lang w:val="uk-UA"/>
                </w:rPr>
                <w:t>Основи</w:t>
              </w:r>
              <w:r w:rsidRPr="00604F99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604F99">
                <w:rPr>
                  <w:rFonts w:ascii="Times New Roman" w:hAnsi="Times New Roman" w:cs="Times New Roman"/>
                  <w:lang w:val="uk-UA"/>
                </w:rPr>
                <w:t>управління</w:t>
              </w:r>
              <w:r w:rsidRPr="00604F99">
                <w:rPr>
                  <w:rFonts w:ascii="Times New Roman" w:hAnsi="Times New Roman" w:cs="Times New Roman"/>
                  <w:spacing w:val="-7"/>
                  <w:lang w:val="uk-UA"/>
                </w:rPr>
                <w:t xml:space="preserve"> </w:t>
              </w:r>
              <w:r w:rsidRPr="00604F99">
                <w:rPr>
                  <w:rFonts w:ascii="Times New Roman" w:hAnsi="Times New Roman" w:cs="Times New Roman"/>
                  <w:lang w:val="uk-UA"/>
                </w:rPr>
                <w:t>перекладацькими</w:t>
              </w:r>
              <w:r w:rsidRPr="00604F99">
                <w:rPr>
                  <w:rFonts w:ascii="Times New Roman" w:hAnsi="Times New Roman" w:cs="Times New Roman"/>
                  <w:spacing w:val="-6"/>
                  <w:lang w:val="uk-UA"/>
                </w:rPr>
                <w:t xml:space="preserve"> </w:t>
              </w:r>
              <w:proofErr w:type="spellStart"/>
              <w:r w:rsidRPr="00604F99">
                <w:rPr>
                  <w:rFonts w:ascii="Times New Roman" w:hAnsi="Times New Roman" w:cs="Times New Roman"/>
                  <w:spacing w:val="-2"/>
                  <w:lang w:val="uk-UA"/>
                </w:rPr>
                <w:t>проєктами</w:t>
              </w:r>
              <w:proofErr w:type="spellEnd"/>
            </w:hyperlink>
            <w:r w:rsidRPr="00604F99">
              <w:rPr>
                <w:rFonts w:ascii="Times New Roman" w:hAnsi="Times New Roman" w:cs="Times New Roman"/>
                <w:spacing w:val="-2"/>
                <w:lang w:val="uk-UA"/>
              </w:rPr>
              <w:t xml:space="preserve"> (2 кредити) через </w:t>
            </w:r>
            <w:r w:rsidRPr="00604F99">
              <w:rPr>
                <w:rFonts w:ascii="Times New Roman" w:hAnsi="Times New Roman" w:cs="Times New Roman"/>
                <w:lang w:val="uk-UA"/>
              </w:rPr>
              <w:t>недоцільність вивчення цієї дисципліни на етапі бакалаврату.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A08" w14:textId="142FD33C" w:rsidR="00604F99" w:rsidRPr="009C1343" w:rsidRDefault="00604F99" w:rsidP="000146D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B2EB3" w:rsidRPr="009C1343" w14:paraId="4F4936AB" w14:textId="77777777" w:rsidTr="008C7371">
        <w:trPr>
          <w:trHeight w:val="562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BF06E" w14:textId="53E4F836" w:rsidR="006B2EB3" w:rsidRPr="009C1343" w:rsidRDefault="006B2EB3" w:rsidP="006B2EB3">
            <w:pPr>
              <w:ind w:left="89" w:firstLine="193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0146D5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Адміністрація КНУТД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82E1" w14:textId="74F0433A" w:rsidR="006B2EB3" w:rsidRPr="009C1343" w:rsidRDefault="006B2EB3" w:rsidP="006B2EB3">
            <w:pPr>
              <w:ind w:left="92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proofErr w:type="spellStart"/>
            <w:r w:rsidRPr="000146D5">
              <w:rPr>
                <w:rFonts w:ascii="Times New Roman" w:hAnsi="Times New Roman" w:cs="Times New Roman"/>
                <w:lang w:val="uk-UA"/>
              </w:rPr>
              <w:t>Касич</w:t>
            </w:r>
            <w:proofErr w:type="spellEnd"/>
            <w:r w:rsidRPr="000146D5">
              <w:rPr>
                <w:rFonts w:ascii="Times New Roman" w:hAnsi="Times New Roman" w:cs="Times New Roman"/>
                <w:lang w:val="uk-UA"/>
              </w:rPr>
              <w:t xml:space="preserve"> А. О</w:t>
            </w:r>
            <w:r w:rsidRPr="000146D5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030" w14:textId="5A2EED9B" w:rsidR="006B2EB3" w:rsidRPr="009C1343" w:rsidRDefault="006B2EB3" w:rsidP="006B2EB3">
            <w:pPr>
              <w:ind w:left="31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>Проректор з науково-педагогічної діяльності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D218" w14:textId="1A3BADDE" w:rsidR="006B2EB3" w:rsidRPr="009C1343" w:rsidRDefault="006B2EB3" w:rsidP="006B2EB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0146D5">
              <w:rPr>
                <w:rFonts w:ascii="Times New Roman" w:hAnsi="Times New Roman" w:cs="Times New Roman"/>
                <w:lang w:val="uk-UA"/>
              </w:rPr>
              <w:t xml:space="preserve">Про вилучення ОК 24 </w:t>
            </w:r>
            <w:hyperlink r:id="rId15">
              <w:r w:rsidRPr="000146D5">
                <w:rPr>
                  <w:rFonts w:ascii="Times New Roman" w:hAnsi="Times New Roman" w:cs="Times New Roman"/>
                  <w:lang w:val="uk-UA"/>
                </w:rPr>
                <w:t>Основи</w:t>
              </w:r>
              <w:r w:rsidRPr="000146D5">
                <w:rPr>
                  <w:rFonts w:ascii="Times New Roman" w:hAnsi="Times New Roman" w:cs="Times New Roman"/>
                  <w:spacing w:val="-5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управління</w:t>
              </w:r>
              <w:r w:rsidRPr="000146D5">
                <w:rPr>
                  <w:rFonts w:ascii="Times New Roman" w:hAnsi="Times New Roman" w:cs="Times New Roman"/>
                  <w:spacing w:val="-7"/>
                  <w:lang w:val="uk-UA"/>
                </w:rPr>
                <w:t xml:space="preserve"> </w:t>
              </w:r>
              <w:r w:rsidRPr="000146D5">
                <w:rPr>
                  <w:rFonts w:ascii="Times New Roman" w:hAnsi="Times New Roman" w:cs="Times New Roman"/>
                  <w:lang w:val="uk-UA"/>
                </w:rPr>
                <w:t>перекладацькими</w:t>
              </w:r>
              <w:r w:rsidRPr="000146D5">
                <w:rPr>
                  <w:rFonts w:ascii="Times New Roman" w:hAnsi="Times New Roman" w:cs="Times New Roman"/>
                  <w:spacing w:val="-6"/>
                  <w:lang w:val="uk-UA"/>
                </w:rPr>
                <w:t xml:space="preserve"> </w:t>
              </w:r>
              <w:proofErr w:type="spellStart"/>
              <w:r w:rsidRPr="000146D5">
                <w:rPr>
                  <w:rFonts w:ascii="Times New Roman" w:hAnsi="Times New Roman" w:cs="Times New Roman"/>
                  <w:spacing w:val="-2"/>
                  <w:lang w:val="uk-UA"/>
                </w:rPr>
                <w:t>проєктами</w:t>
              </w:r>
              <w:proofErr w:type="spellEnd"/>
            </w:hyperlink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 xml:space="preserve"> із переліку</w:t>
            </w:r>
            <w:r w:rsidRPr="000146D5">
              <w:rPr>
                <w:rFonts w:ascii="Times New Roman" w:hAnsi="Times New Roman" w:cs="Times New Roman"/>
                <w:lang w:val="uk-UA"/>
              </w:rPr>
              <w:t xml:space="preserve"> освітніх компонентів ОП</w:t>
            </w:r>
            <w:r w:rsidRPr="000146D5">
              <w:rPr>
                <w:rFonts w:ascii="Times New Roman" w:hAnsi="Times New Roman" w:cs="Times New Roman"/>
                <w:spacing w:val="-2"/>
                <w:lang w:val="uk-UA"/>
              </w:rPr>
              <w:t xml:space="preserve"> у зв’язку з </w:t>
            </w:r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відсутністю викладачів із </w:t>
            </w:r>
            <w:r w:rsidRPr="000146D5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профільною кваліфікацією</w:t>
            </w:r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proofErr w:type="spellStart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>проєктний</w:t>
            </w:r>
            <w:proofErr w:type="spellEnd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менеджмент у перекладі), неможливістю забезпечити </w:t>
            </w:r>
            <w:r w:rsidRPr="000146D5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практичну складову</w:t>
            </w:r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курсу (реальні або симульовані перекладацькі </w:t>
            </w:r>
            <w:proofErr w:type="spellStart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>проєкти</w:t>
            </w:r>
            <w:proofErr w:type="spellEnd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), а також перенесенням акценту з управлінських </w:t>
            </w:r>
            <w:proofErr w:type="spellStart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>компетентностей</w:t>
            </w:r>
            <w:proofErr w:type="spellEnd"/>
            <w:r w:rsidRPr="000146D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на </w:t>
            </w:r>
            <w:proofErr w:type="spellStart"/>
            <w:r w:rsidRPr="000146D5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мовні</w:t>
            </w:r>
            <w:proofErr w:type="spellEnd"/>
            <w:r w:rsidRPr="000146D5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, перекладацькі та міжкультурні.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C8B3" w14:textId="074B3442" w:rsidR="006B2EB3" w:rsidRPr="009C1343" w:rsidRDefault="006B2EB3" w:rsidP="006B2EB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B2EB3" w:rsidRPr="009C1343" w14:paraId="553597BF" w14:textId="77777777" w:rsidTr="008C7371">
        <w:trPr>
          <w:trHeight w:val="562"/>
        </w:trPr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3A1B6" w14:textId="77777777" w:rsidR="006B2EB3" w:rsidRPr="009C1343" w:rsidRDefault="006B2EB3" w:rsidP="006B2EB3">
            <w:pPr>
              <w:ind w:left="89" w:firstLine="193"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370" w14:textId="59AE117B" w:rsidR="006B2EB3" w:rsidRPr="009C1343" w:rsidRDefault="006B2EB3" w:rsidP="006B2EB3">
            <w:pPr>
              <w:ind w:left="92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C1343">
              <w:rPr>
                <w:rFonts w:ascii="Times New Roman" w:hAnsi="Times New Roman" w:cs="Times New Roman"/>
                <w:bCs/>
                <w:lang w:val="uk-UA"/>
              </w:rPr>
              <w:t>Власюк Т.</w:t>
            </w:r>
            <w:r>
              <w:rPr>
                <w:rFonts w:ascii="Times New Roman" w:hAnsi="Times New Roman" w:cs="Times New Roman"/>
                <w:bCs/>
                <w:lang w:val="uk-UA"/>
              </w:rPr>
              <w:t> М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2519" w14:textId="38D0400A" w:rsidR="006B2EB3" w:rsidRPr="009C1343" w:rsidRDefault="006B2EB3" w:rsidP="006B2EB3">
            <w:pPr>
              <w:ind w:left="31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9C1343">
              <w:rPr>
                <w:rFonts w:ascii="Times New Roman" w:hAnsi="Times New Roman" w:cs="Times New Roman"/>
                <w:lang w:val="uk-UA"/>
              </w:rPr>
              <w:t>иректор навчально-наукового інституту права та сучасних технологій,.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2233" w14:textId="277674DC" w:rsidR="006B2EB3" w:rsidRPr="009C1343" w:rsidRDefault="006B2EB3" w:rsidP="006B2EB3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C1343">
              <w:rPr>
                <w:lang w:val="uk-UA"/>
              </w:rPr>
              <w:t xml:space="preserve">ро внесення змін у структурно-логічну схему освітніх компонентів, у Матрицю відповідності програмних </w:t>
            </w:r>
            <w:proofErr w:type="spellStart"/>
            <w:r w:rsidRPr="009C1343">
              <w:rPr>
                <w:lang w:val="uk-UA"/>
              </w:rPr>
              <w:t>компетентностей</w:t>
            </w:r>
            <w:proofErr w:type="spellEnd"/>
            <w:r w:rsidRPr="009C1343">
              <w:rPr>
                <w:lang w:val="uk-UA"/>
              </w:rPr>
              <w:t xml:space="preserve"> компонентам освітньо-професійної програми та у Матрицю </w:t>
            </w:r>
            <w:r w:rsidRPr="009C1343">
              <w:rPr>
                <w:lang w:val="uk-UA"/>
              </w:rPr>
              <w:lastRenderedPageBreak/>
              <w:t>забезпечення програмних результатів навчання відповідними компонентами освітньої програми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CA82" w14:textId="41E79D9E" w:rsidR="006B2EB3" w:rsidRPr="009C1343" w:rsidRDefault="006B2EB3" w:rsidP="006B2EB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B2EB3" w:rsidRPr="009C1343" w14:paraId="7DF27E01" w14:textId="77777777" w:rsidTr="008C7371">
        <w:trPr>
          <w:trHeight w:val="562"/>
        </w:trPr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2A349" w14:textId="4D0EF604" w:rsidR="006B2EB3" w:rsidRPr="009C1343" w:rsidRDefault="006B2EB3" w:rsidP="006B2EB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15D" w14:textId="424D5290" w:rsidR="006B2EB3" w:rsidRPr="009C1343" w:rsidRDefault="006B2EB3" w:rsidP="006B2EB3">
            <w:pPr>
              <w:ind w:left="92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proofErr w:type="spellStart"/>
            <w:r w:rsidRPr="006B2EB3">
              <w:rPr>
                <w:rFonts w:ascii="Times New Roman" w:hAnsi="Times New Roman" w:cs="Times New Roman"/>
              </w:rPr>
              <w:t>Григоревська</w:t>
            </w:r>
            <w:proofErr w:type="spellEnd"/>
            <w:r w:rsidRPr="006B2EB3">
              <w:rPr>
                <w:rFonts w:ascii="Times New Roman" w:hAnsi="Times New Roman" w:cs="Times New Roman"/>
              </w:rPr>
              <w:t xml:space="preserve"> О. 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8F50" w14:textId="5FE5A03C" w:rsidR="006B2EB3" w:rsidRPr="009C1343" w:rsidRDefault="006B2EB3" w:rsidP="006B2EB3">
            <w:pPr>
              <w:ind w:left="31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6B2EB3">
              <w:rPr>
                <w:rFonts w:ascii="Times New Roman" w:hAnsi="Times New Roman" w:cs="Times New Roman"/>
              </w:rPr>
              <w:t>Директор НМЦУПФ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EADF" w14:textId="673462AA" w:rsidR="006B2EB3" w:rsidRPr="00AE5EE3" w:rsidRDefault="006B2EB3" w:rsidP="006B2EB3">
            <w:pPr>
              <w:pStyle w:val="a4"/>
              <w:numPr>
                <w:ilvl w:val="0"/>
                <w:numId w:val="5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6B2EB3">
              <w:rPr>
                <w:rFonts w:ascii="Times New Roman" w:hAnsi="Times New Roman" w:cs="Times New Roman"/>
                <w:lang w:val="uk-UA"/>
              </w:rPr>
              <w:t xml:space="preserve">Про необхідність </w:t>
            </w:r>
            <w:proofErr w:type="spellStart"/>
            <w:r w:rsidRPr="006B2EB3">
              <w:rPr>
                <w:rFonts w:ascii="Times New Roman" w:hAnsi="Times New Roman" w:cs="Times New Roman"/>
                <w:lang w:val="uk-UA"/>
              </w:rPr>
              <w:t>переглядк</w:t>
            </w:r>
            <w:proofErr w:type="spellEnd"/>
            <w:r w:rsidRPr="006B2EB3">
              <w:rPr>
                <w:rFonts w:ascii="Times New Roman" w:hAnsi="Times New Roman" w:cs="Times New Roman"/>
                <w:lang w:val="uk-UA"/>
              </w:rPr>
              <w:t xml:space="preserve"> мети ОП, основного фокусу ОП, особливостей ОП; внесення змін у матрицю відповідності ЗК, ФК та ПРН компонентам ОП, у структурно-логічну схему підготовки бакалавра, а також оновлення навчального плану на 2025/2026 </w:t>
            </w:r>
            <w:proofErr w:type="spellStart"/>
            <w:r w:rsidRPr="006B2EB3"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 w:rsidRPr="006B2EB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3BC3" w14:textId="7B8C305D" w:rsidR="006B2EB3" w:rsidRPr="009C1343" w:rsidRDefault="006B2EB3" w:rsidP="006B2EB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  <w:tr w:rsidR="006B2EB3" w:rsidRPr="009C1343" w14:paraId="2E20A7D9" w14:textId="77777777" w:rsidTr="008C7371">
        <w:trPr>
          <w:trHeight w:val="562"/>
        </w:trPr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FF4" w14:textId="77777777" w:rsidR="006B2EB3" w:rsidRPr="009C1343" w:rsidRDefault="006B2EB3" w:rsidP="006B2E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D1D4" w14:textId="2B654258" w:rsidR="006B2EB3" w:rsidRPr="009C1343" w:rsidRDefault="006B2EB3" w:rsidP="006B2EB3">
            <w:pPr>
              <w:ind w:left="92"/>
              <w:jc w:val="both"/>
              <w:rPr>
                <w:rFonts w:ascii="Times New Roman" w:hAnsi="Times New Roman" w:cs="Times New Roman"/>
              </w:rPr>
            </w:pPr>
            <w:r w:rsidRPr="006B2EB3">
              <w:rPr>
                <w:rFonts w:ascii="Times New Roman" w:hAnsi="Times New Roman" w:cs="Times New Roman"/>
              </w:rPr>
              <w:t xml:space="preserve">Трусова </w:t>
            </w:r>
            <w:r>
              <w:rPr>
                <w:rFonts w:ascii="Times New Roman" w:hAnsi="Times New Roman" w:cs="Times New Roman"/>
              </w:rPr>
              <w:t>І</w:t>
            </w:r>
            <w:r w:rsidRPr="006B2EB3">
              <w:rPr>
                <w:rFonts w:ascii="Times New Roman" w:hAnsi="Times New Roman" w:cs="Times New Roman"/>
              </w:rPr>
              <w:t>. В.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A914" w14:textId="40B8841B" w:rsidR="006B2EB3" w:rsidRPr="00E83A15" w:rsidRDefault="006B2EB3" w:rsidP="006B2EB3">
            <w:pPr>
              <w:ind w:left="31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E83A15">
              <w:rPr>
                <w:rFonts w:ascii="Times New Roman" w:hAnsi="Times New Roman" w:cs="Times New Roman"/>
                <w:lang w:val="uk-UA"/>
              </w:rPr>
              <w:t>Декан факультету культури і креативних індустрій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FDE" w14:textId="70F65148" w:rsidR="006B2EB3" w:rsidRPr="00E83A15" w:rsidRDefault="006B2EB3" w:rsidP="00E83A1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Про </w:t>
            </w:r>
            <w:r w:rsidRPr="006B2EB3">
              <w:rPr>
                <w:rFonts w:ascii="Times New Roman" w:hAnsi="Times New Roman" w:cs="Times New Roman"/>
                <w:lang w:val="uk-UA"/>
              </w:rPr>
              <w:t xml:space="preserve">необхідність внесення змін до навчального плану на 2025/2026 </w:t>
            </w:r>
            <w:proofErr w:type="spellStart"/>
            <w:r w:rsidRPr="006B2EB3"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 w:rsidRPr="006B2EB3">
              <w:rPr>
                <w:rFonts w:ascii="Times New Roman" w:hAnsi="Times New Roman" w:cs="Times New Roman"/>
                <w:lang w:val="uk-UA"/>
              </w:rPr>
              <w:t>. з метою приведення його у відповідність до встановленої норми – 30 кредитів ЄКТС на семестр.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C0D" w14:textId="7AE20CB8" w:rsidR="006B2EB3" w:rsidRPr="009C1343" w:rsidRDefault="006B2EB3" w:rsidP="006B2EB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1343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фокус-групи ОПП кафедри </w:t>
            </w:r>
            <w:r w:rsidRPr="009C1343">
              <w:rPr>
                <w:rFonts w:ascii="Times New Roman" w:eastAsia="Times New Roman" w:hAnsi="Times New Roman" w:cs="Times New Roman"/>
                <w:lang w:val="uk-UA"/>
              </w:rPr>
              <w:t>філології та перекладу</w:t>
            </w:r>
            <w:r w:rsidRPr="009C1343">
              <w:rPr>
                <w:rFonts w:ascii="Times New Roman" w:hAnsi="Times New Roman" w:cs="Times New Roman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C13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9C1343">
              <w:rPr>
                <w:rFonts w:ascii="Times New Roman" w:hAnsi="Times New Roman" w:cs="Times New Roman"/>
                <w:lang w:val="uk-UA"/>
              </w:rPr>
              <w:t>.2025 р.)</w:t>
            </w:r>
          </w:p>
        </w:tc>
      </w:tr>
    </w:tbl>
    <w:p w14:paraId="46EE262B" w14:textId="77777777" w:rsidR="00C3204C" w:rsidRPr="00C3204C" w:rsidRDefault="00C3204C" w:rsidP="00C320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204C" w:rsidRPr="00C3204C" w:rsidSect="00C320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02A"/>
    <w:multiLevelType w:val="hybridMultilevel"/>
    <w:tmpl w:val="974CC3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9BF"/>
    <w:multiLevelType w:val="hybridMultilevel"/>
    <w:tmpl w:val="3B348582"/>
    <w:lvl w:ilvl="0" w:tplc="FF1A4E82">
      <w:numFmt w:val="bullet"/>
      <w:lvlText w:val=""/>
      <w:lvlJc w:val="left"/>
      <w:pPr>
        <w:ind w:left="790" w:hanging="4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3EE5"/>
    <w:multiLevelType w:val="hybridMultilevel"/>
    <w:tmpl w:val="3D683F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C32"/>
    <w:multiLevelType w:val="hybridMultilevel"/>
    <w:tmpl w:val="B74C52CC"/>
    <w:lvl w:ilvl="0" w:tplc="FF1A4E82">
      <w:numFmt w:val="bullet"/>
      <w:lvlText w:val=""/>
      <w:lvlJc w:val="left"/>
      <w:pPr>
        <w:ind w:left="790" w:hanging="4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F0B59"/>
    <w:multiLevelType w:val="hybridMultilevel"/>
    <w:tmpl w:val="1EE24B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C8A"/>
    <w:multiLevelType w:val="hybridMultilevel"/>
    <w:tmpl w:val="94F048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40CCE"/>
    <w:multiLevelType w:val="hybridMultilevel"/>
    <w:tmpl w:val="2CBEC616"/>
    <w:lvl w:ilvl="0" w:tplc="A93879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1D"/>
    <w:rsid w:val="000146D5"/>
    <w:rsid w:val="000D6EE8"/>
    <w:rsid w:val="00467D58"/>
    <w:rsid w:val="004F1C69"/>
    <w:rsid w:val="00604F99"/>
    <w:rsid w:val="0066181D"/>
    <w:rsid w:val="006B2EB3"/>
    <w:rsid w:val="006C4092"/>
    <w:rsid w:val="00732C03"/>
    <w:rsid w:val="007965D6"/>
    <w:rsid w:val="008A4F8F"/>
    <w:rsid w:val="00992AC8"/>
    <w:rsid w:val="009C1343"/>
    <w:rsid w:val="00AB63C9"/>
    <w:rsid w:val="00AE5EE3"/>
    <w:rsid w:val="00B27086"/>
    <w:rsid w:val="00C3204C"/>
    <w:rsid w:val="00D11D3A"/>
    <w:rsid w:val="00E358EB"/>
    <w:rsid w:val="00E66221"/>
    <w:rsid w:val="00E83A15"/>
    <w:rsid w:val="00F404AA"/>
    <w:rsid w:val="00F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5837"/>
  <w15:chartTrackingRefBased/>
  <w15:docId w15:val="{4598165B-187C-48C0-86E1-45FB44CB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C3204C"/>
    <w:pPr>
      <w:spacing w:after="0" w:line="240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6C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aliases w:val="ГОЛОВНИЙ СТИЛЬ"/>
    <w:basedOn w:val="a"/>
    <w:link w:val="a5"/>
    <w:uiPriority w:val="34"/>
    <w:qFormat/>
    <w:rsid w:val="004F1C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1D3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1D3A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0D6EE8"/>
    <w:rPr>
      <w:b/>
      <w:bCs/>
    </w:rPr>
  </w:style>
  <w:style w:type="character" w:customStyle="1" w:styleId="a5">
    <w:name w:val="Абзац списка Знак"/>
    <w:aliases w:val="ГОЛОВНИЙ СТИЛЬ Знак"/>
    <w:link w:val="a4"/>
    <w:uiPriority w:val="34"/>
    <w:locked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pAggjj8COhNll5FqjuRTp8Vy0CN6p7YHUXUpTZagrw/edit?usp=sharing" TargetMode="External"/><Relationship Id="rId13" Type="http://schemas.openxmlformats.org/officeDocument/2006/relationships/hyperlink" Target="https://docs.google.com/document/d/1muYew0f4g_enkLqpXunwhUoiovPGDQBvcIylapmD0So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pAggjj8COhNll5FqjuRTp8Vy0CN6p7YHUXUpTZagrw/edit?usp=sharing" TargetMode="External"/><Relationship Id="rId12" Type="http://schemas.openxmlformats.org/officeDocument/2006/relationships/hyperlink" Target="https://docs.google.com/document/d/19oAZPyHOYHiFDoeUFywfDMyIWQbrWwB9j62DOtbhgkA/edit?usp=drive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wpAggjj8COhNll5FqjuRTp8Vy0CN6p7YHUXUpTZagrw/edit?usp=sharing" TargetMode="External"/><Relationship Id="rId11" Type="http://schemas.openxmlformats.org/officeDocument/2006/relationships/hyperlink" Target="https://docs.google.com/document/d/19oAZPyHOYHiFDoeUFywfDMyIWQbrWwB9j62DOtbhgkA/edit?usp=drive_link" TargetMode="External"/><Relationship Id="rId5" Type="http://schemas.openxmlformats.org/officeDocument/2006/relationships/hyperlink" Target="https://knutd.edu.ua/ekts/op-drafts/archive-2025/" TargetMode="External"/><Relationship Id="rId15" Type="http://schemas.openxmlformats.org/officeDocument/2006/relationships/hyperlink" Target="https://docs.google.com/document/d/1HQQy8KDWAEWEakkXjHucZXtzmKSyJEmA0qWWx1m1QPA/edit?usp=drive_link" TargetMode="External"/><Relationship Id="rId10" Type="http://schemas.openxmlformats.org/officeDocument/2006/relationships/hyperlink" Target="https://docs.google.com/document/d/1uYzrKvoBVeOzDnGsDQB3mVg156LhQ7I33YqsJQgHLxc/edit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YzrKvoBVeOzDnGsDQB3mVg156LhQ7I33YqsJQgHLxc/edit?usp=drive_link" TargetMode="External"/><Relationship Id="rId14" Type="http://schemas.openxmlformats.org/officeDocument/2006/relationships/hyperlink" Target="https://docs.google.com/document/d/1HQQy8KDWAEWEakkXjHucZXtzmKSyJEmA0qWWx1m1QPA/edit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4484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13</cp:revision>
  <dcterms:created xsi:type="dcterms:W3CDTF">2026-04-28T12:30:00Z</dcterms:created>
  <dcterms:modified xsi:type="dcterms:W3CDTF">2026-05-10T12:51:00Z</dcterms:modified>
</cp:coreProperties>
</file>