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175D75" w14:textId="4D8DFC3F" w:rsidR="005D609E" w:rsidRPr="00D25156" w:rsidRDefault="005D609E" w:rsidP="005D609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>МІНІСТЕРСТВО ОСВІТИ І НАУКИ УКРАЇНИ</w:t>
      </w:r>
    </w:p>
    <w:p w14:paraId="1A690C8D" w14:textId="77777777" w:rsidR="005D609E" w:rsidRPr="00D25156" w:rsidRDefault="005D609E" w:rsidP="005D609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КИЇВСЬКИЙ НАЦІОНАЛЬНИЙ УНІВЕРСИТЕТ </w:t>
      </w:r>
    </w:p>
    <w:p w14:paraId="4B1335CB" w14:textId="77777777" w:rsidR="00D4448E" w:rsidRPr="00D25156" w:rsidRDefault="005D609E" w:rsidP="005D609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>ТЕХНОЛОГІЙ ТА ДИЗАЙНУ</w:t>
      </w:r>
    </w:p>
    <w:p w14:paraId="3B038BE8" w14:textId="77777777" w:rsidR="00D4448E" w:rsidRPr="00D25156" w:rsidRDefault="00D4448E" w:rsidP="00D4448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121B10FC" w14:textId="77777777" w:rsidR="005D609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</w:p>
    <w:p w14:paraId="336754E3" w14:textId="77777777" w:rsidR="005D609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>ЗАТВЕРДЖЕНО</w:t>
      </w:r>
    </w:p>
    <w:p w14:paraId="1E304AEE" w14:textId="77777777" w:rsidR="005D609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>Рішення Вченої ради КНУТД</w:t>
      </w:r>
    </w:p>
    <w:p w14:paraId="3DB7445C" w14:textId="50B0A576" w:rsidR="005D609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від </w:t>
      </w:r>
      <w:r w:rsidR="006B4878">
        <w:rPr>
          <w:rFonts w:ascii="Times New Roman" w:eastAsia="Calibri" w:hAnsi="Times New Roman"/>
          <w:sz w:val="28"/>
          <w:szCs w:val="28"/>
          <w:lang w:val="uk-UA"/>
        </w:rPr>
        <w:t>__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B4878">
        <w:rPr>
          <w:rFonts w:ascii="Times New Roman" w:eastAsia="Calibri" w:hAnsi="Times New Roman"/>
          <w:sz w:val="28"/>
          <w:szCs w:val="28"/>
          <w:lang w:val="uk-UA"/>
        </w:rPr>
        <w:t>______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20</w:t>
      </w:r>
      <w:r w:rsidR="001A0B95">
        <w:rPr>
          <w:rFonts w:ascii="Times New Roman" w:eastAsia="Calibri" w:hAnsi="Times New Roman"/>
          <w:sz w:val="28"/>
          <w:szCs w:val="28"/>
          <w:lang w:val="uk-UA"/>
        </w:rPr>
        <w:t>23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р. протокол № </w:t>
      </w:r>
      <w:r w:rsidR="006B4878">
        <w:rPr>
          <w:rFonts w:ascii="Times New Roman" w:eastAsia="Calibri" w:hAnsi="Times New Roman"/>
          <w:sz w:val="28"/>
          <w:szCs w:val="28"/>
          <w:lang w:val="uk-UA"/>
        </w:rPr>
        <w:t>__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14:paraId="3AC6443B" w14:textId="77777777" w:rsidR="005D609E" w:rsidRPr="00D25156" w:rsidRDefault="005D609E" w:rsidP="00A44CD4">
      <w:pPr>
        <w:tabs>
          <w:tab w:val="left" w:pos="7412"/>
        </w:tabs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Голова Вченої ради </w:t>
      </w:r>
      <w:r w:rsidR="00A44CD4" w:rsidRPr="00D25156">
        <w:rPr>
          <w:rFonts w:ascii="Times New Roman" w:eastAsia="Calibri" w:hAnsi="Times New Roman"/>
          <w:sz w:val="28"/>
          <w:szCs w:val="28"/>
          <w:lang w:val="uk-UA"/>
        </w:rPr>
        <w:tab/>
      </w:r>
    </w:p>
    <w:p w14:paraId="633457DC" w14:textId="77777777" w:rsidR="005D609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>_____________________ Іван ГРИЩЕНКО</w:t>
      </w:r>
    </w:p>
    <w:p w14:paraId="6A1B7740" w14:textId="77777777" w:rsidR="005D609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Введено в дію наказом ректора </w:t>
      </w:r>
    </w:p>
    <w:p w14:paraId="3ABAB468" w14:textId="21EB33B3" w:rsidR="00D4448E" w:rsidRPr="00D25156" w:rsidRDefault="005D609E" w:rsidP="005D609E">
      <w:pPr>
        <w:spacing w:after="160" w:line="259" w:lineRule="auto"/>
        <w:ind w:left="4536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від </w:t>
      </w:r>
      <w:r w:rsidR="006B4878">
        <w:rPr>
          <w:rFonts w:ascii="Times New Roman" w:eastAsia="Calibri" w:hAnsi="Times New Roman"/>
          <w:sz w:val="28"/>
          <w:szCs w:val="28"/>
          <w:lang w:val="uk-UA"/>
        </w:rPr>
        <w:t>__</w:t>
      </w:r>
      <w:r w:rsidR="00D2515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26F97">
        <w:rPr>
          <w:rFonts w:ascii="Times New Roman" w:eastAsia="Calibri" w:hAnsi="Times New Roman"/>
          <w:sz w:val="28"/>
          <w:szCs w:val="28"/>
          <w:lang w:val="uk-UA"/>
        </w:rPr>
        <w:t>_________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2</w:t>
      </w:r>
      <w:r w:rsidR="00D25156">
        <w:rPr>
          <w:rFonts w:ascii="Times New Roman" w:eastAsia="Calibri" w:hAnsi="Times New Roman"/>
          <w:sz w:val="28"/>
          <w:szCs w:val="28"/>
          <w:lang w:val="uk-UA"/>
        </w:rPr>
        <w:t>023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р. № </w:t>
      </w:r>
      <w:r w:rsidR="006B4878">
        <w:rPr>
          <w:rFonts w:ascii="Times New Roman" w:eastAsia="Calibri" w:hAnsi="Times New Roman"/>
          <w:sz w:val="28"/>
          <w:szCs w:val="28"/>
          <w:lang w:val="uk-UA"/>
        </w:rPr>
        <w:t>___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</w:p>
    <w:p w14:paraId="27A7D1AD" w14:textId="77777777" w:rsidR="00D4448E" w:rsidRPr="00D25156" w:rsidRDefault="00D4448E" w:rsidP="00D4448E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14:paraId="6C238FCB" w14:textId="77777777" w:rsidR="00D4448E" w:rsidRPr="00D25156" w:rsidRDefault="00D4448E" w:rsidP="00D4448E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14:paraId="2B50568F" w14:textId="2B3C7A7F" w:rsidR="00D4448E" w:rsidRPr="00D25156" w:rsidRDefault="00D4448E" w:rsidP="00D4448E">
      <w:pPr>
        <w:tabs>
          <w:tab w:val="left" w:pos="5745"/>
        </w:tabs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6B4878">
        <w:rPr>
          <w:rFonts w:ascii="Times New Roman" w:eastAsia="Calibri" w:hAnsi="Times New Roman"/>
          <w:sz w:val="28"/>
          <w:szCs w:val="28"/>
          <w:lang w:val="uk-UA"/>
        </w:rPr>
        <w:t>ОСВІТНЬО-ПРОФЕСІЙНА ПРОГРАМА</w:t>
      </w:r>
      <w:r w:rsidR="006B4878">
        <w:rPr>
          <w:rFonts w:ascii="Times New Roman" w:eastAsia="Calibri" w:hAnsi="Times New Roman"/>
          <w:b/>
          <w:sz w:val="28"/>
          <w:szCs w:val="28"/>
          <w:lang w:val="uk-UA"/>
        </w:rPr>
        <w:t xml:space="preserve"> (ПРОЄКТ)</w:t>
      </w:r>
    </w:p>
    <w:p w14:paraId="44157082" w14:textId="77777777" w:rsidR="00D4448E" w:rsidRPr="00D25156" w:rsidRDefault="00D4448E" w:rsidP="00D4448E">
      <w:pPr>
        <w:tabs>
          <w:tab w:val="left" w:pos="5745"/>
        </w:tabs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058A0CC9" w14:textId="77777777" w:rsidR="003D196D" w:rsidRPr="00D25156" w:rsidRDefault="003D196D" w:rsidP="003D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D25156"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  <w:t>ГОТЕЛЬНО-РЕСТОРАННИЙ БІЗНЕС</w:t>
      </w:r>
    </w:p>
    <w:p w14:paraId="1C194188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D4448E" w:rsidRPr="00D25156" w14:paraId="1B62EF96" w14:textId="77777777" w:rsidTr="00D4448E">
        <w:tc>
          <w:tcPr>
            <w:tcW w:w="3256" w:type="dxa"/>
          </w:tcPr>
          <w:p w14:paraId="0FF3AEF7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655" w:type="dxa"/>
          </w:tcPr>
          <w:p w14:paraId="128BE1D2" w14:textId="77777777" w:rsidR="00D4448E" w:rsidRPr="00D25156" w:rsidRDefault="00BF09CA" w:rsidP="00BF09CA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другий</w:t>
            </w:r>
            <w:r w:rsidR="00D4448E"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(</w:t>
            </w: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магістерський</w:t>
            </w:r>
            <w:r w:rsidR="00D4448E"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D4448E" w:rsidRPr="00D25156" w14:paraId="5AA169E1" w14:textId="77777777" w:rsidTr="00D4448E">
        <w:tc>
          <w:tcPr>
            <w:tcW w:w="3256" w:type="dxa"/>
          </w:tcPr>
          <w:p w14:paraId="3D8E0D1B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6655" w:type="dxa"/>
          </w:tcPr>
          <w:p w14:paraId="0D99A6D1" w14:textId="77777777" w:rsidR="00D4448E" w:rsidRPr="00D25156" w:rsidRDefault="00BF09CA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магістр</w:t>
            </w:r>
          </w:p>
        </w:tc>
      </w:tr>
      <w:tr w:rsidR="00D4448E" w:rsidRPr="00D25156" w14:paraId="13CF5185" w14:textId="77777777" w:rsidTr="00D4448E">
        <w:tc>
          <w:tcPr>
            <w:tcW w:w="3256" w:type="dxa"/>
          </w:tcPr>
          <w:p w14:paraId="7D67C14A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55" w:type="dxa"/>
          </w:tcPr>
          <w:p w14:paraId="106F2AF2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24 Сфера обслуговування</w:t>
            </w:r>
          </w:p>
        </w:tc>
      </w:tr>
      <w:tr w:rsidR="00D4448E" w:rsidRPr="00D25156" w14:paraId="41785BD8" w14:textId="77777777" w:rsidTr="00D4448E">
        <w:tc>
          <w:tcPr>
            <w:tcW w:w="3256" w:type="dxa"/>
          </w:tcPr>
          <w:p w14:paraId="1377195C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</w:tc>
        <w:tc>
          <w:tcPr>
            <w:tcW w:w="6655" w:type="dxa"/>
          </w:tcPr>
          <w:p w14:paraId="5B14A12F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24</w:t>
            </w:r>
            <w:r w:rsidR="009F1F7A"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1</w:t>
            </w: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9F1F7A"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Готельно-ресторанна справа</w:t>
            </w:r>
          </w:p>
        </w:tc>
      </w:tr>
      <w:tr w:rsidR="00D4448E" w:rsidRPr="00D25156" w14:paraId="4ABE94BF" w14:textId="77777777" w:rsidTr="00D4448E">
        <w:tc>
          <w:tcPr>
            <w:tcW w:w="3256" w:type="dxa"/>
          </w:tcPr>
          <w:p w14:paraId="41684A28" w14:textId="77777777" w:rsidR="00D4448E" w:rsidRPr="00D2515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Кваліфікація</w:t>
            </w:r>
          </w:p>
        </w:tc>
        <w:tc>
          <w:tcPr>
            <w:tcW w:w="6655" w:type="dxa"/>
          </w:tcPr>
          <w:p w14:paraId="58F1AE75" w14:textId="77777777" w:rsidR="00D4448E" w:rsidRPr="00D25156" w:rsidRDefault="00BF09CA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магістр</w:t>
            </w:r>
            <w:r w:rsidR="00D4448E"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з </w:t>
            </w:r>
            <w:r w:rsidR="009F1F7A" w:rsidRPr="00D2515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готельно-ресторанної справи</w:t>
            </w:r>
          </w:p>
        </w:tc>
      </w:tr>
    </w:tbl>
    <w:p w14:paraId="0C5D3FDA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70674737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4523EB96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0E11B4D5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585312F7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060B616E" w14:textId="77777777" w:rsidR="00D4448E" w:rsidRPr="00D2515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7DA56850" w14:textId="77777777" w:rsidR="00D4448E" w:rsidRPr="00D25156" w:rsidRDefault="00D4448E" w:rsidP="00BF09CA">
      <w:pPr>
        <w:tabs>
          <w:tab w:val="left" w:pos="5745"/>
        </w:tabs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t>Київ 202</w:t>
      </w:r>
      <w:r w:rsidR="00BF09CA" w:rsidRPr="00D25156"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D25156">
        <w:rPr>
          <w:rFonts w:ascii="Times New Roman" w:eastAsia="Calibri" w:hAnsi="Times New Roman"/>
          <w:sz w:val="28"/>
          <w:szCs w:val="28"/>
          <w:lang w:val="uk-UA"/>
        </w:rPr>
        <w:t xml:space="preserve"> р.</w:t>
      </w:r>
    </w:p>
    <w:p w14:paraId="21610640" w14:textId="77777777" w:rsidR="00D4448E" w:rsidRPr="00D25156" w:rsidRDefault="00D4448E" w:rsidP="0015439D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25156">
        <w:rPr>
          <w:rFonts w:ascii="Times New Roman" w:eastAsia="Calibri" w:hAnsi="Times New Roman"/>
          <w:sz w:val="28"/>
          <w:szCs w:val="28"/>
          <w:lang w:val="uk-UA"/>
        </w:rPr>
        <w:lastRenderedPageBreak/>
        <w:t>ПЕРЕДМОВА</w:t>
      </w:r>
    </w:p>
    <w:p w14:paraId="22398E88" w14:textId="77777777" w:rsidR="00D4448E" w:rsidRPr="00D25156" w:rsidRDefault="00D4448E" w:rsidP="00D4448E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093"/>
        <w:gridCol w:w="284"/>
        <w:gridCol w:w="709"/>
        <w:gridCol w:w="4110"/>
        <w:gridCol w:w="1485"/>
        <w:gridCol w:w="1208"/>
        <w:gridCol w:w="284"/>
        <w:gridCol w:w="425"/>
      </w:tblGrid>
      <w:tr w:rsidR="00D4448E" w:rsidRPr="00D25156" w14:paraId="0EBF5F5C" w14:textId="77777777" w:rsidTr="002D0724">
        <w:trPr>
          <w:gridAfter w:val="2"/>
          <w:wAfter w:w="709" w:type="dxa"/>
          <w:trHeight w:val="1237"/>
        </w:trPr>
        <w:tc>
          <w:tcPr>
            <w:tcW w:w="2377" w:type="dxa"/>
            <w:gridSpan w:val="2"/>
          </w:tcPr>
          <w:p w14:paraId="151DC39C" w14:textId="77777777" w:rsidR="00D4448E" w:rsidRPr="00D25156" w:rsidRDefault="00D4448E" w:rsidP="00D4448E">
            <w:pPr>
              <w:tabs>
                <w:tab w:val="left" w:pos="4470"/>
                <w:tab w:val="left" w:pos="574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РОЗРОБЛЕНО:</w:t>
            </w:r>
          </w:p>
          <w:p w14:paraId="31E60719" w14:textId="77777777" w:rsidR="00D4448E" w:rsidRPr="00D25156" w:rsidRDefault="00D4448E" w:rsidP="00D4448E">
            <w:pPr>
              <w:tabs>
                <w:tab w:val="left" w:pos="4470"/>
                <w:tab w:val="left" w:pos="574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14:paraId="60AB123C" w14:textId="77777777" w:rsidR="00D4448E" w:rsidRPr="00D25156" w:rsidRDefault="00D4448E" w:rsidP="00D4448E">
            <w:pPr>
              <w:tabs>
                <w:tab w:val="left" w:pos="4470"/>
                <w:tab w:val="left" w:pos="574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14:paraId="1DE784EE" w14:textId="77777777" w:rsidR="00D4448E" w:rsidRPr="00D25156" w:rsidRDefault="00D4448E" w:rsidP="00D4448E">
            <w:pPr>
              <w:tabs>
                <w:tab w:val="left" w:pos="4470"/>
                <w:tab w:val="left" w:pos="574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4"/>
          </w:tcPr>
          <w:p w14:paraId="55E35EF9" w14:textId="77777777" w:rsidR="00D4448E" w:rsidRPr="00D25156" w:rsidRDefault="00D4448E" w:rsidP="00DA042B">
            <w:pPr>
              <w:tabs>
                <w:tab w:val="left" w:pos="4470"/>
                <w:tab w:val="left" w:pos="574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Київський національний університет технологій та дизайну, факультет культурних та креативних індустрій, кафедра туризму та готельно-ресторанного бізнесу.</w:t>
            </w:r>
          </w:p>
        </w:tc>
      </w:tr>
      <w:tr w:rsidR="00D4448E" w:rsidRPr="00D25156" w14:paraId="224FD892" w14:textId="77777777" w:rsidTr="002D0724">
        <w:trPr>
          <w:trHeight w:val="660"/>
        </w:trPr>
        <w:tc>
          <w:tcPr>
            <w:tcW w:w="10598" w:type="dxa"/>
            <w:gridSpan w:val="8"/>
          </w:tcPr>
          <w:p w14:paraId="5EBA0B49" w14:textId="77777777" w:rsidR="00D4448E" w:rsidRPr="00D25156" w:rsidRDefault="00D4448E" w:rsidP="00DA042B">
            <w:pPr>
              <w:tabs>
                <w:tab w:val="left" w:pos="4470"/>
                <w:tab w:val="left" w:pos="574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РОЗРОБНИКИ</w:t>
            </w:r>
            <w:r w:rsidR="00DA042B"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15439D" w:rsidRPr="00D25156" w14:paraId="5AB7FD2F" w14:textId="77777777" w:rsidTr="002D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25D7" w14:textId="77777777" w:rsidR="0015439D" w:rsidRPr="00D25156" w:rsidRDefault="0015439D" w:rsidP="002D07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/>
              </w:rPr>
              <w:t xml:space="preserve">Група </w:t>
            </w:r>
            <w:r w:rsidR="003D22B2" w:rsidRPr="00D25156">
              <w:rPr>
                <w:rFonts w:ascii="Times New Roman" w:hAnsi="Times New Roman"/>
                <w:lang w:val="uk-UA"/>
              </w:rPr>
              <w:t>забезпечення освітньої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89EA" w14:textId="77777777" w:rsidR="0015439D" w:rsidRPr="00D25156" w:rsidRDefault="001543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A38F" w14:textId="77777777" w:rsidR="0015439D" w:rsidRPr="00D25156" w:rsidRDefault="0015439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7EB6" w14:textId="77777777" w:rsidR="0015439D" w:rsidRPr="00D25156" w:rsidRDefault="0015439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15439D" w:rsidRPr="00D25156" w14:paraId="1A77A130" w14:textId="77777777" w:rsidTr="002D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D1A8" w14:textId="77777777" w:rsidR="0015439D" w:rsidRPr="00D25156" w:rsidRDefault="0015439D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537" w14:textId="77777777" w:rsidR="0015439D" w:rsidRPr="00D25156" w:rsidRDefault="0015439D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D2515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AA22" w14:textId="77777777" w:rsidR="0015439D" w:rsidRPr="00D25156" w:rsidRDefault="0015439D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BB4E" w14:textId="77777777" w:rsidR="0015439D" w:rsidRPr="00D25156" w:rsidRDefault="0015439D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D2515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15439D" w:rsidRPr="00D25156" w14:paraId="64E89052" w14:textId="77777777" w:rsidTr="002D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7FF5" w14:textId="77777777" w:rsidR="0015439D" w:rsidRPr="00D25156" w:rsidRDefault="0015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FAC" w14:textId="77777777" w:rsidR="00435541" w:rsidRPr="00D25156" w:rsidRDefault="00435541" w:rsidP="00435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>Бунтова</w:t>
            </w:r>
            <w:proofErr w:type="spellEnd"/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Василівна,</w:t>
            </w:r>
          </w:p>
          <w:p w14:paraId="0E740DD6" w14:textId="4A10BFCF" w:rsidR="00826B44" w:rsidRPr="00D25156" w:rsidRDefault="00435541" w:rsidP="00435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>к.е.н</w:t>
            </w:r>
            <w:proofErr w:type="spellEnd"/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>., доцент кафедри туризму та готельно-ресторанного бізнесу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65A" w14:textId="77777777" w:rsidR="0015439D" w:rsidRPr="00D25156" w:rsidRDefault="0015439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998" w14:textId="77777777" w:rsidR="0015439D" w:rsidRPr="00D25156" w:rsidRDefault="0015439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5439D" w:rsidRPr="00D25156" w14:paraId="6B5A24DE" w14:textId="77777777" w:rsidTr="002D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8D67" w14:textId="77777777" w:rsidR="0015439D" w:rsidRPr="00D25156" w:rsidRDefault="00154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7D" w14:textId="0320311F" w:rsidR="00435541" w:rsidRPr="00D25156" w:rsidRDefault="00435541" w:rsidP="00435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251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Моргулець</w:t>
            </w:r>
            <w:proofErr w:type="spellEnd"/>
            <w:r w:rsidRPr="00D251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Оксана Борисівна,</w:t>
            </w:r>
          </w:p>
          <w:p w14:paraId="6DA77DAB" w14:textId="294BF50A" w:rsidR="0015439D" w:rsidRPr="00D25156" w:rsidRDefault="00435541" w:rsidP="00435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251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д.е.н</w:t>
            </w:r>
            <w:proofErr w:type="spellEnd"/>
            <w:r w:rsidRPr="00D251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., професор </w:t>
            </w:r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>кафедри туризму та готельно-ресторанного бізнесу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B7F" w14:textId="77777777" w:rsidR="0015439D" w:rsidRPr="00D25156" w:rsidRDefault="0015439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313" w14:textId="77777777" w:rsidR="0015439D" w:rsidRPr="00D25156" w:rsidRDefault="0015439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439D" w:rsidRPr="00D25156" w14:paraId="4AE9D955" w14:textId="77777777" w:rsidTr="002D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5819" w14:textId="77777777" w:rsidR="0015439D" w:rsidRPr="00D25156" w:rsidRDefault="0015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63D" w14:textId="77777777" w:rsidR="00826B44" w:rsidRPr="00D25156" w:rsidRDefault="00826B44" w:rsidP="006B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8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Бірюкова </w:t>
            </w:r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Юлія Андріївна, </w:t>
            </w:r>
          </w:p>
          <w:p w14:paraId="58C8FF13" w14:textId="77777777" w:rsidR="0015439D" w:rsidRPr="00D25156" w:rsidRDefault="00826B44" w:rsidP="006B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>к.е.н</w:t>
            </w:r>
            <w:proofErr w:type="spellEnd"/>
            <w:r w:rsidRPr="00D25156">
              <w:rPr>
                <w:rFonts w:ascii="Times New Roman" w:hAnsi="Times New Roman"/>
                <w:sz w:val="28"/>
                <w:szCs w:val="28"/>
                <w:lang w:val="uk-UA"/>
              </w:rPr>
              <w:t>., доцент кафедри туризму та готельно-ресторанного бізнесу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F98" w14:textId="77777777" w:rsidR="0015439D" w:rsidRPr="00D25156" w:rsidRDefault="0015439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F14" w14:textId="77777777" w:rsidR="0015439D" w:rsidRPr="00D25156" w:rsidRDefault="0015439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448E" w:rsidRPr="00D25156" w14:paraId="34ED08A0" w14:textId="77777777" w:rsidTr="002D0724">
        <w:tc>
          <w:tcPr>
            <w:tcW w:w="3086" w:type="dxa"/>
            <w:gridSpan w:val="3"/>
          </w:tcPr>
          <w:p w14:paraId="08436E45" w14:textId="77777777" w:rsidR="00D4448E" w:rsidRPr="00D25156" w:rsidRDefault="00D4448E" w:rsidP="00D4448E">
            <w:pPr>
              <w:tabs>
                <w:tab w:val="left" w:pos="4470"/>
                <w:tab w:val="left" w:pos="574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5"/>
          </w:tcPr>
          <w:p w14:paraId="1DE9FF1F" w14:textId="77777777" w:rsidR="00D4448E" w:rsidRPr="00D25156" w:rsidRDefault="00D4448E" w:rsidP="003F77C2">
            <w:pPr>
              <w:tabs>
                <w:tab w:val="left" w:pos="4470"/>
                <w:tab w:val="left" w:pos="574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470BD18" w14:textId="10976CB4" w:rsidR="00D4448E" w:rsidRPr="00D25156" w:rsidRDefault="00404024" w:rsidP="00D4448E">
      <w:pPr>
        <w:tabs>
          <w:tab w:val="left" w:pos="4470"/>
          <w:tab w:val="left" w:pos="5745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Обговорено на засіданні кафедри 12 травня 2023 року, протокол №</w:t>
      </w:r>
      <w:bookmarkStart w:id="0" w:name="_GoBack"/>
      <w:bookmarkEnd w:id="0"/>
    </w:p>
    <w:p w14:paraId="651855AE" w14:textId="4C6B1141" w:rsidR="009F1F7A" w:rsidRPr="0041512B" w:rsidRDefault="009F1F7A" w:rsidP="008D5497">
      <w:pPr>
        <w:tabs>
          <w:tab w:val="left" w:pos="4470"/>
          <w:tab w:val="left" w:pos="5745"/>
        </w:tabs>
        <w:spacing w:after="0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14:paraId="719BF383" w14:textId="77777777" w:rsidR="0039262C" w:rsidRPr="00D25156" w:rsidRDefault="0039262C">
      <w:pPr>
        <w:pStyle w:val="11"/>
        <w:ind w:left="540"/>
        <w:jc w:val="both"/>
        <w:rPr>
          <w:rFonts w:ascii="Times New Roman" w:hAnsi="Times New Roman"/>
          <w:lang w:val="uk-UA"/>
        </w:rPr>
      </w:pPr>
    </w:p>
    <w:p w14:paraId="28BD04BF" w14:textId="77777777" w:rsidR="001524EF" w:rsidRPr="00D25156" w:rsidRDefault="0039262C" w:rsidP="0041512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25156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41512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Pr="00D25156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 програми</w:t>
      </w:r>
      <w:r w:rsidR="00824DDA" w:rsidRPr="00D2515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9F1F7A" w:rsidRPr="00D25156">
        <w:rPr>
          <w:rFonts w:ascii="Times New Roman" w:hAnsi="Times New Roman"/>
          <w:b/>
          <w:sz w:val="28"/>
          <w:szCs w:val="28"/>
          <w:u w:val="single"/>
          <w:lang w:val="uk-UA"/>
        </w:rPr>
        <w:t>Готельно-ресторанний</w:t>
      </w:r>
      <w:r w:rsidR="00824DDA" w:rsidRPr="00D2515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бізнес</w:t>
      </w:r>
    </w:p>
    <w:tbl>
      <w:tblPr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567"/>
        <w:gridCol w:w="285"/>
        <w:gridCol w:w="137"/>
        <w:gridCol w:w="6526"/>
      </w:tblGrid>
      <w:tr w:rsidR="0039262C" w:rsidRPr="00D25156" w14:paraId="254A9DD0" w14:textId="77777777" w:rsidTr="00335B53">
        <w:trPr>
          <w:trHeight w:val="106"/>
        </w:trPr>
        <w:tc>
          <w:tcPr>
            <w:tcW w:w="9783" w:type="dxa"/>
            <w:gridSpan w:val="6"/>
            <w:shd w:val="clear" w:color="auto" w:fill="D9D9D9"/>
          </w:tcPr>
          <w:p w14:paraId="766BEC06" w14:textId="77777777" w:rsidR="0039262C" w:rsidRPr="00D2515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 w:rsidR="0041512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.1</w:t>
            </w: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Загальна інформація</w:t>
            </w:r>
          </w:p>
        </w:tc>
      </w:tr>
      <w:tr w:rsidR="0039262C" w:rsidRPr="00D25156" w14:paraId="3284FD33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3A95032A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1A72A7E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дизайну.</w:t>
            </w:r>
          </w:p>
          <w:p w14:paraId="0515DB26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туризму та готельно-ресторанного бізнесу.</w:t>
            </w:r>
          </w:p>
        </w:tc>
      </w:tr>
      <w:tr w:rsidR="0015439D" w:rsidRPr="00D25156" w14:paraId="10A8075B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32F25BF1" w14:textId="77777777" w:rsidR="0015439D" w:rsidRPr="00D2515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6BDF68C" w14:textId="77777777" w:rsidR="0015439D" w:rsidRPr="00D2515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</w:t>
            </w:r>
            <w:r w:rsidR="00B80B9A"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 w:rsidR="004151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5439D" w:rsidRPr="00D25156" w14:paraId="0AA7D3CD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192EE984" w14:textId="77777777" w:rsidR="0015439D" w:rsidRPr="00D2515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7C138AB" w14:textId="77777777" w:rsidR="0015439D" w:rsidRPr="00D2515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магістр з </w:t>
            </w:r>
            <w:r w:rsidR="009F1F7A"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готельно-ресторанної справи</w:t>
            </w:r>
            <w:r w:rsidR="004151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9262C" w:rsidRPr="00D25156" w14:paraId="194BEE82" w14:textId="77777777" w:rsidTr="00335B53">
        <w:trPr>
          <w:trHeight w:val="956"/>
        </w:trPr>
        <w:tc>
          <w:tcPr>
            <w:tcW w:w="3120" w:type="dxa"/>
            <w:gridSpan w:val="4"/>
            <w:shd w:val="clear" w:color="auto" w:fill="auto"/>
          </w:tcPr>
          <w:p w14:paraId="637508E8" w14:textId="77777777" w:rsidR="0039262C" w:rsidRPr="00D2515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BE39748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 w:rsidR="00A51907"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магістр.</w:t>
            </w:r>
          </w:p>
          <w:p w14:paraId="052F6752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Галузь знань – 24 Сфера обслуговування.</w:t>
            </w:r>
          </w:p>
          <w:p w14:paraId="069B772E" w14:textId="77777777" w:rsidR="0039262C" w:rsidRPr="00D25156" w:rsidRDefault="00555486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24</w:t>
            </w:r>
            <w:r w:rsidR="009F1F7A"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</w:t>
            </w: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9F1F7A"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Готельно-ресторанна справа</w:t>
            </w:r>
            <w:r w:rsidR="00826B44"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537D0A4" w14:textId="77777777" w:rsidR="0039262C" w:rsidRPr="00D2515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9F1F7A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Готельно-ресторанний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бізнес</w:t>
            </w:r>
            <w:r w:rsidR="00826B44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="0039262C"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9262C" w:rsidRPr="00D25156" w14:paraId="05836E58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1109BD48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DAF34A5" w14:textId="77777777" w:rsidR="0039262C" w:rsidRPr="00D25156" w:rsidRDefault="0010408C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</w:t>
            </w:r>
            <w:r w:rsidR="004151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одиничний, 90 кредитів ЄКТС.</w:t>
            </w:r>
          </w:p>
        </w:tc>
      </w:tr>
      <w:tr w:rsidR="0039262C" w:rsidRPr="00D25156" w14:paraId="219B58F6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1E2CD5A0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90C22AF" w14:textId="77777777" w:rsidR="0039262C" w:rsidRPr="00D25156" w:rsidRDefault="0015439D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="00A51907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9262C" w:rsidRPr="00D25156" w14:paraId="0DADA752" w14:textId="77777777" w:rsidTr="00335B53">
        <w:trPr>
          <w:trHeight w:val="266"/>
        </w:trPr>
        <w:tc>
          <w:tcPr>
            <w:tcW w:w="3120" w:type="dxa"/>
            <w:gridSpan w:val="4"/>
            <w:shd w:val="clear" w:color="auto" w:fill="auto"/>
          </w:tcPr>
          <w:p w14:paraId="5FB0907C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D25156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3A3CAF4" w14:textId="77777777" w:rsidR="0039262C" w:rsidRPr="00D25156" w:rsidRDefault="0015439D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</w:t>
            </w:r>
            <w:r w:rsidR="0010408C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– 7 ріве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нь</w:t>
            </w:r>
            <w:r w:rsidR="0041512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9262C" w:rsidRPr="00404024" w14:paraId="4BD7ED6E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59F89C80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198BEAE" w14:textId="77777777" w:rsidR="0039262C" w:rsidRPr="00D25156" w:rsidRDefault="0039262C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магістра, або освітньо-кваліфікаційного рівня спеціаліста</w:t>
            </w:r>
            <w:r w:rsidR="0041512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9262C" w:rsidRPr="00D25156" w14:paraId="7FA2A3A5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35BC7518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9E4F549" w14:textId="77777777" w:rsidR="0039262C" w:rsidRPr="00D25156" w:rsidRDefault="00A51907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4151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0408C" w:rsidRPr="00D25156" w14:paraId="1C1108EF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1D6CDEA4" w14:textId="77777777" w:rsidR="0010408C" w:rsidRPr="00D25156" w:rsidRDefault="00CD728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4A5EA0E" w14:textId="77777777" w:rsidR="0010408C" w:rsidRPr="00D25156" w:rsidRDefault="00CD728D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</w:p>
        </w:tc>
      </w:tr>
      <w:tr w:rsidR="0039262C" w:rsidRPr="00404024" w14:paraId="0DC9D25F" w14:textId="77777777" w:rsidTr="00335B53">
        <w:trPr>
          <w:trHeight w:val="106"/>
        </w:trPr>
        <w:tc>
          <w:tcPr>
            <w:tcW w:w="3120" w:type="dxa"/>
            <w:gridSpan w:val="4"/>
            <w:shd w:val="clear" w:color="auto" w:fill="auto"/>
          </w:tcPr>
          <w:p w14:paraId="5490773D" w14:textId="77777777" w:rsidR="0039262C" w:rsidRPr="00D2515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53B44C3" w14:textId="77777777" w:rsidR="0039262C" w:rsidRPr="0041512B" w:rsidRDefault="00404024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u w:val="single"/>
                <w:lang w:val="uk-UA" w:eastAsia="zh-CN"/>
              </w:rPr>
            </w:pPr>
            <w:hyperlink r:id="rId8" w:history="1">
              <w:r w:rsidR="0039262C" w:rsidRPr="00D2515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</w:t>
              </w:r>
              <w:bookmarkStart w:id="1" w:name="_Hlt91340260"/>
              <w:bookmarkEnd w:id="1"/>
              <w:r w:rsidR="0039262C" w:rsidRPr="00D2515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a/e</w:t>
              </w:r>
              <w:bookmarkStart w:id="2" w:name="_Hlt91340235"/>
              <w:bookmarkStart w:id="3" w:name="_Hlt91340236"/>
              <w:bookmarkEnd w:id="2"/>
              <w:bookmarkEnd w:id="3"/>
              <w:r w:rsidR="0039262C" w:rsidRPr="00D2515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kts/</w:t>
              </w:r>
            </w:hyperlink>
          </w:p>
        </w:tc>
      </w:tr>
      <w:tr w:rsidR="0039262C" w:rsidRPr="00D25156" w14:paraId="75AA886E" w14:textId="77777777" w:rsidTr="00335B53">
        <w:tc>
          <w:tcPr>
            <w:tcW w:w="9783" w:type="dxa"/>
            <w:gridSpan w:val="6"/>
            <w:shd w:val="clear" w:color="auto" w:fill="D9D9D9"/>
          </w:tcPr>
          <w:p w14:paraId="12983EB6" w14:textId="77777777" w:rsidR="001524EF" w:rsidRPr="00D25156" w:rsidRDefault="0041512B" w:rsidP="0041512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9262C"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9262C" w:rsidRPr="00D25156" w14:paraId="17C2C252" w14:textId="77777777" w:rsidTr="00335B53">
        <w:tc>
          <w:tcPr>
            <w:tcW w:w="9783" w:type="dxa"/>
            <w:gridSpan w:val="6"/>
            <w:shd w:val="clear" w:color="auto" w:fill="auto"/>
          </w:tcPr>
          <w:p w14:paraId="2A40ECA2" w14:textId="77777777" w:rsidR="00E37CAC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кваліфікованих фахівців, які володіють глибокими знаннями, інноваційним та креативним мисленням, а також загальними та професійними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 готельно-ресторанного бізнес</w:t>
            </w:r>
            <w:r w:rsidR="0041512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у, що затребувані у вітчизняній індустрії гостинності та 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  міжнародному готельно-ресторанному бізнесі в умовах нової реальності.</w:t>
            </w:r>
            <w:r w:rsidR="00CD728D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9262C" w:rsidRPr="00D25156" w14:paraId="56FFE755" w14:textId="77777777" w:rsidTr="00335B53">
        <w:tc>
          <w:tcPr>
            <w:tcW w:w="9783" w:type="dxa"/>
            <w:gridSpan w:val="6"/>
            <w:shd w:val="clear" w:color="auto" w:fill="D9D9D9"/>
          </w:tcPr>
          <w:p w14:paraId="25A5717F" w14:textId="77777777" w:rsidR="001524EF" w:rsidRPr="00D25156" w:rsidRDefault="0041512B" w:rsidP="0041512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9262C"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9262C" w:rsidRPr="00404024" w14:paraId="3C8C5038" w14:textId="77777777" w:rsidTr="00335B53">
        <w:tc>
          <w:tcPr>
            <w:tcW w:w="2268" w:type="dxa"/>
            <w:gridSpan w:val="2"/>
            <w:shd w:val="clear" w:color="auto" w:fill="auto"/>
          </w:tcPr>
          <w:p w14:paraId="325A8BAF" w14:textId="77777777" w:rsidR="0039262C" w:rsidRPr="00D25156" w:rsidRDefault="0039262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6AD9050" w14:textId="77777777" w:rsidR="0039262C" w:rsidRPr="00D25156" w:rsidRDefault="0039262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15" w:type="dxa"/>
            <w:gridSpan w:val="4"/>
            <w:shd w:val="clear" w:color="auto" w:fill="auto"/>
          </w:tcPr>
          <w:p w14:paraId="5B8641CD" w14:textId="77777777" w:rsidR="00FC4382" w:rsidRPr="00D25156" w:rsidRDefault="00E37CAC" w:rsidP="0041512B">
            <w:pPr>
              <w:spacing w:after="0" w:line="240" w:lineRule="auto"/>
              <w:ind w:left="57" w:right="57"/>
              <w:jc w:val="both"/>
              <w:rPr>
                <w:lang w:val="uk-UA"/>
              </w:rPr>
            </w:pPr>
            <w:r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Об’єкт</w:t>
            </w:r>
            <w:r w:rsidR="00FC4382"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и</w:t>
            </w:r>
            <w:r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 xml:space="preserve"> вивчення</w:t>
            </w:r>
            <w:r w:rsidR="00BE525B"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:</w:t>
            </w:r>
            <w:r w:rsidR="00D70592"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готельно-ресторанн</w:t>
            </w:r>
            <w:r w:rsidR="00FC438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ий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FC438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бізнес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як сфера професійної діяльності, формування і координування організаційних, сервісних, управлінських, виробничих, технологічних, економічних, маркетингових процесів суб’єктів готельно-ресторанного бізнесу на операційному та стратегічному рівнях, методології та методи їх досліджень</w:t>
            </w:r>
          </w:p>
          <w:p w14:paraId="48972F29" w14:textId="4A343360" w:rsidR="00FC4382" w:rsidRPr="00D25156" w:rsidRDefault="00FC438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>Ціль навчання</w:t>
            </w:r>
            <w:r w:rsidR="006B4878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формування загальних і фахових </w:t>
            </w:r>
            <w:proofErr w:type="spellStart"/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достатніх для успішного розв’язання спеціалізованих складних задач і практичних проблем у сфері готельного-ресторанного бізнесу.</w:t>
            </w:r>
          </w:p>
          <w:p w14:paraId="6AF921FE" w14:textId="77777777" w:rsidR="00D70592" w:rsidRPr="00D25156" w:rsidRDefault="00BE525B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Теоретичний зміст предметної області:</w:t>
            </w:r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готельно-ресторанний бізнес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управління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готел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ями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і ресторан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ами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принципи бізнес-проектування підприємств готельного та ресторанного господарства, 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сучасні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технології </w:t>
            </w:r>
            <w:r w:rsidR="00FC438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надання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готельних </w:t>
            </w:r>
            <w:r w:rsidR="00FC438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та ресторанних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послуг</w:t>
            </w:r>
            <w:r w:rsidR="00FC438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  <w:p w14:paraId="7299EEE7" w14:textId="77777777" w:rsidR="00BE525B" w:rsidRPr="00D25156" w:rsidRDefault="00BE525B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Методи, методики та технології:</w:t>
            </w:r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методи 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управління,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забезпечення якості та безпеки; методи обслуговування (інтерактивні, сервісні)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;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цифрові технології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в готельно-ресторанному бізнесі.</w:t>
            </w:r>
          </w:p>
          <w:p w14:paraId="166F07D6" w14:textId="77777777" w:rsidR="00BE525B" w:rsidRPr="00D25156" w:rsidRDefault="00BE525B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Інструменти та обладнання:</w:t>
            </w:r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D70592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виробниче та дослідницьке обладнання, вимірювальні інструменти, універсальні та спеціалізовані інформаційні системи (інформаційно-комунікаційні, інформаційно-пошукові, інформаційно-аналітичні) спеціалізовані програмні продукти, що застосовуються в діяльності суб’єктів готельного та ресторанного бізнесу</w:t>
            </w:r>
            <w:r w:rsidR="000654B3"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9262C" w:rsidRPr="00404024" w14:paraId="61BE8CC4" w14:textId="77777777" w:rsidTr="00335B53">
        <w:tc>
          <w:tcPr>
            <w:tcW w:w="2268" w:type="dxa"/>
            <w:gridSpan w:val="2"/>
            <w:shd w:val="clear" w:color="auto" w:fill="auto"/>
          </w:tcPr>
          <w:p w14:paraId="6DEE4603" w14:textId="77777777" w:rsidR="0039262C" w:rsidRPr="00D25156" w:rsidRDefault="0039262C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6900E0D7" w14:textId="6DAF90BB" w:rsidR="001524EF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highlight w:val="yellow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D2515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підготовки магістра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орієнтується на новітні готельно-ресторанні </w:t>
            </w:r>
            <w:r w:rsidR="00EB7575">
              <w:rPr>
                <w:rFonts w:ascii="Times New Roman" w:hAnsi="Times New Roman"/>
                <w:sz w:val="24"/>
                <w:szCs w:val="24"/>
                <w:lang w:val="uk-UA"/>
              </w:rPr>
              <w:t>бізнес-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практики та технології у напрямі адаптації до стандартів ЄС із урахуванням сучасного стану, перспектив та потреб розвитку індустрії гостинності України та світу</w:t>
            </w:r>
            <w:r w:rsidR="000654B3" w:rsidRPr="00D2515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9262C" w:rsidRPr="00D25156" w14:paraId="6718ADEA" w14:textId="77777777" w:rsidTr="00335B53">
        <w:trPr>
          <w:trHeight w:val="1469"/>
        </w:trPr>
        <w:tc>
          <w:tcPr>
            <w:tcW w:w="2268" w:type="dxa"/>
            <w:gridSpan w:val="2"/>
            <w:shd w:val="clear" w:color="auto" w:fill="auto"/>
          </w:tcPr>
          <w:p w14:paraId="662B3449" w14:textId="77777777" w:rsidR="0039262C" w:rsidRPr="00D25156" w:rsidRDefault="0039262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2281C2BE" w14:textId="77777777" w:rsidR="00123C27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lang w:val="uk-UA"/>
              </w:rPr>
            </w:pP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</w:t>
            </w:r>
            <w:proofErr w:type="spellStart"/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(фахівців здатних забезпечити ефективність функціонування готельно-ресторанного бізнесу) достатніх для успішного розв’язання </w:t>
            </w:r>
            <w:r w:rsidR="000654B3"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складних </w:t>
            </w: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спеціалізованих практичних задач і прийняття управлінських рішень, що характеризуються комплексністю умов ведення готельно-ресторанного бізнесу</w:t>
            </w:r>
            <w:r w:rsidR="000654B3"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9262C" w:rsidRPr="00D25156" w14:paraId="1DBF802D" w14:textId="77777777" w:rsidTr="00335B53">
        <w:tc>
          <w:tcPr>
            <w:tcW w:w="2268" w:type="dxa"/>
            <w:gridSpan w:val="2"/>
            <w:shd w:val="clear" w:color="auto" w:fill="auto"/>
          </w:tcPr>
          <w:p w14:paraId="38D4E15F" w14:textId="77777777" w:rsidR="0039262C" w:rsidRPr="00D25156" w:rsidRDefault="0039262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59D6BA8C" w14:textId="77777777" w:rsidR="00BE55BC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Орієнтована на інтегровані 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 практику теоретичні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знання 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щодо забезпечення ефективного функціонування та 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розвитку </w:t>
            </w:r>
            <w:r w:rsidR="00C3587E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підприємств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готельно-ресторанн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r w:rsidR="00C3587E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го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бізнес</w:t>
            </w:r>
            <w:r w:rsidR="00C3587E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у;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набуття практичного 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досвіду з розробки стратегі</w:t>
            </w:r>
            <w:r w:rsidR="00C3587E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й розвитку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бізнес-аналітики та моніторингу готельно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ресторанного бізнесу, впровадження інноваційних технологій та креативного мислення. </w:t>
            </w:r>
            <w:r w:rsidR="00C3587E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Організація 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занять передбачає </w:t>
            </w:r>
            <w:r w:rsidR="00C3587E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максимальну наближеність до реальної практики, а саме: 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виїзні навчальні заняття, майстер-класи та семінари в закладах готельно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ресторанного господарства, залучення до навчального процесу провідних фахівців-практиків із використанням матеріально-технічної бази роботодавців згідно з укладеними угодами про співпрацю, а також стажування у провідних вітчизняних та закордонних готельно-ресторанних комплексах</w:t>
            </w:r>
            <w:r w:rsidR="000654B3" w:rsidRPr="00D251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9262C" w:rsidRPr="00D25156" w14:paraId="13FFF93F" w14:textId="77777777" w:rsidTr="00335B53">
        <w:tc>
          <w:tcPr>
            <w:tcW w:w="9783" w:type="dxa"/>
            <w:gridSpan w:val="6"/>
            <w:shd w:val="clear" w:color="auto" w:fill="D9D9D9"/>
          </w:tcPr>
          <w:p w14:paraId="56A506BA" w14:textId="77777777" w:rsidR="001524EF" w:rsidRPr="00D25156" w:rsidRDefault="0041512B" w:rsidP="0041512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9262C"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9262C" w:rsidRPr="00D25156" w14:paraId="10A680F3" w14:textId="77777777" w:rsidTr="00335B53">
        <w:tc>
          <w:tcPr>
            <w:tcW w:w="2268" w:type="dxa"/>
            <w:gridSpan w:val="2"/>
            <w:shd w:val="clear" w:color="auto" w:fill="auto"/>
          </w:tcPr>
          <w:p w14:paraId="5E099A09" w14:textId="77777777" w:rsidR="0039262C" w:rsidRPr="00D25156" w:rsidRDefault="0039262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3167354B" w14:textId="77777777" w:rsidR="00D70592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 та в науково-дослідних установах, що працюють у готельно-ресторанно</w:t>
            </w:r>
            <w:r w:rsidR="009E3C2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му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господарств</w:t>
            </w:r>
            <w:r w:rsidR="009E3C2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і;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в закладах освіти, що здійснюють підготовку відповідних кадрів, 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а також </w:t>
            </w:r>
            <w:r w:rsidR="009E3C21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є придатним для 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служби в органах державного та муніципального апарату управління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14:paraId="5F7458E8" w14:textId="77777777" w:rsidR="00D70592" w:rsidRDefault="005651E4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Основні посади, на яких може працювати</w:t>
            </w:r>
            <w:r w:rsidR="00D70592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магістр з готельно-ресторанного бізнесу</w:t>
            </w:r>
            <w:r w:rsidR="00D70592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к</w:t>
            </w:r>
            <w:r w:rsidR="00D705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ерівник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виробничих підрозділів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 закладах 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ресторан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ного господарства,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готелях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інших місцях розміщення;</w:t>
            </w:r>
          </w:p>
          <w:p w14:paraId="0D83B43F" w14:textId="77777777" w:rsidR="00045BA4" w:rsidRDefault="005651E4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к</w:t>
            </w:r>
            <w:r w:rsidR="00D705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ерівник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малих підприємств-готелів та закладів ресторанного господарства;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м</w:t>
            </w:r>
            <w:r w:rsidR="00D705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енеджер 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(управител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ь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в готел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ях та інших місцях розміщення;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м</w:t>
            </w:r>
            <w:r w:rsidR="00D705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енеджер 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(управител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ь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закладах 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ресторан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ного господарства;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м</w:t>
            </w:r>
            <w:r w:rsidR="00D705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енеджер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(управител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ь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в кафе, барах, їдальнях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м</w:t>
            </w:r>
            <w:r w:rsidR="00D705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енеджер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(управител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ь</w:t>
            </w:r>
            <w:r w:rsidR="00D705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на підприємствах, які готують та постачають готові страви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9262C" w:rsidRPr="00D25156" w14:paraId="3E1A8958" w14:textId="77777777" w:rsidTr="00335B53">
        <w:tc>
          <w:tcPr>
            <w:tcW w:w="2268" w:type="dxa"/>
            <w:gridSpan w:val="2"/>
            <w:shd w:val="clear" w:color="auto" w:fill="auto"/>
          </w:tcPr>
          <w:p w14:paraId="5EAD9642" w14:textId="77777777" w:rsidR="0039262C" w:rsidRPr="00D25156" w:rsidRDefault="00CD728D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446A53B8" w14:textId="77777777" w:rsidR="001524EF" w:rsidRPr="00D25156" w:rsidRDefault="0039262C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освітньо-науковою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програмою третього (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освітньо-наукового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 рівня вищої освіти (доктор філософії).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Набуття додаткових кваліфікацій в системі освіти дорослих.</w:t>
            </w:r>
          </w:p>
        </w:tc>
      </w:tr>
      <w:tr w:rsidR="00BE525B" w:rsidRPr="00D25156" w14:paraId="60569F5D" w14:textId="77777777" w:rsidTr="00335B53">
        <w:tc>
          <w:tcPr>
            <w:tcW w:w="9783" w:type="dxa"/>
            <w:gridSpan w:val="6"/>
            <w:shd w:val="clear" w:color="auto" w:fill="BFBFBF"/>
          </w:tcPr>
          <w:p w14:paraId="1B13C418" w14:textId="77777777" w:rsidR="00BE525B" w:rsidRPr="00D25156" w:rsidRDefault="0041512B" w:rsidP="0041512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BE525B" w:rsidRPr="00D2515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C34517" w:rsidRPr="00D25156" w14:paraId="2927EEE5" w14:textId="77777777" w:rsidTr="00335B53">
        <w:tc>
          <w:tcPr>
            <w:tcW w:w="2268" w:type="dxa"/>
            <w:gridSpan w:val="2"/>
            <w:shd w:val="clear" w:color="auto" w:fill="auto"/>
          </w:tcPr>
          <w:p w14:paraId="762C9A09" w14:textId="77777777" w:rsidR="00C34517" w:rsidRPr="00D25156" w:rsidRDefault="00C34517" w:rsidP="00582DAF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281E30A6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</w:t>
            </w:r>
            <w:r w:rsidR="0085128A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актико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орієнтоване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виробничу та переддипломну практики, самонавчання. Проблемні, інтерактивні, проектні, інформаційно</w:t>
            </w:r>
            <w:r w:rsidR="0085128A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комп’ютерні,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саморозвиваючі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колективні та інтегративні, контекстні технології навчання з використанням відкритих інформаційних ресурсів, проведення занять із залученням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стейкхолдерів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розвиток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soft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skills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Система методів навчання базується на принципах цілеспрямованості,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293D2101" w14:textId="347A4559" w:rsidR="00C34517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Форми організації освітнього процесу: лекція, семінарське, практичне, практи</w:t>
            </w:r>
            <w:r w:rsidR="0085128A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ка 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в закладах готельно-ресторанного бізнесу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самостійна робота, консультація, </w:t>
            </w:r>
            <w:r w:rsidR="008D5497"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індивідуальні</w:t>
            </w:r>
            <w:r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проєкт</w:t>
            </w:r>
            <w:r w:rsidR="008D5497"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и</w:t>
            </w:r>
            <w:proofErr w:type="spellEnd"/>
            <w:r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(роб</w:t>
            </w:r>
            <w:r w:rsidR="008D5497"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оти</w:t>
            </w:r>
            <w:r w:rsidRPr="008D549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).</w:t>
            </w:r>
          </w:p>
        </w:tc>
      </w:tr>
      <w:tr w:rsidR="00C34517" w:rsidRPr="00404024" w14:paraId="0DB1F6E4" w14:textId="77777777" w:rsidTr="00335B53">
        <w:tc>
          <w:tcPr>
            <w:tcW w:w="2268" w:type="dxa"/>
            <w:gridSpan w:val="2"/>
            <w:shd w:val="clear" w:color="auto" w:fill="auto"/>
          </w:tcPr>
          <w:p w14:paraId="7C047E43" w14:textId="77777777" w:rsidR="00C34517" w:rsidRPr="00D25156" w:rsidRDefault="00C34517" w:rsidP="00582DA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536CBD96" w14:textId="77777777" w:rsidR="00C34517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та письмове опитування, тестування, дискусії, есе, презентації, </w:t>
            </w:r>
            <w:r w:rsidR="0085128A"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кейси, 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індивідуальних </w:t>
            </w:r>
            <w:r w:rsidR="0085128A"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робіт (проєктів)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, виконання творчих завдань</w:t>
            </w:r>
            <w:r w:rsidR="0085128A" w:rsidRPr="00D25156"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числі,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платформі дистанційного навчання, екзамени, заліки, </w:t>
            </w:r>
            <w:r w:rsidRPr="00D25156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uk-UA"/>
              </w:rPr>
              <w:t xml:space="preserve">звіти </w:t>
            </w:r>
            <w:r w:rsidR="0085128A" w:rsidRPr="00D25156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Pr="00D25156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uk-UA"/>
              </w:rPr>
              <w:t xml:space="preserve"> практик, 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захист кваліфікаційної роботи.</w:t>
            </w:r>
          </w:p>
        </w:tc>
      </w:tr>
      <w:tr w:rsidR="0039262C" w:rsidRPr="00D25156" w14:paraId="1E5FA304" w14:textId="77777777" w:rsidTr="00335B53">
        <w:trPr>
          <w:trHeight w:val="106"/>
        </w:trPr>
        <w:tc>
          <w:tcPr>
            <w:tcW w:w="9783" w:type="dxa"/>
            <w:gridSpan w:val="6"/>
            <w:shd w:val="clear" w:color="auto" w:fill="D9D9D9"/>
          </w:tcPr>
          <w:p w14:paraId="7F5942AB" w14:textId="77777777" w:rsidR="0039262C" w:rsidRPr="00D25156" w:rsidRDefault="0041512B" w:rsidP="0041512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9262C"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9262C" w:rsidRPr="00D25156" w14:paraId="21DFD8A3" w14:textId="77777777" w:rsidTr="00335B53">
        <w:trPr>
          <w:trHeight w:val="106"/>
        </w:trPr>
        <w:tc>
          <w:tcPr>
            <w:tcW w:w="2268" w:type="dxa"/>
            <w:gridSpan w:val="2"/>
            <w:shd w:val="clear" w:color="auto" w:fill="auto"/>
          </w:tcPr>
          <w:p w14:paraId="55FDA4E5" w14:textId="77777777" w:rsidR="0039262C" w:rsidRPr="0041512B" w:rsidRDefault="0039262C">
            <w:pPr>
              <w:spacing w:after="0" w:line="240" w:lineRule="auto"/>
              <w:ind w:left="105" w:right="-108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</w:pPr>
            <w:r w:rsidRPr="0041512B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41512B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Pr="0041512B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7EABDA3A" w14:textId="77777777" w:rsidR="0039262C" w:rsidRPr="0041512B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</w:pPr>
            <w:r w:rsidRPr="0041512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Здатність розв’язувати складні задачі дослідницького та/або інноваційного характеру готельно-ресторанної справи.</w:t>
            </w:r>
          </w:p>
        </w:tc>
      </w:tr>
      <w:tr w:rsidR="00D70592" w:rsidRPr="00D25156" w14:paraId="42075F56" w14:textId="77777777" w:rsidTr="00335B53">
        <w:tc>
          <w:tcPr>
            <w:tcW w:w="2268" w:type="dxa"/>
            <w:gridSpan w:val="2"/>
            <w:vMerge w:val="restart"/>
            <w:shd w:val="clear" w:color="auto" w:fill="auto"/>
          </w:tcPr>
          <w:p w14:paraId="2386988B" w14:textId="77777777" w:rsidR="00D70592" w:rsidRPr="00D25156" w:rsidRDefault="00D70592" w:rsidP="00D70592">
            <w:pPr>
              <w:spacing w:after="0" w:line="240" w:lineRule="auto"/>
              <w:ind w:left="105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D96D03A" w14:textId="77777777" w:rsidR="00D70592" w:rsidRPr="00D25156" w:rsidRDefault="00D70592" w:rsidP="00D70592">
            <w:pPr>
              <w:spacing w:after="0" w:line="240" w:lineRule="auto"/>
              <w:ind w:left="105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989" w:type="dxa"/>
            <w:gridSpan w:val="3"/>
            <w:shd w:val="clear" w:color="auto" w:fill="auto"/>
          </w:tcPr>
          <w:p w14:paraId="1DBF4911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6" w:type="dxa"/>
            <w:shd w:val="clear" w:color="auto" w:fill="auto"/>
          </w:tcPr>
          <w:p w14:paraId="4E62DEBA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D70592" w:rsidRPr="00D25156" w14:paraId="72BB9B20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2FE130F2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6D1F916C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6" w:type="dxa"/>
            <w:shd w:val="clear" w:color="auto" w:fill="auto"/>
          </w:tcPr>
          <w:p w14:paraId="6F1AD072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D70592" w:rsidRPr="00D25156" w14:paraId="6F86091F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223B0241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4CD2332E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6" w:type="dxa"/>
            <w:shd w:val="clear" w:color="auto" w:fill="auto"/>
          </w:tcPr>
          <w:p w14:paraId="37025510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аналізу, оцінки, синтезу, генерування нових ідей.</w:t>
            </w:r>
          </w:p>
        </w:tc>
      </w:tr>
      <w:tr w:rsidR="00D70592" w:rsidRPr="00D25156" w14:paraId="130FFE2D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0418E0F4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497A9954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526" w:type="dxa"/>
            <w:shd w:val="clear" w:color="auto" w:fill="auto"/>
          </w:tcPr>
          <w:p w14:paraId="7F58F731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D70592" w:rsidRPr="00D25156" w14:paraId="715BA922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6796C310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1DC617ED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526" w:type="dxa"/>
            <w:shd w:val="clear" w:color="auto" w:fill="auto"/>
          </w:tcPr>
          <w:p w14:paraId="5390B424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D70592" w:rsidRPr="00D25156" w14:paraId="79FD1B11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6474784F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63384B62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526" w:type="dxa"/>
            <w:shd w:val="clear" w:color="auto" w:fill="auto"/>
          </w:tcPr>
          <w:p w14:paraId="01B0E2E5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проведення досліджень на відповідному рівні.</w:t>
            </w:r>
          </w:p>
        </w:tc>
      </w:tr>
      <w:tr w:rsidR="00D70592" w:rsidRPr="00D25156" w14:paraId="54363601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7E045E00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08971C51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526" w:type="dxa"/>
            <w:shd w:val="clear" w:color="auto" w:fill="auto"/>
          </w:tcPr>
          <w:p w14:paraId="2825FBB6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приймати обґрунтовані рішення. </w:t>
            </w:r>
          </w:p>
        </w:tc>
      </w:tr>
      <w:tr w:rsidR="00D70592" w:rsidRPr="00D25156" w14:paraId="6C5731D7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3EC2A9BE" w14:textId="77777777" w:rsidR="00D70592" w:rsidRPr="00D25156" w:rsidRDefault="00D70592" w:rsidP="00D7059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4CF6AEA5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526" w:type="dxa"/>
            <w:shd w:val="clear" w:color="auto" w:fill="auto"/>
          </w:tcPr>
          <w:p w14:paraId="2E96DADE" w14:textId="77777777" w:rsidR="00D70592" w:rsidRPr="00D25156" w:rsidRDefault="00D7059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</w:t>
            </w:r>
            <w:r w:rsidR="0041512B">
              <w:rPr>
                <w:rFonts w:ascii="Times New Roman" w:hAnsi="Times New Roman"/>
                <w:sz w:val="24"/>
                <w:szCs w:val="24"/>
                <w:lang w:val="uk-UA"/>
              </w:rPr>
              <w:t>ому контексті</w:t>
            </w:r>
          </w:p>
        </w:tc>
      </w:tr>
      <w:tr w:rsidR="0097481A" w:rsidRPr="00404024" w14:paraId="132EB033" w14:textId="77777777" w:rsidTr="00335B53">
        <w:tc>
          <w:tcPr>
            <w:tcW w:w="2268" w:type="dxa"/>
            <w:gridSpan w:val="2"/>
            <w:vMerge w:val="restart"/>
            <w:shd w:val="clear" w:color="auto" w:fill="auto"/>
          </w:tcPr>
          <w:p w14:paraId="681FF1F9" w14:textId="77777777" w:rsidR="0097481A" w:rsidRPr="00D25156" w:rsidRDefault="0097481A" w:rsidP="0097481A">
            <w:pPr>
              <w:spacing w:after="0" w:line="240" w:lineRule="auto"/>
              <w:ind w:left="105" w:right="-3" w:firstLine="11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2C92DAD0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18E132FC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6" w:type="dxa"/>
            <w:shd w:val="clear" w:color="auto" w:fill="auto"/>
          </w:tcPr>
          <w:p w14:paraId="126DA3B9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науковий, аналітичний, методичний інструментарій, використовувати міждисциплінарні дослідження аналізу стану розвитку глобальних та локальних ринків готельних та ресторанних послуг для розв’язання складних задач розвитку готельного і ресторанного бізнесу. </w:t>
            </w:r>
          </w:p>
        </w:tc>
      </w:tr>
      <w:tr w:rsidR="0097481A" w:rsidRPr="00D25156" w14:paraId="158FE3A8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012A4CA7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4ECB5804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6" w:type="dxa"/>
            <w:shd w:val="clear" w:color="auto" w:fill="auto"/>
          </w:tcPr>
          <w:p w14:paraId="69FC77E1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систематизувати та синтезувати інформацію для врахування</w:t>
            </w: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крос-культурних </w:t>
            </w:r>
            <w:r w:rsidRPr="00D25156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особливостей функціонування  суб’єктів готельного та ресторанного бізнесу. </w:t>
            </w:r>
          </w:p>
        </w:tc>
      </w:tr>
      <w:tr w:rsidR="0097481A" w:rsidRPr="00D25156" w14:paraId="4C0CFD2D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4C1D739B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20E8D767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6" w:type="dxa"/>
            <w:shd w:val="clear" w:color="auto" w:fill="auto"/>
          </w:tcPr>
          <w:p w14:paraId="1F9C58F2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планувати та здійснювати ресурсне забезпечення діяльності суб’єктів готельного і ресторанного бізнесу. </w:t>
            </w:r>
          </w:p>
        </w:tc>
      </w:tr>
      <w:tr w:rsidR="0097481A" w:rsidRPr="00404024" w14:paraId="2D4FC73C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29598935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6AF17245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4.</w:t>
            </w:r>
          </w:p>
        </w:tc>
        <w:tc>
          <w:tcPr>
            <w:tcW w:w="6526" w:type="dxa"/>
            <w:shd w:val="clear" w:color="auto" w:fill="auto"/>
          </w:tcPr>
          <w:p w14:paraId="4BB9ADDD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створювати і впроваджувати продуктові, сервісні, організаційні, соціальні, управлінські, інфраструктурні, маркетингові інновації у господарську діяльність суб’єктів готельного та ресторанного бізнесу.</w:t>
            </w:r>
          </w:p>
        </w:tc>
      </w:tr>
      <w:tr w:rsidR="0097481A" w:rsidRPr="00D25156" w14:paraId="04B2DD1F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689B1B5E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2175C56F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26" w:type="dxa"/>
            <w:shd w:val="clear" w:color="auto" w:fill="auto"/>
          </w:tcPr>
          <w:p w14:paraId="3E23F676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забезпечувати ефективну сервісну, комерційну, виробничу, маркетингову, економічну діяльність суб’єктів готельного та ресторанного бізнесу.</w:t>
            </w:r>
          </w:p>
        </w:tc>
      </w:tr>
      <w:tr w:rsidR="0097481A" w:rsidRPr="00D25156" w14:paraId="49E9CC3C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5CD98FFA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21755FFC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26" w:type="dxa"/>
            <w:shd w:val="clear" w:color="auto" w:fill="auto"/>
          </w:tcPr>
          <w:p w14:paraId="2EF00B2F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координувати та регулювати взаємовідносини з партнерами та споживачами.</w:t>
            </w:r>
          </w:p>
        </w:tc>
      </w:tr>
      <w:tr w:rsidR="0097481A" w:rsidRPr="00D25156" w14:paraId="46B0AE22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294D028C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0A678C28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26" w:type="dxa"/>
            <w:shd w:val="clear" w:color="auto" w:fill="auto"/>
          </w:tcPr>
          <w:p w14:paraId="41787F19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підприємницької діяльності.</w:t>
            </w:r>
          </w:p>
        </w:tc>
      </w:tr>
      <w:tr w:rsidR="0097481A" w:rsidRPr="00D25156" w14:paraId="421EF97A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03153635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5FCD3949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26" w:type="dxa"/>
            <w:shd w:val="clear" w:color="auto" w:fill="auto"/>
          </w:tcPr>
          <w:p w14:paraId="5F1BA1E7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антикризові програми  корпорацій, готельних та ресторанних мереж, суб’єктів готельного та ресторанного бізнесу.</w:t>
            </w:r>
          </w:p>
        </w:tc>
      </w:tr>
      <w:tr w:rsidR="0097481A" w:rsidRPr="00D25156" w14:paraId="5AE92F53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3955A000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24E8024F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26" w:type="dxa"/>
            <w:shd w:val="clear" w:color="auto" w:fill="auto"/>
          </w:tcPr>
          <w:p w14:paraId="73AD5029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yellow"/>
                <w:lang w:val="uk-UA" w:eastAsia="zh-CN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забезпечувати якість обслуговування споживачів готельних та ресторанних послуг.</w:t>
            </w:r>
          </w:p>
        </w:tc>
      </w:tr>
      <w:tr w:rsidR="0097481A" w:rsidRPr="00D25156" w14:paraId="3654EFB2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3EC97BB6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529BD8EC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26" w:type="dxa"/>
            <w:shd w:val="clear" w:color="auto" w:fill="auto"/>
          </w:tcPr>
          <w:p w14:paraId="3FDDAD7A" w14:textId="77777777" w:rsidR="0097481A" w:rsidRPr="00D25156" w:rsidRDefault="0097481A" w:rsidP="007872B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принципи соціальної відповідальності в діяльності суб’єктів готельного та ресторанного бізнесу.</w:t>
            </w:r>
          </w:p>
        </w:tc>
      </w:tr>
      <w:tr w:rsidR="0097481A" w:rsidRPr="00D25156" w14:paraId="084222B8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737C595A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047CBBCC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526" w:type="dxa"/>
            <w:shd w:val="clear" w:color="auto" w:fill="auto"/>
          </w:tcPr>
          <w:p w14:paraId="403D3C61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самостійного опанування новими знаннями, використання інноваційних технологій у сфері готельного та ресторанного бізнесу.</w:t>
            </w:r>
          </w:p>
        </w:tc>
      </w:tr>
      <w:tr w:rsidR="0097481A" w:rsidRPr="00404024" w14:paraId="0622FA25" w14:textId="77777777" w:rsidTr="00335B53">
        <w:tc>
          <w:tcPr>
            <w:tcW w:w="2268" w:type="dxa"/>
            <w:gridSpan w:val="2"/>
            <w:vMerge/>
            <w:shd w:val="clear" w:color="auto" w:fill="auto"/>
          </w:tcPr>
          <w:p w14:paraId="6C3A9946" w14:textId="77777777" w:rsidR="0097481A" w:rsidRPr="00D25156" w:rsidRDefault="0097481A" w:rsidP="0097481A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14:paraId="1F17079F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526" w:type="dxa"/>
            <w:shd w:val="clear" w:color="auto" w:fill="auto"/>
          </w:tcPr>
          <w:p w14:paraId="518C1589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інтегрувати знання та розв’язувати складні задачі 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готельно-ресторанної справи у </w:t>
            </w:r>
            <w:proofErr w:type="spellStart"/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мультидисциплінарних</w:t>
            </w:r>
            <w:proofErr w:type="spellEnd"/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контекстах, у нових або незнайомих середовищах за наявності неповної або обмеженої інформації.</w:t>
            </w:r>
          </w:p>
        </w:tc>
      </w:tr>
      <w:tr w:rsidR="0039262C" w:rsidRPr="00D25156" w14:paraId="518E07B6" w14:textId="77777777" w:rsidTr="00335B53">
        <w:tc>
          <w:tcPr>
            <w:tcW w:w="9783" w:type="dxa"/>
            <w:gridSpan w:val="6"/>
            <w:shd w:val="clear" w:color="auto" w:fill="BFBFBF"/>
          </w:tcPr>
          <w:p w14:paraId="06E31AF6" w14:textId="77777777" w:rsidR="001524EF" w:rsidRPr="00D25156" w:rsidRDefault="0041512B" w:rsidP="00415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39262C"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DF45FE" w:rsidRPr="00D25156" w14:paraId="2E946700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50CAC1BC" w14:textId="77777777" w:rsidR="00DF45FE" w:rsidRPr="00D25156" w:rsidRDefault="00DF45FE" w:rsidP="00C1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0D7247"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0D77235D" w14:textId="77777777" w:rsidR="00DF45FE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Вільно спілкуватись усно і письмово українською та англійською мовами при обговоренні професійних питань, досліджень та інновацій в сфері готельно-ресторанного бізнесу</w:t>
            </w:r>
          </w:p>
        </w:tc>
      </w:tr>
      <w:tr w:rsidR="0097481A" w:rsidRPr="00404024" w14:paraId="7071F920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0E403808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50B233E4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і приймати ефективні рішення з питань розвитку суб’єктів готельного</w:t>
            </w:r>
          </w:p>
          <w:p w14:paraId="5F7D9961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та ресторанного бізнесу, враховуючи цілі, ресурси, обмеження та ризики, забезпечувати їх реалізацію, аналізувати і порівнювати альтернативи, оцінювати ризики та імовірні наслідки їх впливу</w:t>
            </w:r>
          </w:p>
        </w:tc>
      </w:tr>
      <w:tr w:rsidR="0097481A" w:rsidRPr="00D25156" w14:paraId="28DF16D5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5F6F2720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463CE30C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Розробляти, впроваджувати та застосовувати сучасні методи оцінювання ефективності впровадження інновацій в готельно-ресторанному бізнесі.</w:t>
            </w:r>
          </w:p>
        </w:tc>
      </w:tr>
      <w:tr w:rsidR="0097481A" w:rsidRPr="00D25156" w14:paraId="4E0B045C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117BAA32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503CF836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моніторинг кон’юнктури ринку готельних та ресторанних послуг</w:t>
            </w:r>
          </w:p>
        </w:tc>
      </w:tr>
      <w:tr w:rsidR="0097481A" w:rsidRPr="00404024" w14:paraId="62F18518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17B327F9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5 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4F113A2C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Оцінювати нові ринкові можливості, формулювати бізнес-ідеї та розробляти маркетингові заходи 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</w:tc>
      </w:tr>
      <w:tr w:rsidR="0097481A" w:rsidRPr="00404024" w14:paraId="36DBFA2B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668BE520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1FE1DCAF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Відшуковувати необхідні дані в науковій літературі, базах даних та інших джерелах, аналізувати та оцінювати ці дані, систематизувати й упорядковувати інформацію для вирішення комплексних задач професійної діяльності.</w:t>
            </w:r>
          </w:p>
        </w:tc>
      </w:tr>
      <w:tr w:rsidR="0097481A" w:rsidRPr="00D25156" w14:paraId="5D841A7A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3019203C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4EF664C1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Досліджувати моделі розвитку міжнародних та національних готельних і ресторанних мереж (корпорацій).</w:t>
            </w:r>
          </w:p>
        </w:tc>
      </w:tr>
      <w:tr w:rsidR="0097481A" w:rsidRPr="00D25156" w14:paraId="493A8EC9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2FF89669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6EAEF6AF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Ініціювати, розробляти та управляти проєктами розвитку суб’єктів готельного та ресторанного бізнесу із врахуванням інформаційного, матеріального, фінансового та кадрового забезпечення.</w:t>
            </w:r>
          </w:p>
        </w:tc>
      </w:tr>
      <w:tr w:rsidR="0097481A" w:rsidRPr="00D25156" w14:paraId="5A6B7C0B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66848E8F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065DE01D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спеціалізоване програмне забезпечення для розв’язання задач управління основними та допоміжними бізнес-процесами суб’єктів готельного та ресторанного бізнесу.</w:t>
            </w:r>
          </w:p>
        </w:tc>
      </w:tr>
      <w:tr w:rsidR="0097481A" w:rsidRPr="00404024" w14:paraId="72ECBB0C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6882A515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770416D4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Відповідати за формування ефективної кадрової політики суб’єктів готельного та ресторанного бізнесу, організаційні комунікації, розвиток професійного знання, оцінювання стратегічного розвитку команди, підбір та моти</w:t>
            </w:r>
            <w:r w:rsidR="007872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вування персоналу на ефективне 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вирішення професійних завдань.</w:t>
            </w:r>
          </w:p>
        </w:tc>
      </w:tr>
      <w:tr w:rsidR="0097481A" w:rsidRPr="00404024" w14:paraId="2CFD858A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7ED0BB1C" w14:textId="77777777" w:rsidR="0097481A" w:rsidRPr="00D25156" w:rsidRDefault="0097481A" w:rsidP="0097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28A715D6" w14:textId="77777777" w:rsidR="0097481A" w:rsidRPr="00D25156" w:rsidRDefault="0097481A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дослідження та/або провадити інноваційну діяльність з метою отримання нових знань та створення нових технологій та видів послуг (продукції) в сфері готельно-ресторанного бізнесу та в ширших </w:t>
            </w:r>
            <w:proofErr w:type="spellStart"/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мультидисциплінарних</w:t>
            </w:r>
            <w:proofErr w:type="spellEnd"/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контекстах.</w:t>
            </w:r>
          </w:p>
        </w:tc>
      </w:tr>
      <w:tr w:rsidR="00DF45FE" w:rsidRPr="00404024" w14:paraId="71BEEF73" w14:textId="77777777" w:rsidTr="00335B53">
        <w:trPr>
          <w:trHeight w:val="20"/>
        </w:trPr>
        <w:tc>
          <w:tcPr>
            <w:tcW w:w="851" w:type="dxa"/>
            <w:shd w:val="clear" w:color="auto" w:fill="auto"/>
          </w:tcPr>
          <w:p w14:paraId="14F8CDF6" w14:textId="77777777" w:rsidR="00DF45FE" w:rsidRPr="00D25156" w:rsidRDefault="00DF45FE" w:rsidP="00C12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932" w:type="dxa"/>
            <w:gridSpan w:val="5"/>
            <w:shd w:val="clear" w:color="auto" w:fill="auto"/>
          </w:tcPr>
          <w:p w14:paraId="28020D24" w14:textId="77777777" w:rsidR="00DF45FE" w:rsidRPr="00D25156" w:rsidRDefault="00F37F7D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Зрозуміло і недвозначно доносити власні знання, висновки та аргументацію до фахівців і нефахівців, зокрема осіб, які навчаються.</w:t>
            </w:r>
          </w:p>
        </w:tc>
      </w:tr>
      <w:tr w:rsidR="00DF45FE" w:rsidRPr="00D25156" w14:paraId="040DF5D2" w14:textId="77777777" w:rsidTr="00335B53">
        <w:tc>
          <w:tcPr>
            <w:tcW w:w="9783" w:type="dxa"/>
            <w:gridSpan w:val="6"/>
            <w:shd w:val="clear" w:color="auto" w:fill="D9D9D9"/>
          </w:tcPr>
          <w:p w14:paraId="44F4F2A8" w14:textId="77777777" w:rsidR="00DF45FE" w:rsidRPr="00D25156" w:rsidRDefault="00DF45FE" w:rsidP="0041512B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lang w:val="uk-UA"/>
              </w:rPr>
              <w:br w:type="page"/>
            </w:r>
            <w:r w:rsidR="0041512B" w:rsidRPr="0041512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DF45FE" w:rsidRPr="00404024" w14:paraId="241AD557" w14:textId="77777777" w:rsidTr="00335B53">
        <w:tc>
          <w:tcPr>
            <w:tcW w:w="2835" w:type="dxa"/>
            <w:gridSpan w:val="3"/>
            <w:shd w:val="clear" w:color="auto" w:fill="auto"/>
          </w:tcPr>
          <w:p w14:paraId="269C2426" w14:textId="77777777" w:rsidR="00DF45FE" w:rsidRPr="00D25156" w:rsidRDefault="00DF45FE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4F239BBF" w14:textId="77777777" w:rsidR="00DF45FE" w:rsidRPr="00D25156" w:rsidRDefault="003F77C2" w:rsidP="0041512B">
            <w:pPr>
              <w:spacing w:after="0" w:line="240" w:lineRule="auto"/>
              <w:ind w:left="57" w:right="57"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Кафедра, відповідальна за реалізацію освітньо-професійної програми – туризму та готельно-ресторанного бізнесу. Всі науково-педагогічні працівники, що забезпечують освітньо-професійну програму за кваліфікацією, відповідають профілю і напряму дисциплін, що викладають; мають необхідний стаж науково-педагогічної роботи та</w:t>
            </w:r>
            <w:r w:rsidR="0085128A"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/або</w:t>
            </w: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досвід практичної роботи (відповідно до Ліцензійних умов). Усі науково-педагогічні працівники проходять підвищення кваліфікації у закладах вищої освіти</w:t>
            </w:r>
            <w:r w:rsidR="00D25156"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 тому числі, в межах реалізації права на академічну мобільність</w:t>
            </w:r>
            <w:r w:rsidRPr="00D251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Для керівництва виробничою та переддипломною практикою залучаються фахівці-практики, професіонали з досвідом дослідницької, управлінської, інноваційної роботи.</w:t>
            </w:r>
          </w:p>
        </w:tc>
      </w:tr>
      <w:tr w:rsidR="00DF45FE" w:rsidRPr="00404024" w14:paraId="78194837" w14:textId="77777777" w:rsidTr="00335B53">
        <w:tc>
          <w:tcPr>
            <w:tcW w:w="2835" w:type="dxa"/>
            <w:gridSpan w:val="3"/>
            <w:shd w:val="clear" w:color="auto" w:fill="auto"/>
          </w:tcPr>
          <w:p w14:paraId="3477341C" w14:textId="77777777" w:rsidR="00DF45FE" w:rsidRPr="00D25156" w:rsidRDefault="00DF45FE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Матеріально-технічне </w:t>
            </w: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забезпечення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5C16F747" w14:textId="77777777" w:rsidR="00DF45FE" w:rsidRPr="00D25156" w:rsidRDefault="003F77C2" w:rsidP="0041512B">
            <w:pPr>
              <w:spacing w:after="0" w:line="240" w:lineRule="auto"/>
              <w:ind w:left="57" w:right="57"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Матеріально-технічне забезпечення, відповідно до Ліцензійних 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умов провадження освітньої діяльності,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 Університет має обладнані належним чином навчальні приміщення; комп’ютерні класи (лабораторії); спеціалізовані лабораторії; спортивний зал, спортивні майданчики; бібліотеку, читальний зал; точки бездротового доступу до мережі Інтернет; мультимедійне обладнання; приміщення для науково-педагогічних працівників; гуртожитки; пункти харчування та ін.</w:t>
            </w:r>
          </w:p>
        </w:tc>
      </w:tr>
      <w:tr w:rsidR="00DF45FE" w:rsidRPr="00D25156" w14:paraId="56711103" w14:textId="77777777" w:rsidTr="00335B53">
        <w:tc>
          <w:tcPr>
            <w:tcW w:w="2835" w:type="dxa"/>
            <w:gridSpan w:val="3"/>
            <w:shd w:val="clear" w:color="auto" w:fill="auto"/>
          </w:tcPr>
          <w:p w14:paraId="7CF4559F" w14:textId="77777777" w:rsidR="00DF45FE" w:rsidRPr="00D25156" w:rsidRDefault="00DF45FE" w:rsidP="0041512B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4485A754" w14:textId="77777777" w:rsidR="00DF45FE" w:rsidRPr="00D25156" w:rsidRDefault="003F77C2" w:rsidP="0041512B">
            <w:pPr>
              <w:spacing w:after="0" w:line="240" w:lineRule="auto"/>
              <w:ind w:left="57" w:right="57"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</w:t>
            </w:r>
            <w:r w:rsidR="00D25156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ами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 усіх </w:t>
            </w:r>
            <w:r w:rsidR="00D25156"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освітніх 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компонентів програми, наявність яких представлена у модульному середовищі освітнього процесу Університету. Інформаційний супровід освітньо-професійної програми здійснює Науково-технічна бібліотека КНУТД (</w:t>
            </w:r>
            <w:hyperlink r:id="rId9" w:history="1">
              <w:r w:rsidRPr="00D2515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https://lib.knutd.edu.ua/</w:t>
              </w:r>
            </w:hyperlink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) та Інституційний </w:t>
            </w:r>
            <w:proofErr w:type="spellStart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репозитарій</w:t>
            </w:r>
            <w:proofErr w:type="spellEnd"/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КНУТД (</w:t>
            </w:r>
            <w:hyperlink r:id="rId10" w:history="1">
              <w:r w:rsidRPr="00D2515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https://er.knutd.edu.ua/</w:t>
              </w:r>
            </w:hyperlink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). Науково-методичний супровід освітньо-професійної програми здійснюється за допомогою віртуального освітнього середовища КНУТД (</w:t>
            </w:r>
            <w:hyperlink r:id="rId11" w:history="1">
              <w:r w:rsidRPr="00D2515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https://msnp.knutd.edu.ua/</w:t>
              </w:r>
            </w:hyperlink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). </w:t>
            </w:r>
          </w:p>
        </w:tc>
      </w:tr>
      <w:tr w:rsidR="00DF45FE" w:rsidRPr="00D25156" w14:paraId="73C52169" w14:textId="77777777" w:rsidTr="00335B53">
        <w:tc>
          <w:tcPr>
            <w:tcW w:w="9783" w:type="dxa"/>
            <w:gridSpan w:val="6"/>
            <w:shd w:val="clear" w:color="auto" w:fill="D9D9D9"/>
          </w:tcPr>
          <w:p w14:paraId="4AA69594" w14:textId="77777777" w:rsidR="00DF45FE" w:rsidRPr="00D25156" w:rsidRDefault="00DF45FE" w:rsidP="0041512B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F77C2" w:rsidRPr="00404024" w14:paraId="1FE30B3D" w14:textId="77777777" w:rsidTr="00335B53">
        <w:trPr>
          <w:trHeight w:val="916"/>
        </w:trPr>
        <w:tc>
          <w:tcPr>
            <w:tcW w:w="2835" w:type="dxa"/>
            <w:gridSpan w:val="3"/>
            <w:shd w:val="clear" w:color="auto" w:fill="auto"/>
          </w:tcPr>
          <w:p w14:paraId="6C9FA065" w14:textId="77777777" w:rsidR="003F77C2" w:rsidRPr="00D25156" w:rsidRDefault="00CD728D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Внутрішня академічна</w:t>
            </w:r>
            <w:r w:rsidR="003F77C2"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42D92812" w14:textId="77777777" w:rsidR="003F77C2" w:rsidRPr="00335B53" w:rsidRDefault="003F77C2" w:rsidP="00335B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 w:rsidR="00D25156"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кредитної </w:t>
            </w:r>
            <w:r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академічної мобільності за окремими </w:t>
            </w:r>
            <w:r w:rsidR="00D25156"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освітніми </w:t>
            </w:r>
            <w:r w:rsidRPr="00335B5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компонентами </w:t>
            </w:r>
            <w:proofErr w:type="spellStart"/>
            <w:r w:rsidRPr="00335B5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освітньо-професіної</w:t>
            </w:r>
            <w:proofErr w:type="spellEnd"/>
            <w:r w:rsidRPr="00335B5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</w:t>
            </w:r>
            <w:r w:rsidR="00D25156"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/або</w:t>
            </w:r>
            <w:r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фахових </w:t>
            </w:r>
            <w:proofErr w:type="spellStart"/>
            <w:r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335B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F77C2" w:rsidRPr="00404024" w14:paraId="231D30C2" w14:textId="77777777" w:rsidTr="00335B53">
        <w:tc>
          <w:tcPr>
            <w:tcW w:w="2835" w:type="dxa"/>
            <w:gridSpan w:val="3"/>
            <w:shd w:val="clear" w:color="auto" w:fill="auto"/>
          </w:tcPr>
          <w:p w14:paraId="6432EEB0" w14:textId="77777777" w:rsidR="003F77C2" w:rsidRPr="00D25156" w:rsidRDefault="003F77C2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10FBB360" w14:textId="437AA361" w:rsidR="003F77C2" w:rsidRPr="00D25156" w:rsidRDefault="003F77C2" w:rsidP="0041512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</w:t>
            </w:r>
            <w:r w:rsid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 (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Sheffield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Hallam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University</w:t>
            </w:r>
            <w:proofErr w:type="spellEnd"/>
            <w:r w:rsid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договір від 2022 р.</w:t>
            </w:r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Estonian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Entrepreneurship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University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of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Applied</w:t>
            </w:r>
            <w:proofErr w:type="spellEnd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542EDF" w:rsidRP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Sciences</w:t>
            </w:r>
            <w:proofErr w:type="spellEnd"/>
            <w:r w:rsidR="00542ED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договір від  2022 р.)</w:t>
            </w: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F77C2" w:rsidRPr="00D25156" w14:paraId="041042E1" w14:textId="77777777" w:rsidTr="00335B53">
        <w:trPr>
          <w:trHeight w:val="487"/>
        </w:trPr>
        <w:tc>
          <w:tcPr>
            <w:tcW w:w="2835" w:type="dxa"/>
            <w:gridSpan w:val="3"/>
            <w:shd w:val="clear" w:color="auto" w:fill="auto"/>
          </w:tcPr>
          <w:p w14:paraId="31E455DF" w14:textId="77777777" w:rsidR="003F77C2" w:rsidRPr="00D25156" w:rsidRDefault="003F77C2" w:rsidP="0041512B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6948" w:type="dxa"/>
            <w:gridSpan w:val="3"/>
            <w:shd w:val="clear" w:color="auto" w:fill="auto"/>
          </w:tcPr>
          <w:p w14:paraId="1FBF2C39" w14:textId="77777777" w:rsidR="003F77C2" w:rsidRPr="00D25156" w:rsidRDefault="00CD728D" w:rsidP="004151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</w:t>
            </w:r>
            <w:r w:rsidR="00D25156"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за програмою не </w:t>
            </w:r>
            <w:r w:rsidRPr="00D2515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здійснюється.</w:t>
            </w:r>
          </w:p>
        </w:tc>
      </w:tr>
    </w:tbl>
    <w:p w14:paraId="7EE25FBE" w14:textId="77777777" w:rsidR="0039262C" w:rsidRPr="00D25156" w:rsidRDefault="0039262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D7FEA18" w14:textId="77777777" w:rsidR="0039262C" w:rsidRPr="00D25156" w:rsidRDefault="00335B53" w:rsidP="00335B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9262C" w:rsidRPr="00D25156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="0039262C" w:rsidRPr="00D25156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="0039262C" w:rsidRPr="00D25156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F446E1D" w14:textId="77777777" w:rsidR="00D271F1" w:rsidRPr="00D25156" w:rsidRDefault="0039262C" w:rsidP="007872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5156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0C0165" w:rsidRPr="00D25156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D25156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компонентів </w:t>
      </w:r>
      <w:r w:rsidR="00291894" w:rsidRPr="00D25156">
        <w:rPr>
          <w:rFonts w:ascii="Times New Roman" w:hAnsi="Times New Roman"/>
          <w:sz w:val="28"/>
          <w:szCs w:val="28"/>
          <w:lang w:val="uk-UA"/>
        </w:rPr>
        <w:t xml:space="preserve">освітньо-професійної  програми </w:t>
      </w:r>
    </w:p>
    <w:tbl>
      <w:tblPr>
        <w:tblW w:w="99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6587"/>
        <w:gridCol w:w="1001"/>
        <w:gridCol w:w="39"/>
        <w:gridCol w:w="1542"/>
      </w:tblGrid>
      <w:tr w:rsidR="0039262C" w:rsidRPr="00D25156" w14:paraId="6B2C676F" w14:textId="77777777" w:rsidTr="009742AA">
        <w:tc>
          <w:tcPr>
            <w:tcW w:w="784" w:type="dxa"/>
            <w:shd w:val="clear" w:color="auto" w:fill="auto"/>
            <w:vAlign w:val="center"/>
          </w:tcPr>
          <w:p w14:paraId="3F412EBE" w14:textId="77777777" w:rsidR="0039262C" w:rsidRPr="00D25156" w:rsidRDefault="0039262C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Код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2AB118E" w14:textId="77777777" w:rsidR="0039262C" w:rsidRPr="00D25156" w:rsidRDefault="0039262C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D25156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D25156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7CD48F5" w14:textId="77777777" w:rsidR="0039262C" w:rsidRPr="00D25156" w:rsidRDefault="0039262C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5974A6B6" w14:textId="77777777" w:rsidR="0039262C" w:rsidRPr="00D25156" w:rsidRDefault="0039262C" w:rsidP="00335B53">
            <w:pPr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9262C" w:rsidRPr="00D25156" w14:paraId="104F402B" w14:textId="77777777" w:rsidTr="009742AA">
        <w:tc>
          <w:tcPr>
            <w:tcW w:w="784" w:type="dxa"/>
            <w:shd w:val="clear" w:color="auto" w:fill="auto"/>
          </w:tcPr>
          <w:p w14:paraId="21890CEE" w14:textId="77777777" w:rsidR="0039262C" w:rsidRPr="00D2515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587" w:type="dxa"/>
            <w:shd w:val="clear" w:color="auto" w:fill="auto"/>
          </w:tcPr>
          <w:p w14:paraId="21C1C6D4" w14:textId="77777777" w:rsidR="0039262C" w:rsidRPr="00D2515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1F5679E" w14:textId="77777777" w:rsidR="0039262C" w:rsidRPr="00D2515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5E94DF81" w14:textId="77777777" w:rsidR="0039262C" w:rsidRPr="00D2515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9262C" w:rsidRPr="00D25156" w14:paraId="58164C19" w14:textId="77777777" w:rsidTr="009742AA">
        <w:tc>
          <w:tcPr>
            <w:tcW w:w="9953" w:type="dxa"/>
            <w:gridSpan w:val="5"/>
            <w:shd w:val="clear" w:color="auto" w:fill="auto"/>
          </w:tcPr>
          <w:p w14:paraId="4B5D5F1A" w14:textId="77777777" w:rsidR="0039262C" w:rsidRPr="00D2515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39262C" w:rsidRPr="00D25156" w14:paraId="65972B54" w14:textId="77777777" w:rsidTr="009742AA">
        <w:tc>
          <w:tcPr>
            <w:tcW w:w="784" w:type="dxa"/>
            <w:shd w:val="clear" w:color="auto" w:fill="auto"/>
          </w:tcPr>
          <w:p w14:paraId="6A724B3F" w14:textId="77777777" w:rsidR="0039262C" w:rsidRPr="00D25156" w:rsidRDefault="0039262C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587" w:type="dxa"/>
            <w:shd w:val="clear" w:color="auto" w:fill="auto"/>
          </w:tcPr>
          <w:p w14:paraId="3DBDACDE" w14:textId="77777777" w:rsidR="0039262C" w:rsidRPr="00D25156" w:rsidRDefault="00404024" w:rsidP="004B703C">
            <w:pPr>
              <w:spacing w:after="0" w:line="240" w:lineRule="auto"/>
              <w:ind w:left="4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2" w:history="1">
              <w:r w:rsidR="0039262C" w:rsidRPr="00D2515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Ділова іноземна мова</w:t>
              </w:r>
            </w:hyperlink>
          </w:p>
        </w:tc>
        <w:tc>
          <w:tcPr>
            <w:tcW w:w="1040" w:type="dxa"/>
            <w:gridSpan w:val="2"/>
            <w:shd w:val="clear" w:color="auto" w:fill="auto"/>
          </w:tcPr>
          <w:p w14:paraId="309D9997" w14:textId="77777777" w:rsidR="0039262C" w:rsidRPr="00D25156" w:rsidRDefault="0039262C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291A00A3" w14:textId="77777777" w:rsidR="0039262C" w:rsidRPr="00D25156" w:rsidRDefault="00D97120" w:rsidP="00D9712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9262C" w:rsidRPr="00D25156" w14:paraId="2694BB7A" w14:textId="77777777" w:rsidTr="009742AA">
        <w:tc>
          <w:tcPr>
            <w:tcW w:w="784" w:type="dxa"/>
            <w:shd w:val="clear" w:color="auto" w:fill="auto"/>
          </w:tcPr>
          <w:p w14:paraId="7366259B" w14:textId="77777777" w:rsidR="0039262C" w:rsidRPr="00D25156" w:rsidRDefault="0039262C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587" w:type="dxa"/>
            <w:shd w:val="clear" w:color="auto" w:fill="auto"/>
          </w:tcPr>
          <w:p w14:paraId="30BDA152" w14:textId="2D2C5345" w:rsidR="0039262C" w:rsidRPr="00D25156" w:rsidRDefault="00404024" w:rsidP="004B703C">
            <w:pPr>
              <w:spacing w:after="0" w:line="240" w:lineRule="auto"/>
              <w:ind w:left="4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3" w:history="1">
              <w:r w:rsidR="0039262C" w:rsidRPr="00BA08AA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Методологія сучасних наукових досліджень з основами інтелектуальної власності</w:t>
              </w:r>
            </w:hyperlink>
          </w:p>
        </w:tc>
        <w:tc>
          <w:tcPr>
            <w:tcW w:w="1040" w:type="dxa"/>
            <w:gridSpan w:val="2"/>
            <w:shd w:val="clear" w:color="auto" w:fill="auto"/>
          </w:tcPr>
          <w:p w14:paraId="75E2A3EC" w14:textId="77777777" w:rsidR="0039262C" w:rsidRPr="00D25156" w:rsidRDefault="0039262C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12B78C79" w14:textId="77777777" w:rsidR="0039262C" w:rsidRPr="00D25156" w:rsidRDefault="00D97120" w:rsidP="00D9712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102F8" w:rsidRPr="00D25156" w14:paraId="754AC24D" w14:textId="77777777" w:rsidTr="009742AA">
        <w:tc>
          <w:tcPr>
            <w:tcW w:w="784" w:type="dxa"/>
            <w:shd w:val="clear" w:color="auto" w:fill="auto"/>
          </w:tcPr>
          <w:p w14:paraId="32E8EFAB" w14:textId="77777777" w:rsidR="001102F8" w:rsidRPr="00D25156" w:rsidRDefault="001102F8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587" w:type="dxa"/>
            <w:shd w:val="clear" w:color="auto" w:fill="auto"/>
            <w:vAlign w:val="bottom"/>
          </w:tcPr>
          <w:p w14:paraId="2D3F3D60" w14:textId="77777777" w:rsidR="001102F8" w:rsidRPr="00D25156" w:rsidRDefault="00404024" w:rsidP="0030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4" w:history="1">
              <w:r w:rsidR="00F37F7D" w:rsidRPr="00D2515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Управління туризмом та індустрією гостинності</w:t>
              </w:r>
            </w:hyperlink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2265F0" w14:textId="77777777" w:rsidR="001102F8" w:rsidRPr="00D25156" w:rsidRDefault="003015EE" w:rsidP="0011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38AD8EC4" w14:textId="77777777" w:rsidR="001102F8" w:rsidRPr="00D25156" w:rsidRDefault="001102F8" w:rsidP="00D9712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37F7D" w:rsidRPr="00D25156" w14:paraId="543B4818" w14:textId="77777777" w:rsidTr="009742AA">
        <w:tc>
          <w:tcPr>
            <w:tcW w:w="784" w:type="dxa"/>
            <w:shd w:val="clear" w:color="auto" w:fill="auto"/>
          </w:tcPr>
          <w:p w14:paraId="500D00A7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bookmarkStart w:id="4" w:name="_Hlk136832362"/>
        <w:tc>
          <w:tcPr>
            <w:tcW w:w="6587" w:type="dxa"/>
            <w:shd w:val="clear" w:color="auto" w:fill="auto"/>
          </w:tcPr>
          <w:p w14:paraId="1DDEEA1A" w14:textId="77777777" w:rsidR="00F37F7D" w:rsidRPr="00D25156" w:rsidRDefault="00844C38" w:rsidP="00F3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fldChar w:fldCharType="begin"/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instrText xml:space="preserve"> HYPERLINK "https://drive.google.com/file/d/1FLPFb3h8ShuHp96_vh8xX5YDM-3JvmfP/view?usp=drive_link" </w:instrTex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fldChar w:fldCharType="separate"/>
            </w:r>
            <w:r w:rsidR="00F37F7D" w:rsidRPr="00D25156">
              <w:rPr>
                <w:rStyle w:val="a3"/>
                <w:rFonts w:ascii="Times New Roman" w:eastAsia="SimSun" w:hAnsi="Times New Roman"/>
                <w:sz w:val="24"/>
                <w:szCs w:val="24"/>
                <w:lang w:val="uk-UA"/>
              </w:rPr>
              <w:t>Моніторинг розвитку готельно-ресторанного бізнесу</w:t>
            </w:r>
            <w:bookmarkEnd w:id="4"/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C79C59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42" w:type="dxa"/>
            <w:shd w:val="clear" w:color="auto" w:fill="auto"/>
          </w:tcPr>
          <w:p w14:paraId="03C5BEF4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37F7D" w:rsidRPr="00D25156" w14:paraId="40005898" w14:textId="77777777" w:rsidTr="009742AA">
        <w:tc>
          <w:tcPr>
            <w:tcW w:w="784" w:type="dxa"/>
            <w:shd w:val="clear" w:color="auto" w:fill="auto"/>
          </w:tcPr>
          <w:p w14:paraId="01499611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587" w:type="dxa"/>
            <w:shd w:val="clear" w:color="auto" w:fill="auto"/>
            <w:vAlign w:val="bottom"/>
          </w:tcPr>
          <w:p w14:paraId="7F0EB961" w14:textId="77777777" w:rsidR="00F37F7D" w:rsidRPr="00D25156" w:rsidRDefault="00404024" w:rsidP="00F3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1B0B91" w:rsidRPr="00D2515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Менеджмент персоналу</w:t>
              </w:r>
            </w:hyperlink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EAA8B6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2F5737B1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37F7D" w:rsidRPr="00D25156" w14:paraId="5981E283" w14:textId="77777777" w:rsidTr="009742AA">
        <w:tc>
          <w:tcPr>
            <w:tcW w:w="784" w:type="dxa"/>
            <w:shd w:val="clear" w:color="auto" w:fill="auto"/>
          </w:tcPr>
          <w:p w14:paraId="68538A25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587" w:type="dxa"/>
            <w:shd w:val="clear" w:color="auto" w:fill="auto"/>
            <w:vAlign w:val="bottom"/>
          </w:tcPr>
          <w:p w14:paraId="67E79FDB" w14:textId="77777777" w:rsidR="00F37F7D" w:rsidRPr="00D25156" w:rsidRDefault="00404024" w:rsidP="00F3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F37F7D" w:rsidRPr="00D2515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 xml:space="preserve">Інтерактивні </w:t>
              </w:r>
              <w:proofErr w:type="spellStart"/>
              <w:r w:rsidR="00F37F7D" w:rsidRPr="00D2515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клієнтоорієнтовані</w:t>
              </w:r>
              <w:proofErr w:type="spellEnd"/>
              <w:r w:rsidR="00F37F7D" w:rsidRPr="00D2515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 xml:space="preserve"> технології обслуговування</w:t>
              </w:r>
            </w:hyperlink>
            <w:r w:rsidR="00F37F7D"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EC7C69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7A6D988A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D25156" w14:paraId="17DA0665" w14:textId="77777777" w:rsidTr="009742AA">
        <w:tc>
          <w:tcPr>
            <w:tcW w:w="784" w:type="dxa"/>
            <w:shd w:val="clear" w:color="auto" w:fill="auto"/>
          </w:tcPr>
          <w:p w14:paraId="66DBA982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bookmarkStart w:id="5" w:name="_Hlk93912888"/>
        <w:tc>
          <w:tcPr>
            <w:tcW w:w="6587" w:type="dxa"/>
            <w:shd w:val="clear" w:color="auto" w:fill="auto"/>
            <w:vAlign w:val="bottom"/>
          </w:tcPr>
          <w:p w14:paraId="1402CBFA" w14:textId="77777777" w:rsidR="00F37F7D" w:rsidRPr="00D25156" w:rsidRDefault="00844C38" w:rsidP="00F3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fldChar w:fldCharType="begin"/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instrText xml:space="preserve"> HYPERLINK "https://drive.google.com/file/d/1t_OU5qKSYdYgAXyWxvAT74sRxEcxvi_M/view?usp=drive_link" </w:instrTex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fldChar w:fldCharType="separate"/>
            </w:r>
            <w:r w:rsidR="00F37F7D" w:rsidRPr="00D25156">
              <w:rPr>
                <w:rStyle w:val="a3"/>
                <w:rFonts w:ascii="Times New Roman" w:eastAsia="SimSun" w:hAnsi="Times New Roman"/>
                <w:sz w:val="24"/>
                <w:szCs w:val="24"/>
                <w:lang w:val="uk-UA"/>
              </w:rPr>
              <w:t>Інноваці</w:t>
            </w:r>
            <w:bookmarkEnd w:id="5"/>
            <w:r w:rsidR="00F37F7D" w:rsidRPr="00D25156">
              <w:rPr>
                <w:rStyle w:val="a3"/>
                <w:rFonts w:ascii="Times New Roman" w:eastAsia="SimSun" w:hAnsi="Times New Roman"/>
                <w:sz w:val="24"/>
                <w:szCs w:val="24"/>
                <w:lang w:val="uk-UA"/>
              </w:rPr>
              <w:t>ї та креативні рішення в готельно-ресторанному бізнесі</w:t>
            </w:r>
            <w:r w:rsidRPr="00D25156">
              <w:rPr>
                <w:rFonts w:ascii="Times New Roman" w:eastAsia="SimSun" w:hAnsi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A57F0F0" w14:textId="77777777" w:rsidR="00C96884" w:rsidRPr="00D25156" w:rsidRDefault="00C96884" w:rsidP="00C9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2AC30D17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37F7D" w:rsidRPr="00D25156" w14:paraId="4E63AADF" w14:textId="77777777" w:rsidTr="009742AA">
        <w:tc>
          <w:tcPr>
            <w:tcW w:w="784" w:type="dxa"/>
            <w:shd w:val="clear" w:color="auto" w:fill="auto"/>
          </w:tcPr>
          <w:p w14:paraId="22341EC5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587" w:type="dxa"/>
            <w:shd w:val="clear" w:color="auto" w:fill="auto"/>
            <w:vAlign w:val="bottom"/>
          </w:tcPr>
          <w:p w14:paraId="448D2962" w14:textId="77777777" w:rsidR="00F37F7D" w:rsidRPr="00D25156" w:rsidRDefault="00404024" w:rsidP="00F3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" w:history="1">
              <w:r w:rsidR="00F37F7D" w:rsidRPr="00D25156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Індустрія гостинності</w:t>
              </w:r>
            </w:hyperlink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7968D1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14:paraId="2AB7206C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37F7D" w:rsidRPr="00D25156" w14:paraId="2749B55A" w14:textId="77777777" w:rsidTr="009742AA">
        <w:tc>
          <w:tcPr>
            <w:tcW w:w="784" w:type="dxa"/>
            <w:shd w:val="clear" w:color="auto" w:fill="auto"/>
          </w:tcPr>
          <w:p w14:paraId="609F0C78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BB02EB"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587" w:type="dxa"/>
            <w:shd w:val="clear" w:color="auto" w:fill="auto"/>
          </w:tcPr>
          <w:p w14:paraId="50AE412B" w14:textId="77777777" w:rsidR="00F37F7D" w:rsidRPr="00D25156" w:rsidRDefault="00F37F7D" w:rsidP="00F37F7D">
            <w:pPr>
              <w:spacing w:after="0" w:line="240" w:lineRule="auto"/>
              <w:ind w:left="4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Виробнича практика 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806E5D6" w14:textId="77777777" w:rsidR="00F37F7D" w:rsidRPr="00D25156" w:rsidRDefault="00BB02EB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542" w:type="dxa"/>
            <w:shd w:val="clear" w:color="auto" w:fill="auto"/>
          </w:tcPr>
          <w:p w14:paraId="4BAC2D11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D25156" w14:paraId="421904C7" w14:textId="77777777" w:rsidTr="009742AA">
        <w:tc>
          <w:tcPr>
            <w:tcW w:w="784" w:type="dxa"/>
            <w:shd w:val="clear" w:color="auto" w:fill="auto"/>
          </w:tcPr>
          <w:p w14:paraId="51BEFECF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BB02EB"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6587" w:type="dxa"/>
            <w:shd w:val="clear" w:color="auto" w:fill="auto"/>
          </w:tcPr>
          <w:p w14:paraId="27421F1F" w14:textId="77777777" w:rsidR="00F37F7D" w:rsidRPr="00D25156" w:rsidRDefault="00F37F7D" w:rsidP="00F37F7D">
            <w:pPr>
              <w:spacing w:after="0" w:line="240" w:lineRule="auto"/>
              <w:ind w:left="4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EB0AC86" w14:textId="77777777" w:rsidR="00C96884" w:rsidRPr="00D25156" w:rsidRDefault="00C96884" w:rsidP="00C9688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42" w:type="dxa"/>
            <w:shd w:val="clear" w:color="auto" w:fill="auto"/>
          </w:tcPr>
          <w:p w14:paraId="4AD7565D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D25156" w14:paraId="7FB395C2" w14:textId="77777777" w:rsidTr="009742AA">
        <w:tc>
          <w:tcPr>
            <w:tcW w:w="784" w:type="dxa"/>
            <w:shd w:val="clear" w:color="auto" w:fill="auto"/>
          </w:tcPr>
          <w:p w14:paraId="54D91BB6" w14:textId="77777777" w:rsidR="00F37F7D" w:rsidRPr="00D2515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BB02EB"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587" w:type="dxa"/>
            <w:shd w:val="clear" w:color="auto" w:fill="auto"/>
          </w:tcPr>
          <w:p w14:paraId="2808F1A8" w14:textId="77777777" w:rsidR="00F37F7D" w:rsidRPr="00D25156" w:rsidRDefault="00F37F7D" w:rsidP="00F37F7D">
            <w:pPr>
              <w:spacing w:after="0" w:line="240" w:lineRule="auto"/>
              <w:ind w:left="4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Кваліфікаційна магістерська робота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A2B7A04" w14:textId="77777777" w:rsidR="00F37F7D" w:rsidRPr="00D25156" w:rsidRDefault="00BB02EB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1542" w:type="dxa"/>
            <w:shd w:val="clear" w:color="auto" w:fill="auto"/>
          </w:tcPr>
          <w:p w14:paraId="70F4F04C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F37F7D" w:rsidRPr="00D25156" w14:paraId="78A30DB1" w14:textId="77777777" w:rsidTr="009742AA">
        <w:tc>
          <w:tcPr>
            <w:tcW w:w="7371" w:type="dxa"/>
            <w:gridSpan w:val="2"/>
            <w:shd w:val="clear" w:color="auto" w:fill="auto"/>
          </w:tcPr>
          <w:p w14:paraId="278520F3" w14:textId="77777777" w:rsidR="00F37F7D" w:rsidRPr="00D25156" w:rsidRDefault="00F37F7D" w:rsidP="00335B53">
            <w:pPr>
              <w:spacing w:after="0" w:line="240" w:lineRule="auto"/>
              <w:ind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582" w:type="dxa"/>
            <w:gridSpan w:val="3"/>
            <w:shd w:val="clear" w:color="auto" w:fill="auto"/>
          </w:tcPr>
          <w:p w14:paraId="394DCC4A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F37F7D" w:rsidRPr="00D25156" w14:paraId="22D87FC9" w14:textId="77777777" w:rsidTr="009742AA">
        <w:tc>
          <w:tcPr>
            <w:tcW w:w="9953" w:type="dxa"/>
            <w:gridSpan w:val="5"/>
            <w:shd w:val="clear" w:color="auto" w:fill="auto"/>
          </w:tcPr>
          <w:p w14:paraId="22514533" w14:textId="77777777" w:rsidR="00F37F7D" w:rsidRPr="00D25156" w:rsidRDefault="00F37F7D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F37F7D" w:rsidRPr="00D25156" w14:paraId="25EF5A7E" w14:textId="77777777" w:rsidTr="009742AA">
        <w:trPr>
          <w:trHeight w:val="310"/>
        </w:trPr>
        <w:tc>
          <w:tcPr>
            <w:tcW w:w="784" w:type="dxa"/>
            <w:shd w:val="clear" w:color="auto" w:fill="auto"/>
          </w:tcPr>
          <w:p w14:paraId="66AAF5B8" w14:textId="77777777" w:rsidR="00F37F7D" w:rsidRPr="00D25156" w:rsidRDefault="00F37F7D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ДВВС</w:t>
            </w:r>
          </w:p>
        </w:tc>
        <w:tc>
          <w:tcPr>
            <w:tcW w:w="6587" w:type="dxa"/>
            <w:shd w:val="clear" w:color="auto" w:fill="auto"/>
          </w:tcPr>
          <w:p w14:paraId="47A17A6C" w14:textId="77777777" w:rsidR="00F37F7D" w:rsidRPr="00D25156" w:rsidRDefault="00404024" w:rsidP="00335B5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8" w:history="1">
              <w:r w:rsidR="00F37F7D" w:rsidRPr="007872BC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 xml:space="preserve">Дисципліни вільного вибору </w:t>
              </w:r>
              <w:r w:rsidR="007872BC" w:rsidRPr="007872BC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здобувача вищої освіти</w:t>
              </w:r>
            </w:hyperlink>
          </w:p>
        </w:tc>
        <w:tc>
          <w:tcPr>
            <w:tcW w:w="1040" w:type="dxa"/>
            <w:gridSpan w:val="2"/>
            <w:shd w:val="clear" w:color="auto" w:fill="auto"/>
          </w:tcPr>
          <w:p w14:paraId="18E24E43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542" w:type="dxa"/>
            <w:shd w:val="clear" w:color="auto" w:fill="auto"/>
          </w:tcPr>
          <w:p w14:paraId="3CE12FB0" w14:textId="77777777" w:rsidR="00F37F7D" w:rsidRPr="00D2515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D25156" w14:paraId="7F678897" w14:textId="77777777" w:rsidTr="009742AA">
        <w:tc>
          <w:tcPr>
            <w:tcW w:w="7371" w:type="dxa"/>
            <w:gridSpan w:val="2"/>
            <w:shd w:val="clear" w:color="auto" w:fill="auto"/>
          </w:tcPr>
          <w:p w14:paraId="6A6F484C" w14:textId="77777777" w:rsidR="00F37F7D" w:rsidRPr="00D25156" w:rsidRDefault="00F37F7D" w:rsidP="00335B53">
            <w:pPr>
              <w:spacing w:after="0" w:line="240" w:lineRule="auto"/>
              <w:ind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582" w:type="dxa"/>
            <w:gridSpan w:val="3"/>
            <w:shd w:val="clear" w:color="auto" w:fill="auto"/>
          </w:tcPr>
          <w:p w14:paraId="4A35721C" w14:textId="77777777" w:rsidR="00F37F7D" w:rsidRPr="00D25156" w:rsidRDefault="00F37F7D" w:rsidP="00F37F7D">
            <w:pPr>
              <w:spacing w:after="0" w:line="240" w:lineRule="auto"/>
              <w:ind w:firstLine="242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</w:t>
            </w:r>
          </w:p>
        </w:tc>
      </w:tr>
      <w:tr w:rsidR="00F37F7D" w:rsidRPr="00D25156" w14:paraId="41CB93F2" w14:textId="77777777" w:rsidTr="009742AA">
        <w:tc>
          <w:tcPr>
            <w:tcW w:w="7371" w:type="dxa"/>
            <w:gridSpan w:val="2"/>
            <w:shd w:val="clear" w:color="auto" w:fill="auto"/>
          </w:tcPr>
          <w:p w14:paraId="41F002B0" w14:textId="77777777" w:rsidR="00F37F7D" w:rsidRPr="00D25156" w:rsidRDefault="00F37F7D" w:rsidP="00335B53">
            <w:pPr>
              <w:spacing w:after="0" w:line="240" w:lineRule="auto"/>
              <w:ind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82" w:type="dxa"/>
            <w:gridSpan w:val="3"/>
            <w:shd w:val="clear" w:color="auto" w:fill="auto"/>
          </w:tcPr>
          <w:p w14:paraId="2FA4011D" w14:textId="77777777" w:rsidR="00F37F7D" w:rsidRPr="00D25156" w:rsidRDefault="00F37F7D" w:rsidP="00F37F7D">
            <w:pPr>
              <w:spacing w:after="0" w:line="240" w:lineRule="auto"/>
              <w:ind w:firstLine="242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14:paraId="39F77FA9" w14:textId="77777777" w:rsidR="00AD61F1" w:rsidRPr="00335B53" w:rsidRDefault="0039262C" w:rsidP="00ED181D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lang w:val="uk-UA" w:eastAsia="ar-SA"/>
        </w:rPr>
        <w:sectPr w:rsidR="00AD61F1" w:rsidRPr="00335B53" w:rsidSect="00F37F7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851" w:bottom="1134" w:left="1134" w:header="709" w:footer="709" w:gutter="0"/>
          <w:cols w:space="708"/>
        </w:sectPr>
      </w:pPr>
      <w:r w:rsidRPr="00335B53">
        <w:rPr>
          <w:rFonts w:ascii="Times New Roman" w:hAnsi="Times New Roman"/>
          <w:sz w:val="20"/>
          <w:szCs w:val="20"/>
          <w:lang w:val="uk-UA" w:eastAsia="ar-SA"/>
        </w:rPr>
        <w:cr/>
      </w:r>
    </w:p>
    <w:p w14:paraId="66E93A94" w14:textId="77777777" w:rsidR="0039262C" w:rsidRPr="00D25156" w:rsidRDefault="0039262C">
      <w:pPr>
        <w:spacing w:after="0" w:line="192" w:lineRule="auto"/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833"/>
        <w:gridCol w:w="5166"/>
        <w:gridCol w:w="709"/>
        <w:gridCol w:w="3481"/>
      </w:tblGrid>
      <w:tr w:rsidR="001524EF" w:rsidRPr="00D25156" w14:paraId="4E03D21E" w14:textId="77777777" w:rsidTr="00041962">
        <w:trPr>
          <w:trHeight w:val="190"/>
        </w:trPr>
        <w:tc>
          <w:tcPr>
            <w:tcW w:w="14034" w:type="dxa"/>
            <w:gridSpan w:val="5"/>
            <w:shd w:val="clear" w:color="auto" w:fill="auto"/>
            <w:vAlign w:val="center"/>
          </w:tcPr>
          <w:p w14:paraId="1C7924D9" w14:textId="77777777" w:rsidR="0018406E" w:rsidRPr="007872BC" w:rsidRDefault="001524EF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2.2</w:t>
            </w:r>
            <w:r w:rsidR="00271A9E"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.</w:t>
            </w:r>
            <w:r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Структурно-логічна схема</w:t>
            </w:r>
            <w:r w:rsid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підготовки магістра за </w:t>
            </w:r>
            <w:r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освітньо-професійно</w:t>
            </w:r>
            <w:r w:rsid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ю</w:t>
            </w:r>
            <w:r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програм</w:t>
            </w:r>
            <w:r w:rsid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ою</w:t>
            </w:r>
            <w:r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="00C21044"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«</w:t>
            </w:r>
            <w:r w:rsidR="00335B5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Готельно-ресторанний бізнес</w:t>
            </w:r>
            <w:r w:rsidR="00C21044"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»</w:t>
            </w:r>
          </w:p>
          <w:p w14:paraId="6E874D94" w14:textId="77777777" w:rsidR="001524EF" w:rsidRPr="007872BC" w:rsidRDefault="001524EF" w:rsidP="00184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зі спеціальності </w:t>
            </w:r>
            <w:r w:rsidR="0018406E"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24</w:t>
            </w:r>
            <w:r w:rsidR="00BB02EB" w:rsidRPr="007872B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 Готельно-ресторанна справа</w:t>
            </w:r>
          </w:p>
          <w:p w14:paraId="57B8222C" w14:textId="77777777" w:rsidR="001524EF" w:rsidRPr="00D25156" w:rsidRDefault="001524EF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</w:tr>
      <w:tr w:rsidR="001524EF" w:rsidRPr="00D25156" w14:paraId="4B3B6CD3" w14:textId="77777777" w:rsidTr="00041962">
        <w:trPr>
          <w:trHeight w:val="190"/>
        </w:trPr>
        <w:tc>
          <w:tcPr>
            <w:tcW w:w="3845" w:type="dxa"/>
            <w:shd w:val="clear" w:color="auto" w:fill="auto"/>
            <w:vAlign w:val="center"/>
          </w:tcPr>
          <w:p w14:paraId="03A0A477" w14:textId="77777777" w:rsidR="001524EF" w:rsidRPr="00D25156" w:rsidRDefault="0018406E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1 семестр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D21B5C" w14:textId="77777777" w:rsidR="001524EF" w:rsidRPr="00D25156" w:rsidRDefault="001524EF" w:rsidP="001524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4B705FC1" w14:textId="77777777" w:rsidR="001524EF" w:rsidRPr="00D25156" w:rsidRDefault="0018406E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2 семестр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645F5" w14:textId="77777777" w:rsidR="001524EF" w:rsidRPr="00D25156" w:rsidRDefault="001524EF" w:rsidP="001524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3E868F7C" w14:textId="77777777" w:rsidR="001524EF" w:rsidRPr="00D25156" w:rsidRDefault="001524EF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lang w:val="uk-UA" w:eastAsia="ar-SA"/>
              </w:rPr>
            </w:pPr>
            <w:r w:rsidRPr="00D2515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3 семестр </w:t>
            </w:r>
          </w:p>
        </w:tc>
      </w:tr>
    </w:tbl>
    <w:p w14:paraId="41CAC041" w14:textId="77777777" w:rsidR="001524EF" w:rsidRPr="00D25156" w:rsidRDefault="00F71205">
      <w:pPr>
        <w:spacing w:after="0" w:line="192" w:lineRule="auto"/>
        <w:rPr>
          <w:lang w:val="uk-UA"/>
        </w:rPr>
      </w:pPr>
      <w:r>
        <w:rPr>
          <w:rFonts w:cs="Calibri"/>
          <w:noProof/>
          <w:lang w:eastAsia="ru-RU"/>
        </w:rPr>
        <mc:AlternateContent>
          <mc:Choice Requires="wpc">
            <w:drawing>
              <wp:inline distT="0" distB="0" distL="0" distR="0" wp14:anchorId="54469E67" wp14:editId="3437C8F5">
                <wp:extent cx="9472295" cy="5083810"/>
                <wp:effectExtent l="0" t="0" r="0" b="0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273966040" name="Прямоугольник 2"/>
                        <wps:cNvSpPr>
                          <a:spLocks/>
                        </wps:cNvSpPr>
                        <wps:spPr bwMode="auto">
                          <a:xfrm>
                            <a:off x="438150" y="155575"/>
                            <a:ext cx="18669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20CC4" w14:textId="77777777" w:rsidR="00404024" w:rsidRPr="00AB2C71" w:rsidRDefault="00404024" w:rsidP="00DE3AEA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AB2C71">
                                <w:rPr>
                                  <w:rFonts w:ascii="Times New Roman" w:eastAsia="SimSu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Ділова іноземна мова </w:t>
                              </w:r>
                            </w:p>
                            <w:p w14:paraId="2760A6A7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4594800" name="Прямоугольник 3"/>
                        <wps:cNvSpPr>
                          <a:spLocks/>
                        </wps:cNvSpPr>
                        <wps:spPr bwMode="auto">
                          <a:xfrm>
                            <a:off x="438150" y="694055"/>
                            <a:ext cx="1866900" cy="73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AE5D1" w14:textId="77777777" w:rsidR="00404024" w:rsidRPr="00AB2C71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AB2C71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Методологія сучасних наукових досліджень з основами інтелектуальної власності</w:t>
                              </w:r>
                            </w:p>
                            <w:p w14:paraId="729F5C76" w14:textId="77777777" w:rsidR="00404024" w:rsidRPr="00C82A5C" w:rsidRDefault="00404024" w:rsidP="00DE3AE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8695111" name="Прямоугольник 5"/>
                        <wps:cNvSpPr>
                          <a:spLocks/>
                        </wps:cNvSpPr>
                        <wps:spPr bwMode="auto">
                          <a:xfrm>
                            <a:off x="438150" y="2264410"/>
                            <a:ext cx="184785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36F34" w14:textId="77777777" w:rsidR="00404024" w:rsidRPr="003D720F" w:rsidRDefault="00404024" w:rsidP="00DE3AEA">
                              <w:pPr>
                                <w:jc w:val="center"/>
                              </w:pPr>
                              <w:r w:rsidRPr="00535FBE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Моніторинг розвитку готельно-ресторанного бізнесу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4993824" name="Прямоугольник 6"/>
                        <wps:cNvSpPr>
                          <a:spLocks/>
                        </wps:cNvSpPr>
                        <wps:spPr bwMode="auto">
                          <a:xfrm>
                            <a:off x="457200" y="2908935"/>
                            <a:ext cx="1847850" cy="54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E893E" w14:textId="77777777" w:rsidR="00404024" w:rsidRPr="008B5FE7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Інтерактивні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клієнтоорієнтовані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 технології обслуговування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7377078" name="Прямоугольник 7"/>
                        <wps:cNvSpPr>
                          <a:spLocks/>
                        </wps:cNvSpPr>
                        <wps:spPr bwMode="auto">
                          <a:xfrm>
                            <a:off x="3619500" y="1734185"/>
                            <a:ext cx="2028825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356C5" w14:textId="77777777" w:rsidR="00404024" w:rsidRPr="003D720F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1B0B91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 w:eastAsia="uk-UA"/>
                                </w:rPr>
                                <w:t>Інновації та креативні рішення в готельно-ресторанному бізнесі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5952917" name="Прямоугольник 8"/>
                        <wps:cNvSpPr>
                          <a:spLocks/>
                        </wps:cNvSpPr>
                        <wps:spPr bwMode="auto">
                          <a:xfrm>
                            <a:off x="457200" y="4045585"/>
                            <a:ext cx="19240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9E480" w14:textId="77777777" w:rsidR="00404024" w:rsidRPr="002521F3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ДВВС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5824101" name="Прямоугольник 9"/>
                        <wps:cNvSpPr>
                          <a:spLocks/>
                        </wps:cNvSpPr>
                        <wps:spPr bwMode="auto">
                          <a:xfrm>
                            <a:off x="438150" y="4493260"/>
                            <a:ext cx="1943100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0FF34" w14:textId="77777777" w:rsidR="00404024" w:rsidRPr="002521F3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ДВВС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2</w:t>
                              </w:r>
                            </w:p>
                            <w:p w14:paraId="136B426A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455777" name="Прямоугольник 10"/>
                        <wps:cNvSpPr>
                          <a:spLocks/>
                        </wps:cNvSpPr>
                        <wps:spPr bwMode="auto">
                          <a:xfrm>
                            <a:off x="3619500" y="382270"/>
                            <a:ext cx="20288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28F76" w14:textId="77777777" w:rsidR="00404024" w:rsidRDefault="00404024" w:rsidP="00DE3AEA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Менеджмент персоналу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6681786" name="Прямоугольник 11"/>
                        <wps:cNvSpPr>
                          <a:spLocks/>
                        </wps:cNvSpPr>
                        <wps:spPr bwMode="auto">
                          <a:xfrm>
                            <a:off x="3619500" y="1089025"/>
                            <a:ext cx="202882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A602B" w14:textId="77777777" w:rsidR="00404024" w:rsidRPr="003D720F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Управління туризмом та індустрією гостинності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4147835" name="Прямоугольник 13"/>
                        <wps:cNvSpPr>
                          <a:spLocks/>
                        </wps:cNvSpPr>
                        <wps:spPr bwMode="auto">
                          <a:xfrm>
                            <a:off x="3619500" y="4045585"/>
                            <a:ext cx="19907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ABCED" w14:textId="77777777" w:rsidR="00404024" w:rsidRPr="002521F3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ДВВС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3</w:t>
                              </w:r>
                            </w:p>
                            <w:p w14:paraId="0E2EB661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3673687" name="Прямоугольник 14"/>
                        <wps:cNvSpPr>
                          <a:spLocks/>
                        </wps:cNvSpPr>
                        <wps:spPr bwMode="auto">
                          <a:xfrm>
                            <a:off x="3619500" y="4493260"/>
                            <a:ext cx="199072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6D429" w14:textId="77777777" w:rsidR="00404024" w:rsidRPr="002521F3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ДВВС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4</w:t>
                              </w:r>
                            </w:p>
                            <w:p w14:paraId="06260EF3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2416614" name="Прямоугольник 15"/>
                        <wps:cNvSpPr>
                          <a:spLocks/>
                        </wps:cNvSpPr>
                        <wps:spPr bwMode="auto">
                          <a:xfrm>
                            <a:off x="3619500" y="2524125"/>
                            <a:ext cx="2028825" cy="651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AEAAA" w14:textId="77777777" w:rsidR="00404024" w:rsidRDefault="00404024" w:rsidP="00DE3AE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51993A52" w14:textId="77777777" w:rsidR="00404024" w:rsidRPr="00090AD4" w:rsidRDefault="00404024" w:rsidP="00DE3AE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AA412C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Виробнича практика</w:t>
                              </w:r>
                            </w:p>
                            <w:p w14:paraId="7E5F4F53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1779250" name="Прямоугольник 16"/>
                        <wps:cNvSpPr>
                          <a:spLocks/>
                        </wps:cNvSpPr>
                        <wps:spPr bwMode="auto">
                          <a:xfrm>
                            <a:off x="6819900" y="382270"/>
                            <a:ext cx="1933575" cy="1035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465DB" w14:textId="77777777" w:rsidR="00404024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5AE4652A" w14:textId="77777777" w:rsidR="00404024" w:rsidRPr="00090AD4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Кваліфікаційна магістерська робота</w:t>
                              </w:r>
                            </w:p>
                            <w:p w14:paraId="0709D799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2849996" name="Прямоугольник 17"/>
                        <wps:cNvSpPr>
                          <a:spLocks/>
                        </wps:cNvSpPr>
                        <wps:spPr bwMode="auto">
                          <a:xfrm>
                            <a:off x="6819900" y="2080260"/>
                            <a:ext cx="1933575" cy="9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56150" w14:textId="77777777" w:rsidR="00404024" w:rsidRDefault="00404024" w:rsidP="00DE3AEA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0D333626" w14:textId="77777777" w:rsidR="00404024" w:rsidRPr="00090AD4" w:rsidRDefault="00404024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090AD4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Переддипломна практика</w:t>
                              </w:r>
                            </w:p>
                            <w:p w14:paraId="00B0FB7E" w14:textId="77777777" w:rsidR="00404024" w:rsidRDefault="00404024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4229909" name="Прямая соединительная линия 21"/>
                        <wps:cNvCnPr>
                          <a:cxnSpLocks/>
                        </wps:cNvCnPr>
                        <wps:spPr bwMode="auto">
                          <a:xfrm flipV="1">
                            <a:off x="371475" y="3850640"/>
                            <a:ext cx="5276850" cy="28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62518" name="Прямая соединительная линия 22"/>
                        <wps:cNvCnPr>
                          <a:cxnSpLocks/>
                        </wps:cNvCnPr>
                        <wps:spPr bwMode="auto">
                          <a:xfrm>
                            <a:off x="390525" y="3879215"/>
                            <a:ext cx="0" cy="10547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929949" name="Прямая соединительная линия 23"/>
                        <wps:cNvCnPr>
                          <a:cxnSpLocks/>
                        </wps:cNvCnPr>
                        <wps:spPr bwMode="auto">
                          <a:xfrm flipV="1">
                            <a:off x="438150" y="4933950"/>
                            <a:ext cx="5172075" cy="190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471460" name="Прямая соединительная линия 24"/>
                        <wps:cNvCnPr>
                          <a:cxnSpLocks/>
                        </wps:cNvCnPr>
                        <wps:spPr bwMode="auto">
                          <a:xfrm flipV="1">
                            <a:off x="5648325" y="3879215"/>
                            <a:ext cx="0" cy="10547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729526" name="Прямая соединительная линия 27"/>
                        <wps:cNvCnPr>
                          <a:cxnSpLocks/>
                        </wps:cNvCnPr>
                        <wps:spPr bwMode="auto">
                          <a:xfrm flipH="1">
                            <a:off x="371475" y="0"/>
                            <a:ext cx="19050" cy="3597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225096" name="Прямая соединительная линия 28"/>
                        <wps:cNvCnPr>
                          <a:cxnSpLocks/>
                        </wps:cNvCnPr>
                        <wps:spPr bwMode="auto">
                          <a:xfrm flipV="1">
                            <a:off x="361950" y="3597910"/>
                            <a:ext cx="8839200" cy="28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848138" name="Прямая соединительная линия 29"/>
                        <wps:cNvCnPr>
                          <a:cxnSpLocks/>
                        </wps:cNvCnPr>
                        <wps:spPr bwMode="auto">
                          <a:xfrm>
                            <a:off x="9163050" y="0"/>
                            <a:ext cx="38100" cy="3597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644223" name="Прямая соединительная линия 26"/>
                        <wps:cNvCnPr>
                          <a:cxnSpLocks/>
                        </wps:cNvCnPr>
                        <wps:spPr bwMode="auto">
                          <a:xfrm flipV="1">
                            <a:off x="390525" y="635"/>
                            <a:ext cx="8743950" cy="28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441176" name="AutoShape 26"/>
                        <wps:cNvSpPr>
                          <a:spLocks/>
                        </wps:cNvSpPr>
                        <wps:spPr bwMode="auto">
                          <a:xfrm>
                            <a:off x="1328420" y="2708275"/>
                            <a:ext cx="90805" cy="200660"/>
                          </a:xfrm>
                          <a:prstGeom prst="upDownArrow">
                            <a:avLst>
                              <a:gd name="adj1" fmla="val 50000"/>
                              <a:gd name="adj2" fmla="val 441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062623" name="AutoShape 27"/>
                        <wps:cNvSpPr>
                          <a:spLocks/>
                        </wps:cNvSpPr>
                        <wps:spPr bwMode="auto">
                          <a:xfrm>
                            <a:off x="2286000" y="2437765"/>
                            <a:ext cx="661670" cy="90805"/>
                          </a:xfrm>
                          <a:prstGeom prst="rightArrow">
                            <a:avLst>
                              <a:gd name="adj1" fmla="val 50000"/>
                              <a:gd name="adj2" fmla="val 1821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331789" name="AutoShape 28"/>
                        <wps:cNvSpPr>
                          <a:spLocks/>
                        </wps:cNvSpPr>
                        <wps:spPr bwMode="auto">
                          <a:xfrm>
                            <a:off x="2305050" y="3175635"/>
                            <a:ext cx="642620" cy="90805"/>
                          </a:xfrm>
                          <a:prstGeom prst="rightArrow">
                            <a:avLst>
                              <a:gd name="adj1" fmla="val 50000"/>
                              <a:gd name="adj2" fmla="val 1769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020863" name="AutoShape 29"/>
                        <wps:cNvCnPr>
                          <a:cxnSpLocks/>
                          <a:stCxn id="460702685" idx="3"/>
                          <a:endCxn id="658331789" idx="3"/>
                        </wps:cNvCnPr>
                        <wps:spPr bwMode="auto">
                          <a:xfrm>
                            <a:off x="2947670" y="337185"/>
                            <a:ext cx="0" cy="2884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131336" name="AutoShape 30"/>
                        <wps:cNvSpPr>
                          <a:spLocks/>
                        </wps:cNvSpPr>
                        <wps:spPr bwMode="auto">
                          <a:xfrm>
                            <a:off x="2947670" y="603250"/>
                            <a:ext cx="671830" cy="90805"/>
                          </a:xfrm>
                          <a:prstGeom prst="rightArrow">
                            <a:avLst>
                              <a:gd name="adj1" fmla="val 50000"/>
                              <a:gd name="adj2" fmla="val 184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9078" name="AutoShape 31"/>
                        <wps:cNvSpPr>
                          <a:spLocks/>
                        </wps:cNvSpPr>
                        <wps:spPr bwMode="auto">
                          <a:xfrm>
                            <a:off x="2947670" y="1236345"/>
                            <a:ext cx="671830" cy="90805"/>
                          </a:xfrm>
                          <a:prstGeom prst="rightArrow">
                            <a:avLst>
                              <a:gd name="adj1" fmla="val 50000"/>
                              <a:gd name="adj2" fmla="val 184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478734" name="AutoShape 32"/>
                        <wps:cNvSpPr>
                          <a:spLocks/>
                        </wps:cNvSpPr>
                        <wps:spPr bwMode="auto">
                          <a:xfrm>
                            <a:off x="2947670" y="2055495"/>
                            <a:ext cx="671830" cy="90805"/>
                          </a:xfrm>
                          <a:prstGeom prst="rightArrow">
                            <a:avLst>
                              <a:gd name="adj1" fmla="val 50000"/>
                              <a:gd name="adj2" fmla="val 184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547990" name="AutoShape 33"/>
                        <wps:cNvSpPr>
                          <a:spLocks/>
                        </wps:cNvSpPr>
                        <wps:spPr bwMode="auto">
                          <a:xfrm>
                            <a:off x="2947670" y="2813685"/>
                            <a:ext cx="671830" cy="95250"/>
                          </a:xfrm>
                          <a:prstGeom prst="rightArrow">
                            <a:avLst>
                              <a:gd name="adj1" fmla="val 50000"/>
                              <a:gd name="adj2" fmla="val 176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649381" name="AutoShape 34"/>
                        <wps:cNvSpPr>
                          <a:spLocks/>
                        </wps:cNvSpPr>
                        <wps:spPr bwMode="auto">
                          <a:xfrm>
                            <a:off x="4595495" y="829945"/>
                            <a:ext cx="90805" cy="259080"/>
                          </a:xfrm>
                          <a:prstGeom prst="upDownArrow">
                            <a:avLst>
                              <a:gd name="adj1" fmla="val 50000"/>
                              <a:gd name="adj2" fmla="val 57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793510" name="AutoShape 35"/>
                        <wps:cNvSpPr>
                          <a:spLocks/>
                        </wps:cNvSpPr>
                        <wps:spPr bwMode="auto">
                          <a:xfrm>
                            <a:off x="4595495" y="1498600"/>
                            <a:ext cx="90805" cy="248285"/>
                          </a:xfrm>
                          <a:prstGeom prst="upDownArrow">
                            <a:avLst>
                              <a:gd name="adj1" fmla="val 50000"/>
                              <a:gd name="adj2" fmla="val 546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753923" name="AutoShape 36"/>
                        <wps:cNvSpPr>
                          <a:spLocks/>
                        </wps:cNvSpPr>
                        <wps:spPr bwMode="auto">
                          <a:xfrm>
                            <a:off x="4595495" y="2298700"/>
                            <a:ext cx="90805" cy="225425"/>
                          </a:xfrm>
                          <a:prstGeom prst="upDownArrow">
                            <a:avLst>
                              <a:gd name="adj1" fmla="val 50000"/>
                              <a:gd name="adj2" fmla="val 496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31319" name="AutoShape 37"/>
                        <wps:cNvCnPr>
                          <a:cxnSpLocks/>
                          <a:stCxn id="1573376333" idx="3"/>
                          <a:endCxn id="831526841" idx="3"/>
                        </wps:cNvCnPr>
                        <wps:spPr bwMode="auto">
                          <a:xfrm>
                            <a:off x="6195695" y="648970"/>
                            <a:ext cx="0" cy="221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376333" name="AutoShape 38"/>
                        <wps:cNvSpPr>
                          <a:spLocks/>
                        </wps:cNvSpPr>
                        <wps:spPr bwMode="auto">
                          <a:xfrm>
                            <a:off x="5648325" y="603250"/>
                            <a:ext cx="547370" cy="90805"/>
                          </a:xfrm>
                          <a:prstGeom prst="rightArrow">
                            <a:avLst>
                              <a:gd name="adj1" fmla="val 50000"/>
                              <a:gd name="adj2" fmla="val 150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718925" name="AutoShape 39"/>
                        <wps:cNvSpPr>
                          <a:spLocks/>
                        </wps:cNvSpPr>
                        <wps:spPr bwMode="auto">
                          <a:xfrm>
                            <a:off x="5648325" y="1327150"/>
                            <a:ext cx="547370" cy="90805"/>
                          </a:xfrm>
                          <a:prstGeom prst="rightArrow">
                            <a:avLst>
                              <a:gd name="adj1" fmla="val 50000"/>
                              <a:gd name="adj2" fmla="val 150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91827" name="AutoShape 40"/>
                        <wps:cNvSpPr>
                          <a:spLocks/>
                        </wps:cNvSpPr>
                        <wps:spPr bwMode="auto">
                          <a:xfrm>
                            <a:off x="5648325" y="2055495"/>
                            <a:ext cx="547370" cy="90805"/>
                          </a:xfrm>
                          <a:prstGeom prst="rightArrow">
                            <a:avLst>
                              <a:gd name="adj1" fmla="val 50000"/>
                              <a:gd name="adj2" fmla="val 150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526841" name="AutoShape 41"/>
                        <wps:cNvSpPr>
                          <a:spLocks/>
                        </wps:cNvSpPr>
                        <wps:spPr bwMode="auto">
                          <a:xfrm>
                            <a:off x="5648325" y="2813685"/>
                            <a:ext cx="547370" cy="95250"/>
                          </a:xfrm>
                          <a:prstGeom prst="rightArrow">
                            <a:avLst>
                              <a:gd name="adj1" fmla="val 50000"/>
                              <a:gd name="adj2" fmla="val 143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226820" name="AutoShape 42"/>
                        <wps:cNvSpPr>
                          <a:spLocks/>
                        </wps:cNvSpPr>
                        <wps:spPr bwMode="auto">
                          <a:xfrm>
                            <a:off x="6195695" y="941705"/>
                            <a:ext cx="624205" cy="147320"/>
                          </a:xfrm>
                          <a:prstGeom prst="rightArrow">
                            <a:avLst>
                              <a:gd name="adj1" fmla="val 50000"/>
                              <a:gd name="adj2" fmla="val 1059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753968" name="AutoShape 43"/>
                        <wps:cNvSpPr>
                          <a:spLocks/>
                        </wps:cNvSpPr>
                        <wps:spPr bwMode="auto">
                          <a:xfrm>
                            <a:off x="6195695" y="2437765"/>
                            <a:ext cx="624205" cy="90805"/>
                          </a:xfrm>
                          <a:prstGeom prst="rightArrow">
                            <a:avLst>
                              <a:gd name="adj1" fmla="val 50000"/>
                              <a:gd name="adj2" fmla="val 1718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474401" name="AutoShape 44"/>
                        <wps:cNvSpPr>
                          <a:spLocks/>
                        </wps:cNvSpPr>
                        <wps:spPr bwMode="auto">
                          <a:xfrm>
                            <a:off x="7705090" y="1417955"/>
                            <a:ext cx="90805" cy="662305"/>
                          </a:xfrm>
                          <a:prstGeom prst="upArrow">
                            <a:avLst>
                              <a:gd name="adj1" fmla="val 50000"/>
                              <a:gd name="adj2" fmla="val 1823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702685" name="AutoShape 45"/>
                        <wps:cNvSpPr>
                          <a:spLocks/>
                        </wps:cNvSpPr>
                        <wps:spPr bwMode="auto">
                          <a:xfrm>
                            <a:off x="2305050" y="291465"/>
                            <a:ext cx="642620" cy="90805"/>
                          </a:xfrm>
                          <a:prstGeom prst="rightArrow">
                            <a:avLst>
                              <a:gd name="adj1" fmla="val 50000"/>
                              <a:gd name="adj2" fmla="val 1769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435976" name="AutoShape 46"/>
                        <wps:cNvSpPr>
                          <a:spLocks/>
                        </wps:cNvSpPr>
                        <wps:spPr bwMode="auto">
                          <a:xfrm>
                            <a:off x="2324100" y="941705"/>
                            <a:ext cx="642620" cy="90805"/>
                          </a:xfrm>
                          <a:prstGeom prst="rightArrow">
                            <a:avLst>
                              <a:gd name="adj1" fmla="val 50000"/>
                              <a:gd name="adj2" fmla="val 1769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721552" name="AutoShape 47"/>
                        <wps:cNvSpPr>
                          <a:spLocks/>
                        </wps:cNvSpPr>
                        <wps:spPr bwMode="auto">
                          <a:xfrm>
                            <a:off x="2947670" y="3626485"/>
                            <a:ext cx="90805" cy="224155"/>
                          </a:xfrm>
                          <a:prstGeom prst="upArrow">
                            <a:avLst>
                              <a:gd name="adj1" fmla="val 50000"/>
                              <a:gd name="adj2" fmla="val 617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040776" name="Прямоугольник 4"/>
                        <wps:cNvSpPr>
                          <a:spLocks/>
                        </wps:cNvSpPr>
                        <wps:spPr bwMode="auto">
                          <a:xfrm>
                            <a:off x="457200" y="1647825"/>
                            <a:ext cx="1866900" cy="40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943C8" w14:textId="77777777" w:rsidR="00404024" w:rsidRDefault="00404024" w:rsidP="00DE3AEA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Індустрія гостинності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1651663" name="AutoShape 49"/>
                        <wps:cNvSpPr>
                          <a:spLocks/>
                        </wps:cNvSpPr>
                        <wps:spPr bwMode="auto">
                          <a:xfrm>
                            <a:off x="1328420" y="1426210"/>
                            <a:ext cx="90805" cy="18161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53101" name="AutoShape 50"/>
                        <wps:cNvSpPr>
                          <a:spLocks/>
                        </wps:cNvSpPr>
                        <wps:spPr bwMode="auto">
                          <a:xfrm>
                            <a:off x="2324100" y="1891665"/>
                            <a:ext cx="623570" cy="98425"/>
                          </a:xfrm>
                          <a:prstGeom prst="rightArrow">
                            <a:avLst>
                              <a:gd name="adj1" fmla="val 50000"/>
                              <a:gd name="adj2" fmla="val 1583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280308" name="AutoShape 51"/>
                        <wps:cNvSpPr>
                          <a:spLocks/>
                        </wps:cNvSpPr>
                        <wps:spPr bwMode="auto">
                          <a:xfrm>
                            <a:off x="1328420" y="2063750"/>
                            <a:ext cx="90805" cy="200660"/>
                          </a:xfrm>
                          <a:prstGeom prst="upDownArrow">
                            <a:avLst>
                              <a:gd name="adj1" fmla="val 50000"/>
                              <a:gd name="adj2" fmla="val 441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745.85pt;height:400.3pt;mso-position-horizontal-relative:char;mso-position-vertical-relative:line" coordsize="94722,5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722;height:50838;visibility:visible;mso-wrap-style:square" filled="t">
                  <v:fill o:detectmouseclick="t"/>
                  <v:path o:connecttype="none"/>
                </v:shape>
                <v:rect id="Прямоугольник 2" o:spid="_x0000_s1028" style="position:absolute;left:4381;top:1555;width:1866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ylswA&#10;AADjAAAADwAAAGRycy9kb3ducmV2LnhtbESPQU/DMAyF70j8h8hIXCaWUKYCZdk0TQxxhA0kjlbj&#10;NdUapzRhK/x6fEDiaPv5vffNl2Po1JGG1Ea2cD01oIjr6FpuLLztNld3oFJGdthFJgvflGC5OD+b&#10;Y+XiiV/puM2NEhNOFVrwOfeV1qn2FDBNY08st30cAmYZh0a7AU9iHjpdGFPqgC1Lgsee1p7qw/Yr&#10;WPhs3zeT1c+jn8w+1vlldyj2pnuy9vJiXD2AyjTmf/Hf97OT+sXtzX1ZmplQCJMsQC9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7hlylswAAADjAAAADwAAAAAAAAAAAAAAAACY&#10;AgAAZHJzL2Rvd25yZXYueG1sUEsFBgAAAAAEAAQA9QAAAJEDAAAAAA==&#10;" strokecolor="#f79646" strokeweight="1pt">
                  <v:path arrowok="t"/>
                  <v:textbox>
                    <w:txbxContent>
                      <w:p w14:paraId="79720CC4" w14:textId="77777777" w:rsidR="006B4878" w:rsidRPr="00AB2C71" w:rsidRDefault="006B4878" w:rsidP="00DE3AEA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SimSu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AB2C71">
                          <w:rPr>
                            <w:rFonts w:ascii="Times New Roman" w:eastAsia="SimSu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Ділова іноземна мова </w:t>
                        </w:r>
                      </w:p>
                      <w:p w14:paraId="2760A6A7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" o:spid="_x0000_s1029" style="position:absolute;left:4381;top:6940;width:18669;height:7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rM8oA&#10;AADiAAAADwAAAGRycy9kb3ducmV2LnhtbESPy2oCMRSG90LfIZxCN1KTylimU6OI1OLSSwtdHibH&#10;yeDkZDpJderTm4Xg8ue/8U3nvWvEibpQe9bwMlIgiEtvaq40fO1XzzmIEJENNp5Jwz8FmM8eBlMs&#10;jD/zlk67WIk0wqFADTbGtpAylJYchpFviZN38J3DmGRXSdPhOY27Ro6VepUOa04PFltaWiqPuz+n&#10;4bf+Xg0Xlw87zH6WcbM/jg+q+dT66bFfvIOI1Md7+NZeGw1Znk3eslwliISUcEDOr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Ns6zPKAAAA4gAAAA8AAAAAAAAAAAAAAAAAmAIA&#10;AGRycy9kb3ducmV2LnhtbFBLBQYAAAAABAAEAPUAAACPAwAAAAA=&#10;" strokecolor="#f79646" strokeweight="1pt">
                  <v:path arrowok="t"/>
                  <v:textbox>
                    <w:txbxContent>
                      <w:p w14:paraId="338AE5D1" w14:textId="77777777" w:rsidR="006B4878" w:rsidRPr="00AB2C71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AB2C71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Методологія сучасних наукових досліджень з основами інтелектуальної власності</w:t>
                        </w:r>
                      </w:p>
                      <w:p w14:paraId="729F5C76" w14:textId="77777777" w:rsidR="006B4878" w:rsidRPr="00C82A5C" w:rsidRDefault="006B4878" w:rsidP="00DE3AE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5" o:spid="_x0000_s1030" style="position:absolute;left:4381;top:22644;width:18479;height:4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0esgA&#10;AADjAAAADwAAAGRycy9kb3ducmV2LnhtbERPX2vCMBB/H/gdwgm+yEwrrmg1isgce5w6wcejOZti&#10;c+maqN0+/TIY+Hi//7dYdbYWN2p95VhBOkpAEBdOV1wq+Dxsn6cgfEDWWDsmBd/kYbXsPS0w1+7O&#10;O7rtQyliCPscFZgQmlxKXxiy6EeuIY7c2bUWQzzbUuoW7zHc1nKcJJm0WHFsMNjQxlBx2V+tgq/q&#10;uB2uf17NcHLahI/DZXxO6jelBv1uPQcRqAsP8b/7Xcf5k2yazV7SNIW/nyIA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V/R6yAAAAOMAAAAPAAAAAAAAAAAAAAAAAJgCAABk&#10;cnMvZG93bnJldi54bWxQSwUGAAAAAAQABAD1AAAAjQMAAAAA&#10;" strokecolor="#f79646" strokeweight="1pt">
                  <v:path arrowok="t"/>
                  <v:textbox>
                    <w:txbxContent>
                      <w:p w14:paraId="4D936F34" w14:textId="77777777" w:rsidR="006B4878" w:rsidRPr="003D720F" w:rsidRDefault="006B4878" w:rsidP="00DE3AEA">
                        <w:pPr>
                          <w:jc w:val="center"/>
                        </w:pPr>
                        <w:r w:rsidRPr="00535FB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Моніторинг розвитку готельно-ресторанного бізнесу</w:t>
                        </w:r>
                      </w:p>
                    </w:txbxContent>
                  </v:textbox>
                </v:rect>
                <v:rect id="Прямоугольник 6" o:spid="_x0000_s1031" style="position:absolute;left:4572;top:29089;width:18478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nR8kA&#10;AADjAAAADwAAAGRycy9kb3ducmV2LnhtbERPX2vCMBB/H+w7hBv4IjNZLaKdUUSm7HHTCT4ezdkU&#10;m0vXRO326ZfBYI/3+3/zZe8acaUu1J41PI0UCOLSm5orDR/7zeMURIjIBhvPpOGLAiwX93dzLIy/&#10;8Ttdd7ESKYRDgRpsjG0hZSgtOQwj3xIn7uQ7hzGdXSVNh7cU7hqZKTWRDmtODRZbWlsqz7uL0/BZ&#10;HzbD1feLHebHdXzbn7OTarZaDx761TOISH38F/+5X02aryb5bDaeZjn8/pQA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8anR8kAAADjAAAADwAAAAAAAAAAAAAAAACYAgAA&#10;ZHJzL2Rvd25yZXYueG1sUEsFBgAAAAAEAAQA9QAAAI4DAAAAAA==&#10;" strokecolor="#f79646" strokeweight="1pt">
                  <v:path arrowok="t"/>
                  <v:textbox>
                    <w:txbxContent>
                      <w:p w14:paraId="12BE893E" w14:textId="77777777" w:rsidR="006B4878" w:rsidRPr="008B5FE7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 xml:space="preserve">Інтерактивні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клієнтоорієнтовані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 xml:space="preserve"> технології обслуговування</w:t>
                        </w:r>
                      </w:p>
                    </w:txbxContent>
                  </v:textbox>
                </v:rect>
                <v:rect id="Прямоугольник 7" o:spid="_x0000_s1032" style="position:absolute;left:36195;top:17341;width:20288;height:5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iRcwA&#10;AADjAAAADwAAAGRycy9kb3ducmV2LnhtbESPQU8CMRCF7yb+h2ZMvBBpAeOalUIIEeNRQRKOk+2w&#10;3bCdrtsKq7/eOZh4nHlv3vtmvhxCq87UpyayhcnYgCKuomu4tvCx29w9gkoZ2WEbmSx8U4Ll4vpq&#10;jqWLF36n8zbXSkI4lWjB59yVWqfKU8A0jh2xaMfYB8wy9rV2PV4kPLR6asyDDtiwNHjsaO2pOm2/&#10;goXPZr8ZrX6e/ej+sM5vu9P0aNoXa29vhtUTqExD/jf/Xb86wZ/MillRmEKg5SdZgF7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0AFiRcwAAADjAAAADwAAAAAAAAAAAAAAAACY&#10;AgAAZHJzL2Rvd25yZXYueG1sUEsFBgAAAAAEAAQA9QAAAJEDAAAAAA==&#10;" strokecolor="#f79646" strokeweight="1pt">
                  <v:path arrowok="t"/>
                  <v:textbox>
                    <w:txbxContent>
                      <w:p w14:paraId="4E4356C5" w14:textId="77777777" w:rsidR="006B4878" w:rsidRPr="003D720F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1B0B91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 w:eastAsia="uk-UA"/>
                          </w:rPr>
                          <w:t>Інновації та креативні рішення в готельно-ресторанному бізнесі</w:t>
                        </w:r>
                      </w:p>
                    </w:txbxContent>
                  </v:textbox>
                </v:rect>
                <v:rect id="Прямоугольник 8" o:spid="_x0000_s1033" style="position:absolute;left:4572;top:40455;width:19240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ooskA&#10;AADjAAAADwAAAGRycy9kb3ducmV2LnhtbERPS08CMRC+m/gfmjHxQqRlI49dKIQQMR4VJOE42Q7b&#10;Ddvpuq2w+uutiYnH+d6zWPWuERfqQu1Zw2ioQBCX3tRcaXjfbx9mIEJENth4Jg1fFGC1vL1ZYGH8&#10;ld/osouVSCEcCtRgY2wLKUNpyWEY+pY4cSffOYzp7CppOrymcNfITKmJdFhzarDY0sZSed59Og0f&#10;9WE7WH8/2cHjcRNf9+fspJpnre/v+vUcRKQ+/ov/3C8mzVf5OB9n+WgKvz8lAOTy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LHooskAAADjAAAADwAAAAAAAAAAAAAAAACYAgAA&#10;ZHJzL2Rvd25yZXYueG1sUEsFBgAAAAAEAAQA9QAAAI4DAAAAAA==&#10;" strokecolor="#f79646" strokeweight="1pt">
                  <v:path arrowok="t"/>
                  <v:textbox>
                    <w:txbxContent>
                      <w:p w14:paraId="1539E480" w14:textId="77777777" w:rsidR="006B4878" w:rsidRPr="002521F3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ДВВС 1</w:t>
                        </w:r>
                      </w:p>
                    </w:txbxContent>
                  </v:textbox>
                </v:rect>
                <v:rect id="Прямоугольник 9" o:spid="_x0000_s1034" style="position:absolute;left:4381;top:44932;width:19431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10MkA&#10;AADjAAAADwAAAGRycy9kb3ducmV2LnhtbERPX2vCMBB/F/wO4QZ7kZm06HCdUUTm8NHpBns8mrMp&#10;NpfaZNrt0y/CYI/3+3/zZe8acaEu1J41ZGMFgrj0puZKw/th8zADESKywcYzafimAMvFcDDHwvgr&#10;v9FlHyuRQjgUqMHG2BZShtKSwzD2LXHijr5zGNPZVdJ0eE3hrpG5Uo/SYc2pwWJLa0vlaf/lNJzr&#10;j81o9fNiR5PPddwdTvlRNa9a39/1q2cQkfr4L/5zb02aP32azvJJpjK4/Z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OQ10MkAAADjAAAADwAAAAAAAAAAAAAAAACYAgAA&#10;ZHJzL2Rvd25yZXYueG1sUEsFBgAAAAAEAAQA9QAAAI4DAAAAAA==&#10;" strokecolor="#f79646" strokeweight="1pt">
                  <v:path arrowok="t"/>
                  <v:textbox>
                    <w:txbxContent>
                      <w:p w14:paraId="38A0FF34" w14:textId="77777777" w:rsidR="006B4878" w:rsidRPr="002521F3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ДВВС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2</w:t>
                        </w:r>
                      </w:p>
                      <w:p w14:paraId="136B426A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0" o:spid="_x0000_s1035" style="position:absolute;left:36195;top:3822;width:20288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ySccA&#10;AADiAAAADwAAAGRycy9kb3ducmV2LnhtbERPXWvCMBR9H+w/hDvwRWa6oqtUo4io+Dh1go+X5toU&#10;m5uuidrt1y/CYI+H8z2dd7YWN2p95VjB2yABQVw4XXGp4POwfh2D8AFZY+2YFHyTh/ns+WmKuXZ3&#10;3tFtH0oRQ9jnqMCE0ORS+sKQRT9wDXHkzq61GCJsS6lbvMdwW8s0Sd6lxYpjg8GGloaKy/5qFXxV&#10;x3V/8bMy/eFpGT4Ol/Sc1Bulei/dYgIiUBf+xX/urY7z02w4GmVZBo9LEYO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i8knHAAAA4gAAAA8AAAAAAAAAAAAAAAAAmAIAAGRy&#10;cy9kb3ducmV2LnhtbFBLBQYAAAAABAAEAPUAAACMAwAAAAA=&#10;" strokecolor="#f79646" strokeweight="1pt">
                  <v:path arrowok="t"/>
                  <v:textbox>
                    <w:txbxContent>
                      <w:p w14:paraId="5F028F76" w14:textId="77777777" w:rsidR="006B4878" w:rsidRDefault="006B4878" w:rsidP="00DE3AEA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Менеджмент персоналу</w:t>
                        </w:r>
                      </w:p>
                    </w:txbxContent>
                  </v:textbox>
                </v:rect>
                <v:rect id="Прямоугольник 11" o:spid="_x0000_s1036" style="position:absolute;left:36195;top:10890;width:20288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ZbssA&#10;AADiAAAADwAAAGRycy9kb3ducmV2LnhtbESPT2sCMRTE7wW/Q3iFXqRmtSVdtkYRqaXH+g88PjbP&#10;zeLmZd2kuu2nbwoFj8PM/IaZznvXiAt1ofasYTzKQBCX3tRcadhtV485iBCRDTaeScM3BZjPBndT&#10;LIy/8poum1iJBOFQoAYbY1tIGUpLDsPIt8TJO/rOYUyyq6Tp8JrgrpGTLFPSYc1pwWJLS0vlafPl&#10;NJzr/Wq4+Hmzw+fDMn5uT5Nj1rxr/XDfL15BROrjLfzf/jAanpRS+fglV/B3Kd0BOfs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QAdluywAAAOIAAAAPAAAAAAAAAAAAAAAAAJgC&#10;AABkcnMvZG93bnJldi54bWxQSwUGAAAAAAQABAD1AAAAkAMAAAAA&#10;" strokecolor="#f79646" strokeweight="1pt">
                  <v:path arrowok="t"/>
                  <v:textbox>
                    <w:txbxContent>
                      <w:p w14:paraId="2B0A602B" w14:textId="77777777" w:rsidR="006B4878" w:rsidRPr="003D720F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Управління туризмом та індустрією гостинності</w:t>
                        </w:r>
                      </w:p>
                    </w:txbxContent>
                  </v:textbox>
                </v:rect>
                <v:rect id="Прямоугольник 13" o:spid="_x0000_s1037" style="position:absolute;left:36195;top:40455;width:19907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mdcoA&#10;AADjAAAADwAAAGRycy9kb3ducmV2LnhtbERPX0/CMBB/J/E7NGfiC4GOORUnhRAihEcdmPh4WY91&#10;Yb3OtcL001sTEh7v9/9mi9424kSdrx0rmIwTEMSl0zVXCva79WgKwgdkjY1jUvBDHhbzm8EMc+3O&#10;/E6nIlQihrDPUYEJoc2l9KUhi37sWuLIHVxnMcSzq6Tu8BzDbSPTJHmUFmuODQZbWhkqj8W3VfBV&#10;f6yHy99XM8w+V+Ftd0wPSbNR6u62X76ACNSHq/ji3uo4/znNJtnT9P4B/n+KAMj5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PbZnXKAAAA4wAAAA8AAAAAAAAAAAAAAAAAmAIA&#10;AGRycy9kb3ducmV2LnhtbFBLBQYAAAAABAAEAPUAAACPAwAAAAA=&#10;" strokecolor="#f79646" strokeweight="1pt">
                  <v:path arrowok="t"/>
                  <v:textbox>
                    <w:txbxContent>
                      <w:p w14:paraId="60FABCED" w14:textId="77777777" w:rsidR="006B4878" w:rsidRPr="002521F3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ДВВС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  <w:p w14:paraId="0E2EB661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4" o:spid="_x0000_s1038" style="position:absolute;left:36195;top:44932;width:19907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6ackA&#10;AADjAAAADwAAAGRycy9kb3ducmV2LnhtbERPS2vCQBC+C/0PyxR6kbqpkSipq4jU4tFHBY9DdswG&#10;s7Npdqupv75bEDzO957pvLO1uFDrK8cK3gYJCOLC6YpLBV/71esEhA/IGmvHpOCXPMxnT70p5tpd&#10;eUuXXShFDGGfowITQpNL6QtDFv3ANcSRO7nWYohnW0rd4jWG21oOkySTFiuODQYbWhoqzrsfq+C7&#10;Oqz6i9uH6Y+Oy7DZn4enpP5U6uW5W7yDCNSFh/juXus4P83SbJxmkzH8/xQB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aV6ackAAADjAAAADwAAAAAAAAAAAAAAAACYAgAA&#10;ZHJzL2Rvd25yZXYueG1sUEsFBgAAAAAEAAQA9QAAAI4DAAAAAA==&#10;" strokecolor="#f79646" strokeweight="1pt">
                  <v:path arrowok="t"/>
                  <v:textbox>
                    <w:txbxContent>
                      <w:p w14:paraId="67A6D429" w14:textId="77777777" w:rsidR="006B4878" w:rsidRPr="002521F3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ДВВС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4</w:t>
                        </w:r>
                      </w:p>
                      <w:p w14:paraId="06260EF3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5" o:spid="_x0000_s1039" style="position:absolute;left:36195;top:25241;width:20288;height:6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0ZqMkA&#10;AADjAAAADwAAAGRycy9kb3ducmV2LnhtbERPzWrCQBC+C32HZQredJMga0ldpVQKeipVD/E2zY5J&#10;2uxsyK6a9um7BcHjfP+zWA22FRfqfeNYQzpNQBCXzjRcaTjs3yZPIHxANtg6Jg0/5GG1fBgtMDfu&#10;yh902YVKxBD2OWqoQ+hyKX1Zk0U/dR1x5E6utxji2VfS9HiN4baVWZIoabHh2FBjR681ld+7s9Ww&#10;Pn5u14V1xanYNL/z9+1+OKovrcePw8sziEBDuItv7o2J8zOVzVKl0hn8/xQB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N0ZqMkAAADjAAAADwAAAAAAAAAAAAAAAACYAgAA&#10;ZHJzL2Rvd25yZXYueG1sUEsFBgAAAAAEAAQA9QAAAI4DAAAAAA==&#10;" filled="f" fillcolor="#4f81bd" strokeweight="1pt">
                  <v:path arrowok="t"/>
                  <v:textbox>
                    <w:txbxContent>
                      <w:p w14:paraId="26CAEAAA" w14:textId="77777777" w:rsidR="006B4878" w:rsidRDefault="006B4878" w:rsidP="00DE3AE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51993A52" w14:textId="77777777" w:rsidR="006B4878" w:rsidRPr="00090AD4" w:rsidRDefault="006B4878" w:rsidP="00DE3AE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AA412C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Виробнича практика</w:t>
                        </w:r>
                      </w:p>
                      <w:p w14:paraId="7E5F4F53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6" o:spid="_x0000_s1040" style="position:absolute;left:68199;top:3822;width:19335;height:10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LCMoA&#10;AADiAAAADwAAAGRycy9kb3ducmV2LnhtbESPy2rCQBSG94LvMJyCG6kTQ9WaOopILS69tODykDlm&#10;gpkzMTNq2qfvLASXP/+Nb7ZobSVu1PjSsYLhIAFBnDtdcqHg+7B+fQfhA7LGyjEp+CUPi3m3M8NM&#10;uzvv6LYPhYgj7DNUYEKoMyl9bsiiH7iaOHon11gMUTaF1A3e47itZJokY2mx5PhgsKaVofy8v1oF&#10;l/Jn3V/+fZr+23EVtodzekqqL6V6L+3yA0SgNjzDj/ZGKxilw8lkmo4iRESKOCDn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5QywjKAAAA4gAAAA8AAAAAAAAAAAAAAAAAmAIA&#10;AGRycy9kb3ducmV2LnhtbFBLBQYAAAAABAAEAPUAAACPAwAAAAA=&#10;" strokecolor="#f79646" strokeweight="1pt">
                  <v:path arrowok="t"/>
                  <v:textbox>
                    <w:txbxContent>
                      <w:p w14:paraId="41A465DB" w14:textId="77777777" w:rsidR="006B4878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5AE4652A" w14:textId="77777777" w:rsidR="006B4878" w:rsidRPr="00090AD4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Кваліфікаційна магістерська робота</w:t>
                        </w:r>
                      </w:p>
                      <w:p w14:paraId="0709D799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7" o:spid="_x0000_s1041" style="position:absolute;left:68199;top:20802;width:1933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ds8kA&#10;AADjAAAADwAAAGRycy9kb3ducmV2LnhtbERPX0vDMBB/F/wO4QRfxKWbrqzdsqEDQZ/ETbY9Hs3Z&#10;lDaXmsSt+umNIOzxfv9vsRpsJ47kQ+NYwXiUgSCunG64VvC+fbqdgQgRWWPnmBR8U4DV8vJigaV2&#10;J36j4ybWIoVwKFGBibEvpQyVIYth5HrixH04bzGm09dSezylcNvJSZbl0mLDqcFgT2tDVbv5sgp0&#10;fdM9+vZ1+rI2h7t29/Pptvtcqeur4WEOItIQz+J/97NO87PxZHZfFEUOfz8lAO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YPds8kAAADjAAAADwAAAAAAAAAAAAAAAACYAgAA&#10;ZHJzL2Rvd25yZXYueG1sUEsFBgAAAAAEAAQA9QAAAI4DAAAAAA==&#10;" filled="f" fillcolor="#4f81bd" strokecolor="#243f60" strokeweight="1pt">
                  <v:path arrowok="t"/>
                  <v:textbox>
                    <w:txbxContent>
                      <w:p w14:paraId="76C56150" w14:textId="77777777" w:rsidR="006B4878" w:rsidRDefault="006B4878" w:rsidP="00DE3AEA">
                        <w:pPr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0D333626" w14:textId="77777777" w:rsidR="006B4878" w:rsidRPr="00090AD4" w:rsidRDefault="006B4878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090AD4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Переддипломна практика</w:t>
                        </w:r>
                      </w:p>
                      <w:p w14:paraId="00B0FB7E" w14:textId="77777777" w:rsidR="006B4878" w:rsidRDefault="006B4878" w:rsidP="00DE3AEA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21" o:spid="_x0000_s1042" style="position:absolute;flip:y;visibility:visible;mso-wrap-style:square" from="3714,38506" to="56483,3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pB8sgAAADjAAAADwAAAGRycy9kb3ducmV2LnhtbERPX2vCMBB/F/wO4YS9aWoQt3ZGGcJA&#10;hsKsg/l4NGdbbC6lidrt05vBwMf7/b/FqreNuFLna8cappMEBHHhTM2lhq/D+/gFhA/IBhvHpOGH&#10;PKyWw8ECM+NuvKdrHkoRQ9hnqKEKoc2k9EVFFv3EtcSRO7nOYohnV0rT4S2G20aqJJlLizXHhgpb&#10;WldUnPOL1fB7tNNjIz/NbLf+3ub5fv68PXxo/TTq315BBOrDQ/zv3pg4X6mZUmmapPD3UwRAL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7pB8sgAAADjAAAADwAAAAAA&#10;AAAAAAAAAAChAgAAZHJzL2Rvd25yZXYueG1sUEsFBgAAAAAEAAQA+QAAAJYDAAAAAA==&#10;" strokeweight=".5pt">
                  <v:stroke dashstyle="longDashDotDot" joinstyle="miter"/>
                  <o:lock v:ext="edit" shapetype="f"/>
                </v:line>
                <v:line id="Прямая соединительная линия 22" o:spid="_x0000_s1043" style="position:absolute;visibility:visible;mso-wrap-style:square" from="3905,38792" to="3905,4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l2fsgAAADhAAAADwAAAGRycy9kb3ducmV2LnhtbESPwWrCQBCG74LvsEzBi9SN0oSSuoqI&#10;gtZeavoAQ3ZMQrOzIbtqfHvnUOhx+Of/Zr7lenCtulEfGs8G5rMEFHHpbcOVgZ9i//oOKkRki61n&#10;MvCgAOvVeLTE3Po7f9PtHCslEA45Gqhj7HKtQ1mTwzDzHbFkF987jDL2lbY93gXuWr1Ikkw7bFgu&#10;1NjRtqby93x1BrD4DFNKTqfH23aXht0lLdzX0ZjJy7D5ABVpiP/Lf+2DNZAJcZHO5WUxEhvQq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l2fsgAAADhAAAADwAAAAAA&#10;AAAAAAAAAAChAgAAZHJzL2Rvd25yZXYueG1sUEsFBgAAAAAEAAQA+QAAAJYDAAAAAA==&#10;" strokeweight=".5pt">
                  <v:stroke dashstyle="longDashDot" joinstyle="miter"/>
                  <o:lock v:ext="edit" shapetype="f"/>
                </v:line>
                <v:line id="Прямая соединительная линия 23" o:spid="_x0000_s1044" style="position:absolute;flip:y;visibility:visible;mso-wrap-style:square" from="4381,49339" to="56102,4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9zGuAygAAAOIAAAAPAAAA&#10;AAAAAAAAAAAAAKECAABkcnMvZG93bnJldi54bWxQSwUGAAAAAAQABAD5AAAAmAMAAAAA&#10;" strokeweight=".5pt">
                  <v:stroke dashstyle="longDashDot" joinstyle="miter"/>
                  <o:lock v:ext="edit" shapetype="f"/>
                </v:line>
                <v:line id="Прямая соединительная линия 24" o:spid="_x0000_s1045" style="position:absolute;flip:y;visibility:visible;mso-wrap-style:square" from="56483,38792" to="56483,4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3iMgAAADiAAAADwAAAGRycy9kb3ducmV2LnhtbESP32rCMBTG7wd7h3CE3c1UcTqqUcbG&#10;2G4UrHuAY3NsqslJadLavb25ELz8+P7xW20GZ0VPbag9K5iMMxDEpdc1Vwr+Dt+v7yBCRNZoPZOC&#10;fwqwWT8/rTDX/sp76otYiTTCIUcFJsYmlzKUhhyGsW+Ik3fyrcOYZFtJ3eI1jTsrp1k2lw5rTg8G&#10;G/o0VF6Kzin4OnTH3dGeyq77yari3JOx251SL6PhYwki0hAf4Xv7VytYvE1ni8lsniASUsIBub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ev3iMgAAADiAAAADwAAAAAA&#10;AAAAAAAAAAChAgAAZHJzL2Rvd25yZXYueG1sUEsFBgAAAAAEAAQA+QAAAJYDAAAAAA==&#10;" strokeweight=".5pt">
                  <v:stroke dashstyle="longDashDot" joinstyle="miter"/>
                  <o:lock v:ext="edit" shapetype="f"/>
                </v:line>
                <v:line id="Прямая соединительная линия 27" o:spid="_x0000_s1046" style="position:absolute;flip:x;visibility:visible;mso-wrap-style:square" from="3714,0" to="3905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LYscAAADiAAAADwAAAGRycy9kb3ducmV2LnhtbESPQUsDMRSE70L/Q3gFbzbbSFtdm5Yi&#10;Kr1aBT0+Ns9NcPOyTeLu+u+NIHgcZuYbZruffCcGiskF1rBcVCCIm2ActxpeXx6vbkCkjGywC0wa&#10;vinBfje72GJtwsjPNJxyKwqEU40abM59LWVqLHlMi9ATF+8jRI+5yNhKE3EscN9JVVVr6dFxWbDY&#10;072l5vP05TWEhzd0yh2fNsN4iO8+prPlpPXlfDrcgcg05f/wX/toNKjr1UbdrtQafi+VOyB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WItixwAAAOIAAAAPAAAAAAAA&#10;AAAAAAAAAKECAABkcnMvZG93bnJldi54bWxQSwUGAAAAAAQABAD5AAAAlQMAAAAA&#10;" strokeweight=".5pt">
                  <v:stroke dashstyle="dash" joinstyle="miter"/>
                  <o:lock v:ext="edit" shapetype="f"/>
                </v:line>
                <v:line id="Прямая соединительная линия 28" o:spid="_x0000_s1047" style="position:absolute;flip:y;visibility:visible;mso-wrap-style:square" from="3619,35979" to="92011,3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GWuccAAADiAAAADwAAAGRycy9kb3ducmV2LnhtbESPQUsDMRSE70L/Q3gFbzbrglu7bVpK&#10;UenVVtDjY/O6CW5etkncXf+9EQSPw8x8w2x2k+vEQCFazwruFwUI4sZry62Ct/Pz3SOImJA1dp5J&#10;wTdF2G1nNxustR/5lYZTakWGcKxRgUmpr6WMjSGHceF74uxdfHCYsgyt1AHHDHedLIuikg4t5wWD&#10;PR0MNZ+nL6fAP72jLe3xZTmM+/DhQrwajkrdzqf9GkSiKf2H/9pHrWBVLcvyoVhV8Hsp3wG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sZa5xwAAAOIAAAAPAAAAAAAA&#10;AAAAAAAAAKECAABkcnMvZG93bnJldi54bWxQSwUGAAAAAAQABAD5AAAAlQMAAAAA&#10;" strokeweight=".5pt">
                  <v:stroke dashstyle="dash" joinstyle="miter"/>
                  <o:lock v:ext="edit" shapetype="f"/>
                </v:line>
                <v:line id="Прямая соединительная линия 29" o:spid="_x0000_s1048" style="position:absolute;visibility:visible;mso-wrap-style:square" from="91630,0" to="92011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IcMgAAADiAAAADwAAAGRycy9kb3ducmV2LnhtbERPTUvDQBC9C/6HZQRvdpNaJY3dliq2&#10;lKKCVdTjkB2TaHY2ZKdp+u+7B8Hj433PFoNrVE9dqD0bSEcJKOLC25pLA+9vq6sMVBBki41nMnCk&#10;AIv5+dkMc+sP/Er9TkoVQzjkaKASaXOtQ1GRwzDyLXHkvn3nUCLsSm07PMRw1+hxktxqhzXHhgpb&#10;eqio+N3tnYHP48vH8/TxZ/vV9tN7cU9r4d4Zc3kxLO9ACQ3yL/5zb6yB7CbNJll6HTfHS/EO6Pk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eBIcMgAAADiAAAADwAAAAAA&#10;AAAAAAAAAAChAgAAZHJzL2Rvd25yZXYueG1sUEsFBgAAAAAEAAQA+QAAAJYDAAAAAA==&#10;" strokeweight=".5pt">
                  <v:stroke dashstyle="dash" joinstyle="miter"/>
                  <o:lock v:ext="edit" shapetype="f"/>
                </v:line>
                <v:line id="Прямая соединительная линия 26" o:spid="_x0000_s1049" style="position:absolute;flip:y;visibility:visible;mso-wrap-style:square" from="3905,6" to="91344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31MUAAADjAAAADwAAAGRycy9kb3ducmV2LnhtbERPX0vDMBB/F/Ydwg18c6l1dKNbNsZQ&#10;2atT0MejuTXB5tIlsa3f3giCj/f7f9v95DoxUIjWs4L7RQGCuPHacqvg7fXpbg0iJmSNnWdS8E0R&#10;9rvZzRZr7Ud+oeGcWpFDONaowKTU11LGxpDDuPA9ceYuPjhM+Qyt1AHHHO46WRZFJR1azg0Gezoa&#10;aj7PX06Bf3xHW9rT82oYD+HDhXg1HJW6nU+HDYhEU/oX/7lPOs9fratquSzLB/j9KQ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/31MUAAADjAAAADwAAAAAAAAAA&#10;AAAAAAChAgAAZHJzL2Rvd25yZXYueG1sUEsFBgAAAAAEAAQA+QAAAJMDAAAAAA==&#10;" strokeweight=".5pt">
                  <v:stroke dashstyle="dash" joinstyle="miter"/>
                  <o:lock v:ext="edit" shapetype="f"/>
                </v:lin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26" o:spid="_x0000_s1050" type="#_x0000_t70" style="position:absolute;left:13284;top:27082;width:908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RucoA&#10;AADjAAAADwAAAGRycy9kb3ducmV2LnhtbESPX0vDMBTF3wW/Q7iCby5NKZt2y0YR/AN7sg7x8a65&#10;NsXmpjRxi9/eCIKPh3PO73A2u+RGcaI5DJ41qEUBgrjzZuBew+H14eYWRIjIBkfPpOGbAuy2lxcb&#10;rI0/8wud2tiLDOFQowYb41RLGTpLDsPCT8TZ+/Czw5jl3Esz4znD3SjLolhKhwPnBYsT3VvqPtsv&#10;p6GK1d62j3f26b05pP2bPDZFWml9fZWaNYhIKf6H/9rPRkOpSlVVSq2W8Psp/wG5/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dNkbnKAAAA4wAAAA8AAAAAAAAAAAAAAAAAmAIA&#10;AGRycy9kb3ducmV2LnhtbFBLBQYAAAAABAAEAPUAAACPAwAAAAA=&#10;">
                  <v:path arrowok="t"/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7" o:spid="_x0000_s1051" type="#_x0000_t13" style="position:absolute;left:22860;top:24377;width:6616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ri8sA&#10;AADiAAAADwAAAGRycy9kb3ducmV2LnhtbESPQUsDMRSE74L/ITzBm0262qhr07IWCnoo0urF23Pz&#10;3N26eVk2abv9941Q6HGYmW+Y6XxwrdhTHxrPBsYjBYK49LbhysDX5/LuCUSIyBZbz2TgSAHms+ur&#10;KebWH3hN+02sRIJwyNFAHWOXSxnKmhyGke+Ik/fre4cxyb6StsdDgrtWZkpp6bDhtFBjR4uayr/N&#10;zhmgImyL1W7N+vX94VttP1qtfsbG3N4MxQuISEO8hM/tN2tg8vyodKaze/i/lO6AnJ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ygOuLywAAAOIAAAAPAAAAAAAAAAAAAAAAAJgC&#10;AABkcnMvZG93bnJldi54bWxQSwUGAAAAAAQABAD1AAAAkAMAAAAA&#10;">
                  <v:path arrowok="t"/>
                </v:shape>
                <v:shape id="AutoShape 28" o:spid="_x0000_s1052" type="#_x0000_t13" style="position:absolute;left:23050;top:31756;width:6426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tR8wA&#10;AADiAAAADwAAAGRycy9kb3ducmV2LnhtbESPT0vDQBTE74LfYXmCN7sbq2mM3ZZYKOihlP659PbM&#10;PpPU7NuQ3bbx27uC0OMwM79hpvPBtuJMvW8ca0hGCgRx6UzDlYb9bvmQgfAB2WDrmDT8kIf57PZm&#10;irlxF97QeRsqESHsc9RQh9DlUvqyJot+5Dri6H253mKIsq+k6fES4baVj0ql0mLDcaHGjhY1ld/b&#10;k9VAhT8Wq9OG07ePp4M6rttUfSZa398NxSuIQEO4hv/b70ZD+pyNx8kke4G/S/EOyNk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fotR8wAAADiAAAADwAAAAAAAAAAAAAAAACY&#10;AgAAZHJzL2Rvd25yZXYueG1sUEsFBgAAAAAEAAQA9QAAAJEDAAAAAA==&#10;"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53" type="#_x0000_t32" style="position:absolute;left:29476;top:3371;width:0;height:28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KV2ckAAADjAAAADwAAAGRycy9kb3ducmV2LnhtbERPS0sDMRC+C/6HMIIXsUkr1nVtWlah&#10;YAs99OF93Iyb4GaybtJ2/fdGEDzO957ZYvCtOFEfXWAN45ECQVwH47jRcNgvbwsQMSEbbAOThm+K&#10;sJhfXsywNOHMWzrtUiNyCMcSNdiUulLKWFvyGEehI87cR+g9pnz2jTQ9nnO4b+VEqan06Dg3WOzo&#10;xVL9uTt6DZvV+Ll6t2613n65zf2yao/NzZvW11dD9QQi0ZD+xX/uV5PnPz4UaqKK6R38/pQBkPM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DyldnJAAAA4wAAAA8AAAAA&#10;AAAAAAAAAAAAoQIAAGRycy9kb3ducmV2LnhtbFBLBQYAAAAABAAEAPkAAACXAwAAAAA=&#10;">
                  <o:lock v:ext="edit" shapetype="f"/>
                </v:shape>
                <v:shape id="AutoShape 30" o:spid="_x0000_s1054" type="#_x0000_t13" style="position:absolute;left:29476;top:6032;width:671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DwcsA&#10;AADjAAAADwAAAGRycy9kb3ducmV2LnhtbESPQWvCQBSE74L/YXmCN92NqUFSV4mC0B5K0fbi7TX7&#10;msRm34bsqum/7xYKPQ4z8w2z3g62FTfqfeNYQzJXIIhLZxquNLy/HWYrED4gG2wdk4Zv8rDdjEdr&#10;zI2785Fup1CJCGGfo4Y6hC6X0pc1WfRz1xFH79P1FkOUfSVNj/cIt61cKJVJiw3HhRo72tdUfp2u&#10;VgMV/lK8XI+c7Z4fzury2mbqI9F6OhmKRxCBhvAf/ms/GQ0LtVwmaZKmGfx+in9Ab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/CwPBywAAAOMAAAAPAAAAAAAAAAAAAAAAAJgC&#10;AABkcnMvZG93bnJldi54bWxQSwUGAAAAAAQABAD1AAAAkAMAAAAA&#10;">
                  <v:path arrowok="t"/>
                </v:shape>
                <v:shape id="AutoShape 31" o:spid="_x0000_s1055" type="#_x0000_t13" style="position:absolute;left:29476;top:12363;width:671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MJcYA&#10;AADhAAAADwAAAGRycy9kb3ducmV2LnhtbERPz2vCMBS+D/Y/hDfwNhM76bZqlDoQ9CBD58XbW/Ns&#10;q81LaaLW/94cBjt+fL+n89424kqdrx1rGA0VCOLCmZpLDfuf5esHCB+QDTaOScOdPMxnz09TzIy7&#10;8Zauu1CKGMI+Qw1VCG0mpS8qsuiHriWO3NF1FkOEXSlNh7cYbhuZKJVKizXHhgpb+qqoOO8uVgPl&#10;/pRvLltOF+vxQZ2+m1T9jrQevPT5BESgPvyL/9wroyF5S5NP9R4nx0fxDc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pMJcYAAADhAAAADwAAAAAAAAAAAAAAAACYAgAAZHJz&#10;L2Rvd25yZXYueG1sUEsFBgAAAAAEAAQA9QAAAIsDAAAAAA==&#10;">
                  <v:path arrowok="t"/>
                </v:shape>
                <v:shape id="AutoShape 32" o:spid="_x0000_s1056" type="#_x0000_t13" style="position:absolute;left:29476;top:20554;width:6719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+IcsA&#10;AADiAAAADwAAAGRycy9kb3ducmV2LnhtbESPQUvDQBSE70L/w/IEb3Y3GpOSdluiIOhBSlsv3l6z&#10;zyRt9m3Ibtv4711B6HGYmW+YxWq0nTjT4FvHGpKpAkFcOdNyreFz93o/A+EDssHOMWn4IQ+r5eRm&#10;gYVxF97QeRtqESHsC9TQhNAXUvqqIYt+6nri6H27wWKIcqilGfAS4baTD0pl0mLLcaHBnl4aqo7b&#10;k9VApT+UH6cNZ8/v6Zc6rLtM7ROt727Hcg4i0Biu4f/2m9GQPyVpPssfU/i7FO+AX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oQP4hywAAAOIAAAAPAAAAAAAAAAAAAAAAAJgC&#10;AABkcnMvZG93bnJldi54bWxQSwUGAAAAAAQABAD1AAAAkAMAAAAA&#10;">
                  <v:path arrowok="t"/>
                </v:shape>
                <v:shape id="AutoShape 33" o:spid="_x0000_s1057" type="#_x0000_t13" style="position:absolute;left:29476;top:28136;width:671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MTMsA&#10;AADjAAAADwAAAGRycy9kb3ducmV2LnhtbESPQU/DMAyF70j8h8hI3FgyVMpalk0FCQkOCG1w2c1r&#10;TNvROFWTbeXf4wMSR9vP771vuZ58r040xi6whfnMgCKug+u4sfD58XyzABUTssM+MFn4oQjr1eXF&#10;EksXzryh0zY1Skw4lmihTWkotY51Sx7jLAzEcvsKo8ck49hoN+JZzH2vb43JtceOJaHFgZ5aqr+3&#10;R2+Bqnio3o4bzh9fs505vPe52c+tvb6aqgdQiab0L/77fnFSPysWd9l9UQiFMMkC9O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cr8xMywAAAOMAAAAPAAAAAAAAAAAAAAAAAJgC&#10;AABkcnMvZG93bnJldi54bWxQSwUGAAAAAAQABAD1AAAAkAMAAAAA&#10;">
                  <v:path arrowok="t"/>
                </v:shape>
                <v:shape id="AutoShape 34" o:spid="_x0000_s1058" type="#_x0000_t70" style="position:absolute;left:45954;top:8299;width:90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FIMgA&#10;AADjAAAADwAAAGRycy9kb3ducmV2LnhtbERP3WvCMBB/H/g/hBP2NlO1c1qNUgb7AJ/WyfDxbM6m&#10;rLmUJtPsv18Ggz3e7/s2u2g7caHBt44VTCcZCOLa6ZYbBYf3p7slCB+QNXaOScE3edhtRzcbLLS7&#10;8htdqtCIFMK+QAUmhL6Q0teGLPqJ64kTd3aDxZDOoZF6wGsKt52cZdlCWmw5NRjs6dFQ/Vl9WQV5&#10;yPemel6Zl2N5iPsPeSqz+KDU7TiWaxCBYvgX/7lfdZp/P5sv8tV8OYXfnxIAcv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64UgyAAAAOMAAAAPAAAAAAAAAAAAAAAAAJgCAABk&#10;cnMvZG93bnJldi54bWxQSwUGAAAAAAQABAD1AAAAjQMAAAAA&#10;">
                  <v:path arrowok="t"/>
                  <v:textbox style="layout-flow:vertical-ideographic"/>
                </v:shape>
                <v:shape id="AutoShape 35" o:spid="_x0000_s1059" type="#_x0000_t70" style="position:absolute;left:45954;top:14986;width:909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Yx8sA&#10;AADjAAAADwAAAGRycy9kb3ducmV2LnhtbESPT0/DMAzF70h8h8hI3Fi6MTZalk0VEn+knSgT4mga&#10;01Q0TtWELXx7fEDiaPv5vffb7LIf1JGm2Ac2MJ8VoIjbYHvuDBxeH65uQcWEbHEITAZ+KMJue362&#10;wcqGE7/QsUmdEhOOFRpwKY2V1rF15DHOwkgst88weUwyTp22E57E3A96URQr7bFnSXA40r2j9qv5&#10;9gaWabl3zWPpnt7rQ96/6Y+6yGtjLi9yfQcqUU7/4r/vZyv1V+ViXV7fzIVCmGQBevs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TcpjHywAAAOMAAAAPAAAAAAAAAAAAAAAAAJgC&#10;AABkcnMvZG93bnJldi54bWxQSwUGAAAAAAQABAD1AAAAkAMAAAAA&#10;">
                  <v:path arrowok="t"/>
                  <v:textbox style="layout-flow:vertical-ideographic"/>
                </v:shape>
                <v:shape id="AutoShape 36" o:spid="_x0000_s1060" type="#_x0000_t70" style="position:absolute;left:45954;top:22987;width:909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ZkckA&#10;AADiAAAADwAAAGRycy9kb3ducmV2LnhtbESPT0sDMRTE74LfIbyCN5v0v12blkVQCz25FvH43Dw3&#10;i5uXZRPb+O0bQfA4zMxvmM0uuU6caAitZw2TsQJBXHvTcqPh+Pp4ewciRGSDnWfS8EMBdtvrqw0W&#10;xp/5hU5VbESGcChQg42xL6QMtSWHYex74ux9+sFhzHJopBnwnOGuk1OlltJhy3nBYk8Pluqv6ttp&#10;mMf5wVZPa/v8Xh7T4U1+lCqttL4ZpfIeRKQU/8N/7b3RsFyo1WK2ns7g91K+A3J7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xvZkckAAADiAAAADwAAAAAAAAAAAAAAAACYAgAA&#10;ZHJzL2Rvd25yZXYueG1sUEsFBgAAAAAEAAQA9QAAAI4DAAAAAA==&#10;">
                  <v:path arrowok="t"/>
                  <v:textbox style="layout-flow:vertical-ideographic"/>
                </v:shape>
                <v:shape id="AutoShape 37" o:spid="_x0000_s1061" type="#_x0000_t32" style="position:absolute;left:61956;top:6489;width:0;height:22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+9McAAADiAAAADwAAAGRycy9kb3ducmV2LnhtbERPW0vDMBR+F/YfwhF8kS2twzLrslGF&#10;gRP2sNv7sTk2weaka7Kt/nsjCD5+fPf5cnCtuFAfrGcF+SQDQVx7bblRcNivxjMQISJrbD2Tgm8K&#10;sFyMbuZYan/lLV12sREphEOJCkyMXSllqA05DBPfESfu0/cOY4J9I3WP1xTuWvmQZYV0aDk1GOzo&#10;1VD9tTs7BZt1/lJ9GLt+357s5nFVtefm/qjU3e1QPYOINMR/8Z/7Taf5RTGb5tP8CX4vJQxy8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xj70xwAAAOIAAAAPAAAAAAAA&#10;AAAAAAAAAKECAABkcnMvZG93bnJldi54bWxQSwUGAAAAAAQABAD5AAAAlQMAAAAA&#10;">
                  <o:lock v:ext="edit" shapetype="f"/>
                </v:shape>
                <v:shape id="AutoShape 38" o:spid="_x0000_s1062" type="#_x0000_t13" style="position:absolute;left:56483;top:6032;width:547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w6MgA&#10;AADjAAAADwAAAGRycy9kb3ducmV2LnhtbERPT0/CMBS/k/gdmmfCDVqoDjMpZJCQ4MEY0Iu35/rc&#10;huvrshaY396amHh8v/9vuR5cKy7Uh8azgdlUgSAuvW24MvD2ups8gAgR2WLrmQx8U4D16ma0xNz6&#10;Kx/ocoyVSCEccjRQx9jlUoayJodh6jvixH363mFMZ19J2+M1hbtWzpXKpMOGU0ONHW1rKr+OZ2eA&#10;inAqns8HzjZPd+/q9NJm6mNmzPh2KB5BRBriv/jPvbdp/v1C60WmtYbfnxIA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R/DoyAAAAOMAAAAPAAAAAAAAAAAAAAAAAJgCAABk&#10;cnMvZG93bnJldi54bWxQSwUGAAAAAAQABAD1AAAAjQMAAAAA&#10;">
                  <v:path arrowok="t"/>
                </v:shape>
                <v:shape id="AutoShape 39" o:spid="_x0000_s1063" type="#_x0000_t13" style="position:absolute;left:56483;top:13271;width:547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a7cgA&#10;AADjAAAADwAAAGRycy9kb3ducmV2LnhtbERPzWrCQBC+F/oOywje6m5EU42ukhYEeyhF68XbmB2T&#10;2OxsyK6avn23UOhxvv9ZrnvbiBt1vnasIRkpEMSFMzWXGg6fm6cZCB+QDTaOScM3eVivHh+WmBl3&#10;5x3d9qEUMYR9hhqqENpMSl9UZNGPXEscubPrLIZ4dqU0Hd5juG3kWKlUWqw5NlTY0mtFxdf+ajVQ&#10;7i/5+3XH6cvb5KguH02qTonWw0GfL0AE6sO/+M+9NXF+Mp0/J7P5eAq/P0UA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n1rtyAAAAOMAAAAPAAAAAAAAAAAAAAAAAJgCAABk&#10;cnMvZG93bnJldi54bWxQSwUGAAAAAAQABAD1AAAAjQMAAAAA&#10;">
                  <v:path arrowok="t"/>
                </v:shape>
                <v:shape id="AutoShape 40" o:spid="_x0000_s1064" type="#_x0000_t13" style="position:absolute;left:56483;top:20554;width:5473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1Z8cA&#10;AADiAAAADwAAAGRycy9kb3ducmV2LnhtbERPy2rCQBTdF/yH4Qrd1ZnYEjU6SlootIsiPjburplr&#10;Epu5EzKjpn/fKRRcHs57septI67U+dqxhmSkQBAXztRcatjv3p+mIHxANtg4Jg0/5GG1HDwsMDPu&#10;xhu6bkMpYgj7DDVUIbSZlL6oyKIfuZY4cifXWQwRdqU0Hd5iuG3kWKlUWqw5NlTY0ltFxff2YjVQ&#10;7s/512XD6evny0Gd102qjonWj8M+n4MI1Ie7+N/9YeJ89TyZJdPxBP4uRQx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+dWfHAAAA4gAAAA8AAAAAAAAAAAAAAAAAmAIAAGRy&#10;cy9kb3ducmV2LnhtbFBLBQYAAAAABAAEAPUAAACMAwAAAAA=&#10;">
                  <v:path arrowok="t"/>
                </v:shape>
                <v:shape id="AutoShape 41" o:spid="_x0000_s1065" type="#_x0000_t13" style="position:absolute;left:56483;top:28136;width:5473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1Y8oA&#10;AADiAAAADwAAAGRycy9kb3ducmV2LnhtbESPQWvCQBSE74X+h+UJvdXdWBtCdJVUENpDKdpevD2z&#10;zySafRuyq6b/vlsQPA4z8w0zXw62FRfqfeNYQzJWIIhLZxquNPx8r58zED4gG2wdk4Zf8rBcPD7M&#10;MTfuyhu6bEMlIoR9jhrqELpcSl/WZNGPXUccvYPrLYYo+0qaHq8Rbls5USqVFhuOCzV2tKqpPG3P&#10;VgMV/lh8njecvn1Md+r41aZqn2j9NBqKGYhAQ7iHb+13oyF7SV4naTZN4P9SvANy8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TwdWPKAAAA4gAAAA8AAAAAAAAAAAAAAAAAmAIA&#10;AGRycy9kb3ducmV2LnhtbFBLBQYAAAAABAAEAPUAAACPAwAAAAA=&#10;">
                  <v:path arrowok="t"/>
                </v:shape>
                <v:shape id="AutoShape 42" o:spid="_x0000_s1066" type="#_x0000_t13" style="position:absolute;left:61956;top:9417;width:6243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PcskA&#10;AADiAAAADwAAAGRycy9kb3ducmV2LnhtbESPy2rCQBSG94W+w3CE7uqMg6QSHSUVhHZRipeNu2Pm&#10;mEQzZ0Jm1PTtO4tClz//jW+xGlwr7tSHxrOByViBIC69bbgycNhvXmcgQkS22HomAz8UYLV8flpg&#10;bv2Dt3TfxUqkEQ45Gqhj7HIpQ1mTwzD2HXHyzr53GJPsK2l7fKRx10qtVCYdNpweauxoXVN53d2c&#10;ASrCpfi6bTl7/5we1eW7zdRpYszLaCjmICIN8T/81/6wBqb6TetsphNEQko4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x4PcskAAADiAAAADwAAAAAAAAAAAAAAAACYAgAA&#10;ZHJzL2Rvd25yZXYueG1sUEsFBgAAAAAEAAQA9QAAAI4DAAAAAA==&#10;">
                  <v:path arrowok="t"/>
                </v:shape>
                <v:shape id="AutoShape 43" o:spid="_x0000_s1067" type="#_x0000_t13" style="position:absolute;left:61956;top:24377;width:624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+jQcgA&#10;AADiAAAADwAAAGRycy9kb3ducmV2LnhtbERPPU/DMBDdkfgP1iGxEbvQmhLqVgEJiQ4IJbB0O+Ij&#10;SYnPUey24d/joRLj0/tebSbXiyONofNsYJYpEMS1tx03Bj4/Xm6WIEJEtth7JgO/FGCzvrxYYW79&#10;iUs6VrERKYRDjgbaGIdcylC35DBkfiBO3LcfHcYEx0baEU8p3PXyViktHXacGloc6Lml+qc6OANU&#10;hH3xdihZP23nO7V/77X6mhlzfTUVjyAiTfFffHa/WgN6vrhf3D3otDldSn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X6NByAAAAOIAAAAPAAAAAAAAAAAAAAAAAJgCAABk&#10;cnMvZG93bnJldi54bWxQSwUGAAAAAAQABAD1AAAAjQMAAAAA&#10;"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44" o:spid="_x0000_s1068" type="#_x0000_t68" style="position:absolute;left:77050;top:14179;width:908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cvs0A&#10;AADjAAAADwAAAGRycy9kb3ducmV2LnhtbESPzU7DMBCE70i8g7VI3KidKvwk1K2AUloJcUjhwm0b&#10;b5Oo8TqK3TS8fY2ExHE0M99oZovRtmKg3jeONSQTBYK4dKbhSsPX5+rmAYQPyAZbx6Thhzws5pcX&#10;M8yNO3FBwzZUIkLY56ihDqHLpfRlTRb9xHXE0du73mKIsq+k6fEU4baVU6XupMWG40KNHb3UVB62&#10;R6vhLXtVrcnskBXF+vC8+/gu35ed1tdX49MjiEBj+A//tTdGwzRRt+l9mqoEfj/FPyDnZ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PRnL7NAAAA4wAAAA8AAAAAAAAAAAAAAAAA&#10;mAIAAGRycy9kb3ducmV2LnhtbFBLBQYAAAAABAAEAPUAAACSAwAAAAA=&#10;">
                  <v:path arrowok="t"/>
                  <v:textbox style="layout-flow:vertical-ideographic"/>
                </v:shape>
                <v:shape id="AutoShape 45" o:spid="_x0000_s1069" type="#_x0000_t13" style="position:absolute;left:23050;top:2914;width:6426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c6soA&#10;AADiAAAADwAAAGRycy9kb3ducmV2LnhtbESPT2sCMRTE74V+h/AK3mqiaCqrUbaFgh5K8c/F23Pz&#10;3F27eVk2UbffvikUehxm5jfMYtW7RtyoC7VnA6OhAkFceFtzaeCwf3+egQgR2WLjmQx8U4DV8vFh&#10;gZn1d97SbRdLkSAcMjRQxdhmUoaiIodh6Fvi5J195zAm2ZXSdnhPcNfIsVJaOqw5LVTY0ltFxdfu&#10;6gxQHi75x3XL+nUzOarLZ6PVaWTM4KnP5yAi9fE//NdeWwMTrV7UWM+m8Hsp3QG5/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fxXOrKAAAA4gAAAA8AAAAAAAAAAAAAAAAAmAIA&#10;AGRycy9kb3ducmV2LnhtbFBLBQYAAAAABAAEAPUAAACPAwAAAAA=&#10;">
                  <v:path arrowok="t"/>
                </v:shape>
                <v:shape id="AutoShape 46" o:spid="_x0000_s1070" type="#_x0000_t13" style="position:absolute;left:23241;top:9417;width:6426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zX8sA&#10;AADiAAAADwAAAGRycy9kb3ducmV2LnhtbESPQU8CMRSE7yb+h+aRcJMWxKorhawkJHggBPTi7bl9&#10;7C5uXzfbAuu/tyYmHCcz801mtuhdI87UhdqzgfFIgSAuvK25NPDxvrp7AhEissXGMxn4oQCL+e3N&#10;DDPrL7yj8z6WIkE4ZGigirHNpAxFRQ7DyLfEyTv4zmFMsiul7fCS4K6RE6W0dFhzWqiwpWVFxff+&#10;5AxQHo755rRj/fo2/VTHbaPV19iY4aDPX0BE6uM1/N9eWwNaTab3D8+PGv4upTsg5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0tLNfywAAAOIAAAAPAAAAAAAAAAAAAAAAAJgC&#10;AABkcnMvZG93bnJldi54bWxQSwUGAAAAAAQABAD1AAAAkAMAAAAA&#10;">
                  <v:path arrowok="t"/>
                </v:shape>
                <v:shape id="AutoShape 47" o:spid="_x0000_s1071" type="#_x0000_t68" style="position:absolute;left:29476;top:36264;width:908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yrskA&#10;AADjAAAADwAAAGRycy9kb3ducmV2LnhtbERPyW7CMBC9V+IfrEHqrTiEsiRgEHRFQhxCe+ltGg9J&#10;RDyOYjekf19XqtTjvH1Wm97UoqPWVZYVjEcRCOLc6ooLBe9vz3cLEM4ja6wtk4JvcrBZD25WmGp7&#10;5Yy6ky9ECGGXooLS+yaV0uUlGXQj2xAH7mxbgz6cbSF1i9cQbmoZR9FMGqw4NJTY0ENJ+eX0ZRS8&#10;JE9RrRPTJVn2etl9Hj/yw2Oj1O2w3y5BeOr9v/jPvddh/mRyP4/H02kMvz8FAOT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K2yrskAAADjAAAADwAAAAAAAAAAAAAAAACYAgAA&#10;ZHJzL2Rvd25yZXYueG1sUEsFBgAAAAAEAAQA9QAAAI4DAAAAAA==&#10;">
                  <v:path arrowok="t"/>
                  <v:textbox style="layout-flow:vertical-ideographic"/>
                </v:shape>
                <v:rect id="Прямоугольник 4" o:spid="_x0000_s1072" style="position:absolute;left:4572;top:16478;width:18669;height:4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94coA&#10;AADiAAAADwAAAGRycy9kb3ducmV2LnhtbESPQWsCMRSE70L/Q3iFXqQmyqplaxQRlR5bbaHHx+a5&#10;Wdy8rJtU1/56IxR6HGbmG2a26FwtztSGyrOG4UCBIC68qbjU8LnfPL+ACBHZYO2ZNFwpwGL+0Jth&#10;bvyFP+i8i6VIEA45arAxNrmUobDkMAx8Q5y8g28dxiTbUpoWLwnuajlSaiIdVpwWLDa0slQcdz9O&#10;w6n62vSXv2vbz75X8X1/HB1UvdX66bFbvoKI1MX/8F/7zWgYZ0OVqel0AvdL6Q7I+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36/eHKAAAA4gAAAA8AAAAAAAAAAAAAAAAAmAIA&#10;AGRycy9kb3ducmV2LnhtbFBLBQYAAAAABAAEAPUAAACPAwAAAAA=&#10;" strokecolor="#f79646" strokeweight="1pt">
                  <v:path arrowok="t"/>
                  <v:textbox>
                    <w:txbxContent>
                      <w:p w14:paraId="1E5943C8" w14:textId="77777777" w:rsidR="006B4878" w:rsidRDefault="006B4878" w:rsidP="00DE3AEA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Індустрія гостинності 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9" o:spid="_x0000_s1073" type="#_x0000_t67" style="position:absolute;left:13284;top:14262;width:908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sDssA&#10;AADjAAAADwAAAGRycy9kb3ducmV2LnhtbERPS0/CQBC+k/gfNmPihcC2IsVUFqIEEw/lwCMBb5Pu&#10;2Fa7s7W7Qv33LAkJx/neM513phZHal1lWUE8jEAQ51ZXXCjYbd8HzyCcR9ZYWyYF/+RgPrvrTTHV&#10;9sRrOm58IUIIuxQVlN43qZQuL8mgG9qGOHBftjXow9kWUrd4CuGmlo9RlEiDFYeGEhtalJT/bP6M&#10;Av8ZNd/L1Wo9+j1s92/LLFv0x5lSD/fd6wsIT52/ia/uDx3mP03iZBwnyQguPwUA5OwM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U9CwOywAAAOMAAAAPAAAAAAAAAAAAAAAAAJgC&#10;AABkcnMvZG93bnJldi54bWxQSwUGAAAAAAQABAD1AAAAkAMAAAAA&#10;">
                  <v:path arrowok="t"/>
                  <v:textbox style="layout-flow:vertical-ideographic"/>
                </v:shape>
                <v:shape id="AutoShape 50" o:spid="_x0000_s1074" type="#_x0000_t13" style="position:absolute;left:23241;top:18916;width:6235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nE8oA&#10;AADiAAAADwAAAGRycy9kb3ducmV2LnhtbESPT0vDQBTE70K/w/IK3uxuYl1K7LZEQbAHkf659PbM&#10;PpPU7NuQ3bbx27uC4HGYmd8wy/XoOnGhIbSeDWQzBYK48rbl2sBh/3K3ABEissXOMxn4pgDr1eRm&#10;iYX1V97SZRdrkSAcCjTQxNgXUoaqIYdh5nvi5H36wWFMcqilHfCa4K6TuVJaOmw5LTTY03ND1dfu&#10;7AxQGU7l23nL+mkzP6rTe6fVR2bM7XQsH0FEGuN/+K/9ag3kOtcP95nK4PdSugNy9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6IZxPKAAAA4gAAAA8AAAAAAAAAAAAAAAAAmAIA&#10;AGRycy9kb3ducmV2LnhtbFBLBQYAAAAABAAEAPUAAACPAwAAAAA=&#10;">
                  <v:path arrowok="t"/>
                </v:shape>
                <v:shape id="AutoShape 51" o:spid="_x0000_s1075" type="#_x0000_t70" style="position:absolute;left:13284;top:20637;width:908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O+csA&#10;AADjAAAADwAAAGRycy9kb3ducmV2LnhtbESPQU/DMAyF70j8h8hIu7GErcBWlk0V0gbSTpQJ7Wga&#10;01Q0TtVkW/j35IDE0X7P731ebZLrxZnG0HnWcDdVIIgbbzpuNRzet7cLECEiG+w9k4YfCrBZX1+t&#10;sDT+wm90rmMrcgiHEjXYGIdSytBYchimfiDO2pcfHcY8jq00I15yuOvlTKkH6bDj3GBxoGdLzXd9&#10;chqKWOxtvVval2N1SPsP+Vmp9Kj15CZVTyAipfhv/rt+NRm/mN/PFmquMnT+KS9Arn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m5o75ywAAAOMAAAAPAAAAAAAAAAAAAAAAAJgC&#10;AABkcnMvZG93bnJldi54bWxQSwUGAAAAAAQABAD1AAAAkAMAAAAA&#10;">
                  <v:path arrowok="t"/>
                  <v:textbox style="layout-flow:vertical-ideographic"/>
                </v:shape>
                <w10:anchorlock/>
              </v:group>
            </w:pict>
          </mc:Fallback>
        </mc:AlternateContent>
      </w:r>
    </w:p>
    <w:p w14:paraId="1A3E6325" w14:textId="77777777" w:rsidR="001524EF" w:rsidRPr="00D25156" w:rsidRDefault="001524EF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1524EF" w:rsidRPr="00D25156">
          <w:pgSz w:w="16838" w:h="11906" w:orient="landscape"/>
          <w:pgMar w:top="962" w:right="567" w:bottom="1560" w:left="1418" w:header="709" w:footer="385" w:gutter="0"/>
          <w:cols w:space="708"/>
        </w:sectPr>
      </w:pPr>
    </w:p>
    <w:p w14:paraId="666E3AA3" w14:textId="77777777" w:rsidR="0039262C" w:rsidRPr="00D25156" w:rsidRDefault="0039262C" w:rsidP="00266FF4">
      <w:pPr>
        <w:pStyle w:val="af9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25156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Форма атестації здобувачів вищої освіти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804"/>
      </w:tblGrid>
      <w:tr w:rsidR="0039262C" w:rsidRPr="00404024" w14:paraId="34EC9DF7" w14:textId="77777777" w:rsidTr="00266FF4">
        <w:trPr>
          <w:trHeight w:val="151"/>
        </w:trPr>
        <w:tc>
          <w:tcPr>
            <w:tcW w:w="2840" w:type="dxa"/>
            <w:shd w:val="clear" w:color="auto" w:fill="auto"/>
          </w:tcPr>
          <w:p w14:paraId="2DCC61E6" w14:textId="77777777" w:rsidR="0039262C" w:rsidRPr="00D25156" w:rsidRDefault="0039262C" w:rsidP="00266FF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  <w:shd w:val="clear" w:color="auto" w:fill="auto"/>
          </w:tcPr>
          <w:p w14:paraId="14D47080" w14:textId="77777777" w:rsidR="005C43E2" w:rsidRPr="00D25156" w:rsidRDefault="005C43E2" w:rsidP="00266FF4">
            <w:pPr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Атестація здійснюється у формі публічного захисту кваліфікаційної роботи.</w:t>
            </w:r>
          </w:p>
        </w:tc>
      </w:tr>
      <w:tr w:rsidR="0039262C" w:rsidRPr="00D25156" w14:paraId="49978600" w14:textId="77777777" w:rsidTr="00266FF4">
        <w:trPr>
          <w:trHeight w:val="151"/>
        </w:trPr>
        <w:tc>
          <w:tcPr>
            <w:tcW w:w="2840" w:type="dxa"/>
            <w:shd w:val="clear" w:color="auto" w:fill="auto"/>
          </w:tcPr>
          <w:p w14:paraId="7474E0CC" w14:textId="77777777" w:rsidR="0039262C" w:rsidRPr="00D25156" w:rsidRDefault="00CD728D" w:rsidP="00266FF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6804" w:type="dxa"/>
            <w:shd w:val="clear" w:color="auto" w:fill="auto"/>
          </w:tcPr>
          <w:p w14:paraId="42E0EAAB" w14:textId="77777777" w:rsidR="0039262C" w:rsidRPr="00D25156" w:rsidRDefault="00CD728D" w:rsidP="00CD728D">
            <w:pPr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Кваліфікаційна робота передбачає розв’язання складної задачі або проблеми дослідницького та/або інноваційного характеру у сфері </w:t>
            </w:r>
            <w:r w:rsidR="001B0B91" w:rsidRPr="00D25156">
              <w:rPr>
                <w:rFonts w:ascii="Times New Roman" w:hAnsi="Times New Roman"/>
                <w:sz w:val="24"/>
                <w:szCs w:val="24"/>
                <w:lang w:val="uk-UA"/>
              </w:rPr>
              <w:t>готельно-ресторанного бізнесу</w:t>
            </w:r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Кваліфікаційна робота перевіряється на плагіат та оприлюднюється на сайті КНУТД і зберігається в </w:t>
            </w:r>
            <w:proofErr w:type="spellStart"/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D25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Університету.</w:t>
            </w:r>
          </w:p>
        </w:tc>
      </w:tr>
    </w:tbl>
    <w:p w14:paraId="54FC8CB5" w14:textId="77777777" w:rsidR="0039262C" w:rsidRPr="00D25156" w:rsidRDefault="003926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77AEEC5E" w14:textId="77777777" w:rsidR="0039262C" w:rsidRPr="00D25156" w:rsidRDefault="0039262C" w:rsidP="00266F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 w:eastAsia="ar-SA"/>
        </w:rPr>
      </w:pPr>
      <w:r w:rsidRPr="00D25156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D25156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D25156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r w:rsidRPr="00D25156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Pr="00D25156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48"/>
        <w:gridCol w:w="450"/>
        <w:gridCol w:w="451"/>
        <w:gridCol w:w="450"/>
        <w:gridCol w:w="451"/>
        <w:gridCol w:w="450"/>
        <w:gridCol w:w="451"/>
        <w:gridCol w:w="450"/>
        <w:gridCol w:w="450"/>
        <w:gridCol w:w="451"/>
        <w:gridCol w:w="450"/>
        <w:gridCol w:w="451"/>
        <w:gridCol w:w="450"/>
        <w:gridCol w:w="451"/>
        <w:gridCol w:w="450"/>
        <w:gridCol w:w="448"/>
        <w:gridCol w:w="442"/>
        <w:gridCol w:w="442"/>
        <w:gridCol w:w="442"/>
        <w:gridCol w:w="438"/>
      </w:tblGrid>
      <w:tr w:rsidR="006B4878" w:rsidRPr="00D25156" w14:paraId="2FF54B89" w14:textId="70959432" w:rsidTr="006B4878">
        <w:trPr>
          <w:cantSplit/>
          <w:trHeight w:val="652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0CAED294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14:paraId="29D137FB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5A5D6535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14:paraId="4C0097F7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4DD2C648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14:paraId="2A0D930C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65CEF37F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14:paraId="4F603B8F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39D9B06C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6F51E00B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14:paraId="330D0AC5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1662FC50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14:paraId="6E764D3F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4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4B7E4EF7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5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14:paraId="47A834EB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6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1B02F763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7</w:t>
            </w: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14:paraId="5BD9468A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8</w:t>
            </w:r>
          </w:p>
        </w:tc>
        <w:tc>
          <w:tcPr>
            <w:tcW w:w="229" w:type="pct"/>
            <w:textDirection w:val="btLr"/>
            <w:vAlign w:val="center"/>
          </w:tcPr>
          <w:p w14:paraId="3973F11A" w14:textId="77777777" w:rsidR="006B4878" w:rsidRPr="00D25156" w:rsidRDefault="006B4878" w:rsidP="00266FF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ФК 9</w:t>
            </w:r>
          </w:p>
        </w:tc>
        <w:tc>
          <w:tcPr>
            <w:tcW w:w="229" w:type="pct"/>
            <w:textDirection w:val="btLr"/>
          </w:tcPr>
          <w:p w14:paraId="35633A93" w14:textId="1B34B872" w:rsidR="006B4878" w:rsidRPr="00D25156" w:rsidRDefault="006B4878" w:rsidP="006B4878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229" w:type="pct"/>
            <w:textDirection w:val="btLr"/>
          </w:tcPr>
          <w:p w14:paraId="3ACAEF59" w14:textId="71EA111E" w:rsidR="006B4878" w:rsidRPr="00D25156" w:rsidRDefault="006B4878" w:rsidP="006B4878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227" w:type="pct"/>
            <w:textDirection w:val="btLr"/>
          </w:tcPr>
          <w:p w14:paraId="164CE9EC" w14:textId="74EE11F8" w:rsidR="006B4878" w:rsidRPr="00D25156" w:rsidRDefault="006B4878" w:rsidP="006B4878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12</w:t>
            </w:r>
          </w:p>
        </w:tc>
      </w:tr>
      <w:tr w:rsidR="006B4878" w:rsidRPr="00D25156" w14:paraId="6D3F2967" w14:textId="1FB6CC3E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705F9F7B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32" w:type="pct"/>
            <w:shd w:val="clear" w:color="auto" w:fill="auto"/>
          </w:tcPr>
          <w:p w14:paraId="1F76344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4C09F1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3CA36B7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645EFD6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2B2C9A0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691E0C8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40D39F4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191AFB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1D0F12A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664AED8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6387269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52E1355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4C74DE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0D054D5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1F75176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</w:tcPr>
          <w:p w14:paraId="6A100D4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04DB545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42C6214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45F7172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333F164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329756CB" w14:textId="16462145" w:rsidTr="006B4878">
        <w:trPr>
          <w:trHeight w:val="232"/>
          <w:jc w:val="center"/>
        </w:trPr>
        <w:tc>
          <w:tcPr>
            <w:tcW w:w="353" w:type="pct"/>
            <w:shd w:val="clear" w:color="auto" w:fill="auto"/>
          </w:tcPr>
          <w:p w14:paraId="2B243D2B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32" w:type="pct"/>
            <w:shd w:val="clear" w:color="auto" w:fill="auto"/>
          </w:tcPr>
          <w:p w14:paraId="284B71E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15DE8E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3ABE0B3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7C20B1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5A30225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03A2F55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1DAA12B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209D051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42D8506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7F91DA4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96FEBF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75BBA36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3A79070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50106CF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1321C0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</w:tcPr>
          <w:p w14:paraId="1A68E9A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45D90B6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1B77237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449960E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4B28613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09ED3A43" w14:textId="6726D4F2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72E9848E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32" w:type="pct"/>
            <w:shd w:val="clear" w:color="auto" w:fill="auto"/>
          </w:tcPr>
          <w:p w14:paraId="038F417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29CFFC4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2B0EF00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71B6FD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729EA4D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4B275B4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FE54DB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AE2612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39B61DE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1AA6607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BCE9EF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40B6959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3794E25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65BB4D4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5D90E02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</w:tcPr>
          <w:p w14:paraId="19F3406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23FBB22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7C430D0" w14:textId="4D08D12F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C9180C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1506AE6F" w14:textId="70F39E32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4DD05D2C" w14:textId="3C5EA520" w:rsidTr="006B4878">
        <w:trPr>
          <w:trHeight w:val="232"/>
          <w:jc w:val="center"/>
        </w:trPr>
        <w:tc>
          <w:tcPr>
            <w:tcW w:w="353" w:type="pct"/>
            <w:shd w:val="clear" w:color="auto" w:fill="auto"/>
          </w:tcPr>
          <w:p w14:paraId="6CE0DE80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32" w:type="pct"/>
            <w:shd w:val="clear" w:color="auto" w:fill="auto"/>
          </w:tcPr>
          <w:p w14:paraId="09C4BD4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B9D178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49CFA6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053FF3A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01730F2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361941E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02031D7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4C8ECAB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D033F2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2099700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396BF91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7E3EB4F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46B0BBD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0522569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15F7BA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2" w:type="pct"/>
            <w:shd w:val="clear" w:color="auto" w:fill="auto"/>
          </w:tcPr>
          <w:p w14:paraId="1718598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C2EE33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15F19D6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713178D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11F7032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2C413E67" w14:textId="4C4046EE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4D933BCC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32" w:type="pct"/>
            <w:shd w:val="clear" w:color="auto" w:fill="auto"/>
          </w:tcPr>
          <w:p w14:paraId="2469E0A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0CDBE42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6ACB4C5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143D29C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0977C42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2ABF8D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2A76E5B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E57767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6C69B7E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2EC0397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1F692DF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2115759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4F4CC3F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4F060D8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3642D6F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</w:tcPr>
          <w:p w14:paraId="3D3E1F3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13407E7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8EE03E8" w14:textId="6C344D2E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E18C74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57A0D8A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5A8D084D" w14:textId="50A3BEC1" w:rsidTr="006B4878">
        <w:trPr>
          <w:trHeight w:val="232"/>
          <w:jc w:val="center"/>
        </w:trPr>
        <w:tc>
          <w:tcPr>
            <w:tcW w:w="353" w:type="pct"/>
            <w:shd w:val="clear" w:color="auto" w:fill="auto"/>
          </w:tcPr>
          <w:p w14:paraId="5E03C9B6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32" w:type="pct"/>
            <w:shd w:val="clear" w:color="auto" w:fill="auto"/>
          </w:tcPr>
          <w:p w14:paraId="525E323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02B965C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1D82A8E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3895D04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66640D0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754D28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7C1E8BF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3AEB8E2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9B8E30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44E974B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4B2FFBD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0ADCE25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6E2D8E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57A8C8F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0132E03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2" w:type="pct"/>
            <w:shd w:val="clear" w:color="auto" w:fill="auto"/>
          </w:tcPr>
          <w:p w14:paraId="17D1273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DDAB63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34D9CE4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22CB3D4E" w14:textId="664DDD00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7" w:type="pct"/>
          </w:tcPr>
          <w:p w14:paraId="69FBA60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7B4586C6" w14:textId="761E8DA6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6F844990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32" w:type="pct"/>
            <w:shd w:val="clear" w:color="auto" w:fill="auto"/>
          </w:tcPr>
          <w:p w14:paraId="4107001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449C3A7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87BD09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00FDA67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1DE70D6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43F8EAE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3F595D4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625C407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0822D12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ABDB10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1A3D7C2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43D02AB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2402E2A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1DBE016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D48930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2" w:type="pct"/>
            <w:shd w:val="clear" w:color="auto" w:fill="auto"/>
          </w:tcPr>
          <w:p w14:paraId="043C44E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72B82C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0D2D115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14FF1026" w14:textId="2D81C1BE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7" w:type="pct"/>
          </w:tcPr>
          <w:p w14:paraId="181B379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2889896C" w14:textId="6730F8D1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355062C0" w14:textId="77777777" w:rsidR="006B4878" w:rsidRPr="00D25156" w:rsidRDefault="006B4878" w:rsidP="009B4889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32" w:type="pct"/>
            <w:shd w:val="clear" w:color="auto" w:fill="auto"/>
          </w:tcPr>
          <w:p w14:paraId="67E92D2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775FCF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0477959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AB251F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25FF4C9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4E2A313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43AF0E8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DCE35E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AF7A4D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697C44A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F6234A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558B964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671216C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3C00FEC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0D3BD9E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</w:tcPr>
          <w:p w14:paraId="4C22A40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67FB236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CC65D0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40EB3C4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1B74DAE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7EFF5EC4" w14:textId="6CFF42C2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3F69C2C2" w14:textId="77777777" w:rsidR="006B4878" w:rsidRPr="00D25156" w:rsidRDefault="006B4878" w:rsidP="00E27E1A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232" w:type="pct"/>
            <w:shd w:val="clear" w:color="auto" w:fill="auto"/>
          </w:tcPr>
          <w:p w14:paraId="5761741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0AFEB4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07E2CB5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22A0287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753E39B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6F3940C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0276F29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2844DAF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7491800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0CE9DA9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0273E6B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365D63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64D8B60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68CB3F0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583D89EB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2" w:type="pct"/>
            <w:shd w:val="clear" w:color="auto" w:fill="auto"/>
          </w:tcPr>
          <w:p w14:paraId="4BE0D3D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0B2AAB6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17B1011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7C82B4E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3D63DA70" w14:textId="65F25C61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0C869CF0" w14:textId="3ABFDBB8" w:rsidTr="006B4878">
        <w:trPr>
          <w:trHeight w:val="232"/>
          <w:jc w:val="center"/>
        </w:trPr>
        <w:tc>
          <w:tcPr>
            <w:tcW w:w="353" w:type="pct"/>
            <w:shd w:val="clear" w:color="auto" w:fill="auto"/>
          </w:tcPr>
          <w:p w14:paraId="25E3942B" w14:textId="77777777" w:rsidR="006B4878" w:rsidRPr="00D25156" w:rsidRDefault="006B4878" w:rsidP="00E27E1A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232" w:type="pct"/>
            <w:shd w:val="clear" w:color="auto" w:fill="auto"/>
          </w:tcPr>
          <w:p w14:paraId="26B7FEF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BBD8FF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249CE9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486CC5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525B32B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0FB5D7B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4E2198F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9F7185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176ED50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11EEF8D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17CDD3C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4E43756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0CFBDC0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534590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34471CC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2" w:type="pct"/>
            <w:shd w:val="clear" w:color="auto" w:fill="auto"/>
          </w:tcPr>
          <w:p w14:paraId="2727FEF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46C5F0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6D5D044C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247ACB6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15D8EDC8" w14:textId="1DCEE496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742EBA52" w14:textId="3E26C535" w:rsidTr="006B4878">
        <w:trPr>
          <w:trHeight w:val="247"/>
          <w:jc w:val="center"/>
        </w:trPr>
        <w:tc>
          <w:tcPr>
            <w:tcW w:w="353" w:type="pct"/>
            <w:shd w:val="clear" w:color="auto" w:fill="auto"/>
          </w:tcPr>
          <w:p w14:paraId="233F4D4D" w14:textId="77777777" w:rsidR="006B4878" w:rsidRPr="00D25156" w:rsidRDefault="006B4878" w:rsidP="00E27E1A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D25156">
              <w:rPr>
                <w:rFonts w:ascii="Times New Roman" w:hAnsi="Times New Roman"/>
                <w:lang w:val="uk-UA" w:eastAsia="ar-SA"/>
              </w:rPr>
              <w:t>ОК 11</w:t>
            </w:r>
          </w:p>
        </w:tc>
        <w:tc>
          <w:tcPr>
            <w:tcW w:w="232" w:type="pct"/>
            <w:shd w:val="clear" w:color="auto" w:fill="auto"/>
          </w:tcPr>
          <w:p w14:paraId="4E853998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67FF660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4BF9939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409F4C5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A415D1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89CCB89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32394FF7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5BBD80AF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0FFE9E22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360528B0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shd w:val="clear" w:color="auto" w:fill="auto"/>
          </w:tcPr>
          <w:p w14:paraId="7EF6B376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shd w:val="clear" w:color="auto" w:fill="auto"/>
          </w:tcPr>
          <w:p w14:paraId="594FB9AA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62929C1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shd w:val="clear" w:color="auto" w:fill="auto"/>
          </w:tcPr>
          <w:p w14:paraId="2D7A85A1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shd w:val="clear" w:color="auto" w:fill="auto"/>
          </w:tcPr>
          <w:p w14:paraId="50654D93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2" w:type="pct"/>
            <w:shd w:val="clear" w:color="auto" w:fill="auto"/>
          </w:tcPr>
          <w:p w14:paraId="595DE34E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01E61E8D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70685AE4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9" w:type="pct"/>
          </w:tcPr>
          <w:p w14:paraId="6E73D875" w14:textId="77777777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27" w:type="pct"/>
          </w:tcPr>
          <w:p w14:paraId="6D43F59D" w14:textId="2523FED3" w:rsidR="006B4878" w:rsidRPr="00D25156" w:rsidRDefault="006B4878" w:rsidP="009B48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20C96F8A" w14:textId="77777777" w:rsidR="0039262C" w:rsidRPr="00D25156" w:rsidRDefault="003926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AC8D08E" w14:textId="77777777" w:rsidR="0039262C" w:rsidRPr="00D25156" w:rsidRDefault="0039262C" w:rsidP="00266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5156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Pr="00D25156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4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1"/>
        <w:gridCol w:w="617"/>
        <w:gridCol w:w="683"/>
        <w:gridCol w:w="682"/>
        <w:gridCol w:w="682"/>
        <w:gridCol w:w="682"/>
        <w:gridCol w:w="683"/>
        <w:gridCol w:w="683"/>
        <w:gridCol w:w="683"/>
        <w:gridCol w:w="571"/>
        <w:gridCol w:w="586"/>
        <w:gridCol w:w="647"/>
      </w:tblGrid>
      <w:tr w:rsidR="006B4878" w:rsidRPr="00D25156" w14:paraId="0C283A66" w14:textId="77777777" w:rsidTr="006B4878">
        <w:trPr>
          <w:trHeight w:val="395"/>
          <w:jc w:val="center"/>
        </w:trPr>
        <w:tc>
          <w:tcPr>
            <w:tcW w:w="491" w:type="pct"/>
            <w:shd w:val="clear" w:color="auto" w:fill="auto"/>
          </w:tcPr>
          <w:p w14:paraId="34F5C61B" w14:textId="77777777" w:rsidR="006B4878" w:rsidRPr="00D25156" w:rsidRDefault="006B4878" w:rsidP="004965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8" w:type="pct"/>
            <w:shd w:val="clear" w:color="auto" w:fill="auto"/>
          </w:tcPr>
          <w:p w14:paraId="53BDD0A6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 1</w:t>
            </w:r>
          </w:p>
        </w:tc>
        <w:tc>
          <w:tcPr>
            <w:tcW w:w="356" w:type="pct"/>
            <w:shd w:val="clear" w:color="auto" w:fill="auto"/>
          </w:tcPr>
          <w:p w14:paraId="33FA5E27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 2</w:t>
            </w:r>
          </w:p>
        </w:tc>
        <w:tc>
          <w:tcPr>
            <w:tcW w:w="394" w:type="pct"/>
            <w:shd w:val="clear" w:color="auto" w:fill="auto"/>
          </w:tcPr>
          <w:p w14:paraId="26FABC96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7C2185BA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3</w:t>
            </w:r>
          </w:p>
        </w:tc>
        <w:tc>
          <w:tcPr>
            <w:tcW w:w="393" w:type="pct"/>
            <w:shd w:val="clear" w:color="auto" w:fill="auto"/>
          </w:tcPr>
          <w:p w14:paraId="2D143C77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7C605980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4</w:t>
            </w:r>
          </w:p>
        </w:tc>
        <w:tc>
          <w:tcPr>
            <w:tcW w:w="393" w:type="pct"/>
            <w:shd w:val="clear" w:color="auto" w:fill="auto"/>
          </w:tcPr>
          <w:p w14:paraId="17566D27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69A628FD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5</w:t>
            </w:r>
          </w:p>
        </w:tc>
        <w:tc>
          <w:tcPr>
            <w:tcW w:w="393" w:type="pct"/>
            <w:shd w:val="clear" w:color="auto" w:fill="auto"/>
          </w:tcPr>
          <w:p w14:paraId="267F581D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7E642114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6</w:t>
            </w:r>
          </w:p>
        </w:tc>
        <w:tc>
          <w:tcPr>
            <w:tcW w:w="394" w:type="pct"/>
            <w:shd w:val="clear" w:color="auto" w:fill="auto"/>
          </w:tcPr>
          <w:p w14:paraId="62560695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194767CF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7</w:t>
            </w:r>
          </w:p>
        </w:tc>
        <w:tc>
          <w:tcPr>
            <w:tcW w:w="394" w:type="pct"/>
            <w:shd w:val="clear" w:color="auto" w:fill="auto"/>
          </w:tcPr>
          <w:p w14:paraId="63663655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633F3551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8</w:t>
            </w:r>
          </w:p>
        </w:tc>
        <w:tc>
          <w:tcPr>
            <w:tcW w:w="394" w:type="pct"/>
            <w:shd w:val="clear" w:color="auto" w:fill="auto"/>
          </w:tcPr>
          <w:p w14:paraId="0AED477C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4BDC1878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9</w:t>
            </w:r>
          </w:p>
        </w:tc>
        <w:tc>
          <w:tcPr>
            <w:tcW w:w="329" w:type="pct"/>
            <w:shd w:val="clear" w:color="auto" w:fill="auto"/>
          </w:tcPr>
          <w:p w14:paraId="55A384D1" w14:textId="77777777" w:rsidR="006B4878" w:rsidRPr="00D25156" w:rsidRDefault="006B4878" w:rsidP="004965F9">
            <w:pPr>
              <w:suppressAutoHyphens/>
              <w:spacing w:after="0" w:line="240" w:lineRule="auto"/>
              <w:ind w:left="-98" w:right="-18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 10</w:t>
            </w:r>
          </w:p>
        </w:tc>
        <w:tc>
          <w:tcPr>
            <w:tcW w:w="338" w:type="pct"/>
            <w:shd w:val="clear" w:color="auto" w:fill="auto"/>
          </w:tcPr>
          <w:p w14:paraId="7D2B1BDD" w14:textId="77777777" w:rsidR="006B4878" w:rsidRPr="00D25156" w:rsidRDefault="006B4878" w:rsidP="000B4136">
            <w:pPr>
              <w:suppressAutoHyphens/>
              <w:spacing w:after="0" w:line="240" w:lineRule="auto"/>
              <w:ind w:left="-60" w:right="-39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 11</w:t>
            </w:r>
          </w:p>
        </w:tc>
        <w:tc>
          <w:tcPr>
            <w:tcW w:w="374" w:type="pct"/>
            <w:shd w:val="clear" w:color="auto" w:fill="auto"/>
          </w:tcPr>
          <w:p w14:paraId="79D8FA99" w14:textId="77777777" w:rsidR="006B4878" w:rsidRPr="00D25156" w:rsidRDefault="006B4878" w:rsidP="004965F9">
            <w:pPr>
              <w:suppressAutoHyphens/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 w:val="20"/>
                <w:lang w:val="uk-UA" w:eastAsia="ar-SA"/>
              </w:rPr>
              <w:t>ПРН 12</w:t>
            </w:r>
          </w:p>
        </w:tc>
      </w:tr>
      <w:tr w:rsidR="006B4878" w:rsidRPr="00D25156" w14:paraId="7591B6D0" w14:textId="77777777" w:rsidTr="006B4878">
        <w:trPr>
          <w:trHeight w:val="20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2036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AA8F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8FBD9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B41C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6ECF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BF6D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17FC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C07E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601E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9062E2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D262E9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4FAF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D2B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B4878" w:rsidRPr="00D25156" w14:paraId="1D79AD72" w14:textId="77777777" w:rsidTr="006B4878">
        <w:trPr>
          <w:trHeight w:val="283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39F4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312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E4E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918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4ABF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716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6B7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6F0C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0FC0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D66244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28A5E0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3EA0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806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B4878" w:rsidRPr="00D25156" w14:paraId="237385C7" w14:textId="77777777" w:rsidTr="006B4878">
        <w:trPr>
          <w:trHeight w:val="106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B6A5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5A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C9099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4D39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33F2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8A0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6C30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03D0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722F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F16439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42C2C3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CF1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478E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76BD99E8" w14:textId="77777777" w:rsidTr="006B4878">
        <w:trPr>
          <w:trHeight w:val="22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DD37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4A1E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312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46E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4424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EF5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9EC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AE07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20C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54345A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0D3975E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D57B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8B7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B4878" w:rsidRPr="00D25156" w14:paraId="41954D99" w14:textId="77777777" w:rsidTr="006B4878">
        <w:trPr>
          <w:trHeight w:val="189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4421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809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786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913C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CC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607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995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457F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D70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BB02BB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8649BF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6ED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762B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1A7B99CF" w14:textId="77777777" w:rsidTr="006B4878">
        <w:trPr>
          <w:trHeight w:val="153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B110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7B6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9217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242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643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D52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B320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D10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E3DE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AF68BD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F5EF5C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516B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615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B4878" w:rsidRPr="00D25156" w14:paraId="2B79D8DC" w14:textId="77777777" w:rsidTr="006B4878">
        <w:trPr>
          <w:trHeight w:val="259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5000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D38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155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9E4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6686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044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72E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CE03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269F6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D7BCE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B7624FC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5AD3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FBE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B4878" w:rsidRPr="00D25156" w14:paraId="59750117" w14:textId="77777777" w:rsidTr="006B4878">
        <w:trPr>
          <w:trHeight w:val="238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3EE5" w14:textId="77777777" w:rsidR="006B4878" w:rsidRPr="00D25156" w:rsidRDefault="006B4878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C24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73E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76E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B694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DD4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AD4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B87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478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13CFCE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BBE20B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A430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697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446A0C17" w14:textId="77777777" w:rsidTr="006B4878">
        <w:trPr>
          <w:trHeight w:val="238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B22F" w14:textId="77777777" w:rsidR="006B4878" w:rsidRPr="00D25156" w:rsidRDefault="006B4878" w:rsidP="00E27E1A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A551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F203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31E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D82C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AD12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F40AA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8B48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149D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EF7B24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953DF15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FBA7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FF309" w14:textId="77777777" w:rsidR="006B4878" w:rsidRPr="00D25156" w:rsidRDefault="006B4878" w:rsidP="004965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B4878" w:rsidRPr="00D25156" w14:paraId="2587C1B4" w14:textId="77777777" w:rsidTr="006B4878">
        <w:trPr>
          <w:trHeight w:val="22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959D" w14:textId="77777777" w:rsidR="006B4878" w:rsidRPr="00D25156" w:rsidRDefault="006B4878" w:rsidP="00E27E1A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10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7E8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140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E24B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1A03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927F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EED3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E294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1E03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shd w:val="clear" w:color="auto" w:fill="auto"/>
          </w:tcPr>
          <w:p w14:paraId="3BEC0F30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29" w:type="pct"/>
            <w:shd w:val="clear" w:color="auto" w:fill="auto"/>
          </w:tcPr>
          <w:p w14:paraId="6A0F83D2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F1E4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B988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6B4878" w:rsidRPr="00D25156" w14:paraId="4035D762" w14:textId="77777777" w:rsidTr="006B4878">
        <w:trPr>
          <w:trHeight w:val="246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E8E3" w14:textId="77777777" w:rsidR="006B4878" w:rsidRPr="00D25156" w:rsidRDefault="006B4878" w:rsidP="00E27E1A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D25156">
              <w:rPr>
                <w:rFonts w:ascii="Times New Roman" w:hAnsi="Times New Roman"/>
                <w:bCs/>
                <w:szCs w:val="24"/>
                <w:lang w:val="uk-UA" w:eastAsia="ar-SA"/>
              </w:rPr>
              <w:t>ОК 11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25C8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30E9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50E1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B9B4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12DE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BED1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2E8B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76370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94" w:type="pct"/>
            <w:shd w:val="clear" w:color="auto" w:fill="auto"/>
          </w:tcPr>
          <w:p w14:paraId="616E8A77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9" w:type="pct"/>
            <w:shd w:val="clear" w:color="auto" w:fill="auto"/>
          </w:tcPr>
          <w:p w14:paraId="68C2DBB5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9ED9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BA7A" w14:textId="77777777" w:rsidR="006B4878" w:rsidRPr="00D25156" w:rsidRDefault="006B4878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D2515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437F4DB8" w14:textId="77777777" w:rsidR="00954E9E" w:rsidRPr="00954E9E" w:rsidRDefault="00954E9E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sectPr w:rsidR="00954E9E" w:rsidRPr="00954E9E" w:rsidSect="00266FF4">
      <w:pgSz w:w="11906" w:h="16838"/>
      <w:pgMar w:top="851" w:right="851" w:bottom="851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253C4A" w15:done="0"/>
  <w15:commentEx w15:paraId="603C993D" w15:done="0"/>
  <w15:commentEx w15:paraId="740CCC73" w15:done="0"/>
  <w15:commentEx w15:paraId="08498BF9" w15:done="0"/>
  <w15:commentEx w15:paraId="52D4AD70" w15:done="0"/>
  <w15:commentEx w15:paraId="680D449A" w15:done="0"/>
  <w15:commentEx w15:paraId="440E8125" w15:done="0"/>
  <w15:commentEx w15:paraId="4FACB185" w15:done="0"/>
  <w15:commentEx w15:paraId="7B7D5203" w15:done="0"/>
  <w15:commentEx w15:paraId="11C03A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76E5" w16cex:dateUtc="2023-08-04T10:08:00Z"/>
  <w16cex:commentExtensible w16cex:durableId="28777742" w16cex:dateUtc="2023-08-04T10:10:00Z"/>
  <w16cex:commentExtensible w16cex:durableId="2877781D" w16cex:dateUtc="2023-08-04T10:14:00Z"/>
  <w16cex:commentExtensible w16cex:durableId="28777791" w16cex:dateUtc="2023-08-04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53C4A" w16cid:durableId="28776C7E"/>
  <w16cid:commentId w16cid:paraId="603C993D" w16cid:durableId="287776E5"/>
  <w16cid:commentId w16cid:paraId="740CCC73" w16cid:durableId="28776C7F"/>
  <w16cid:commentId w16cid:paraId="08498BF9" w16cid:durableId="28777742"/>
  <w16cid:commentId w16cid:paraId="52D4AD70" w16cid:durableId="28776C80"/>
  <w16cid:commentId w16cid:paraId="680D449A" w16cid:durableId="2877781D"/>
  <w16cid:commentId w16cid:paraId="440E8125" w16cid:durableId="28776C81"/>
  <w16cid:commentId w16cid:paraId="4FACB185" w16cid:durableId="28777791"/>
  <w16cid:commentId w16cid:paraId="7B7D5203" w16cid:durableId="28776C82"/>
  <w16cid:commentId w16cid:paraId="11C03AAC" w16cid:durableId="28776C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A2DB" w14:textId="77777777" w:rsidR="00510ED1" w:rsidRDefault="00510ED1">
      <w:r>
        <w:separator/>
      </w:r>
    </w:p>
  </w:endnote>
  <w:endnote w:type="continuationSeparator" w:id="0">
    <w:p w14:paraId="56DEA3A7" w14:textId="77777777" w:rsidR="00510ED1" w:rsidRDefault="0051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D5361" w14:textId="77777777" w:rsidR="00404024" w:rsidRDefault="00404024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BB6D2" w14:textId="77777777" w:rsidR="00404024" w:rsidRDefault="00404024">
    <w:pPr>
      <w:pStyle w:val="a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2A254" w14:textId="77777777" w:rsidR="00404024" w:rsidRDefault="00404024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8C3A9" w14:textId="77777777" w:rsidR="00510ED1" w:rsidRDefault="00510ED1">
      <w:r>
        <w:separator/>
      </w:r>
    </w:p>
  </w:footnote>
  <w:footnote w:type="continuationSeparator" w:id="0">
    <w:p w14:paraId="797133C7" w14:textId="77777777" w:rsidR="00510ED1" w:rsidRDefault="0051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7462" w14:textId="77777777" w:rsidR="00404024" w:rsidRDefault="0040402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D1B5" w14:textId="77777777" w:rsidR="00404024" w:rsidRDefault="0040402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E27E9" w14:textId="77777777" w:rsidR="00404024" w:rsidRDefault="0040402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/>
        <w:b w:val="0"/>
        <w:sz w:val="24"/>
      </w:rPr>
    </w:lvl>
  </w:abstractNum>
  <w:abstractNum w:abstractNumId="8">
    <w:nsid w:val="00000009"/>
    <w:multiLevelType w:val="multilevel"/>
    <w:tmpl w:val="00000009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(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pacing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3">
    <w:nsid w:val="019F6B8E"/>
    <w:multiLevelType w:val="hybridMultilevel"/>
    <w:tmpl w:val="1C786A5A"/>
    <w:lvl w:ilvl="0" w:tplc="84AAFB0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AB150FA"/>
    <w:multiLevelType w:val="hybridMultilevel"/>
    <w:tmpl w:val="6F660EE4"/>
    <w:lvl w:ilvl="0" w:tplc="FC760886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" w:hanging="360"/>
      </w:pPr>
    </w:lvl>
    <w:lvl w:ilvl="2" w:tplc="0419001B" w:tentative="1">
      <w:start w:val="1"/>
      <w:numFmt w:val="lowerRoman"/>
      <w:lvlText w:val="%3."/>
      <w:lvlJc w:val="right"/>
      <w:pPr>
        <w:ind w:left="1317" w:hanging="180"/>
      </w:pPr>
    </w:lvl>
    <w:lvl w:ilvl="3" w:tplc="0419000F" w:tentative="1">
      <w:start w:val="1"/>
      <w:numFmt w:val="decimal"/>
      <w:lvlText w:val="%4."/>
      <w:lvlJc w:val="left"/>
      <w:pPr>
        <w:ind w:left="2037" w:hanging="360"/>
      </w:pPr>
    </w:lvl>
    <w:lvl w:ilvl="4" w:tplc="04190019" w:tentative="1">
      <w:start w:val="1"/>
      <w:numFmt w:val="lowerLetter"/>
      <w:lvlText w:val="%5."/>
      <w:lvlJc w:val="left"/>
      <w:pPr>
        <w:ind w:left="2757" w:hanging="360"/>
      </w:pPr>
    </w:lvl>
    <w:lvl w:ilvl="5" w:tplc="0419001B" w:tentative="1">
      <w:start w:val="1"/>
      <w:numFmt w:val="lowerRoman"/>
      <w:lvlText w:val="%6."/>
      <w:lvlJc w:val="right"/>
      <w:pPr>
        <w:ind w:left="3477" w:hanging="180"/>
      </w:pPr>
    </w:lvl>
    <w:lvl w:ilvl="6" w:tplc="0419000F" w:tentative="1">
      <w:start w:val="1"/>
      <w:numFmt w:val="decimal"/>
      <w:lvlText w:val="%7."/>
      <w:lvlJc w:val="left"/>
      <w:pPr>
        <w:ind w:left="4197" w:hanging="360"/>
      </w:pPr>
    </w:lvl>
    <w:lvl w:ilvl="7" w:tplc="04190019" w:tentative="1">
      <w:start w:val="1"/>
      <w:numFmt w:val="lowerLetter"/>
      <w:lvlText w:val="%8."/>
      <w:lvlJc w:val="left"/>
      <w:pPr>
        <w:ind w:left="4917" w:hanging="360"/>
      </w:pPr>
    </w:lvl>
    <w:lvl w:ilvl="8" w:tplc="041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36">
    <w:nsid w:val="1E886CA2"/>
    <w:multiLevelType w:val="hybridMultilevel"/>
    <w:tmpl w:val="0AACEE00"/>
    <w:lvl w:ilvl="0" w:tplc="0912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6961BA"/>
    <w:multiLevelType w:val="multilevel"/>
    <w:tmpl w:val="000000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922456F"/>
    <w:multiLevelType w:val="hybridMultilevel"/>
    <w:tmpl w:val="FD6CA15C"/>
    <w:lvl w:ilvl="0" w:tplc="8830FF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5"/>
  </w:num>
  <w:num w:numId="4">
    <w:abstractNumId w:val="19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3"/>
  </w:num>
  <w:num w:numId="18">
    <w:abstractNumId w:val="14"/>
  </w:num>
  <w:num w:numId="19">
    <w:abstractNumId w:val="37"/>
  </w:num>
  <w:num w:numId="20">
    <w:abstractNumId w:val="27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16"/>
  </w:num>
  <w:num w:numId="32">
    <w:abstractNumId w:val="26"/>
  </w:num>
  <w:num w:numId="33">
    <w:abstractNumId w:val="4"/>
  </w:num>
  <w:num w:numId="34">
    <w:abstractNumId w:val="3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3"/>
  </w:num>
  <w:num w:numId="38">
    <w:abstractNumId w:val="34"/>
  </w:num>
  <w:num w:numId="39">
    <w:abstractNumId w:val="38"/>
  </w:num>
  <w:num w:numId="4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ксана Моргулець">
    <w15:presenceInfo w15:providerId="None" w15:userId="Оксана Моргулец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E9"/>
    <w:rsid w:val="00041962"/>
    <w:rsid w:val="00045BA4"/>
    <w:rsid w:val="00045C61"/>
    <w:rsid w:val="00053328"/>
    <w:rsid w:val="000654B3"/>
    <w:rsid w:val="000712ED"/>
    <w:rsid w:val="000A7B35"/>
    <w:rsid w:val="000B0339"/>
    <w:rsid w:val="000B05F0"/>
    <w:rsid w:val="000B4136"/>
    <w:rsid w:val="000C0165"/>
    <w:rsid w:val="000C338D"/>
    <w:rsid w:val="000C5299"/>
    <w:rsid w:val="000C59AE"/>
    <w:rsid w:val="000D0054"/>
    <w:rsid w:val="000D7247"/>
    <w:rsid w:val="0010408C"/>
    <w:rsid w:val="001102F8"/>
    <w:rsid w:val="00111188"/>
    <w:rsid w:val="00111C94"/>
    <w:rsid w:val="00123C27"/>
    <w:rsid w:val="00136059"/>
    <w:rsid w:val="00142E54"/>
    <w:rsid w:val="0015131E"/>
    <w:rsid w:val="001524EF"/>
    <w:rsid w:val="0015439D"/>
    <w:rsid w:val="00161AC6"/>
    <w:rsid w:val="0018406E"/>
    <w:rsid w:val="00184988"/>
    <w:rsid w:val="00193F2E"/>
    <w:rsid w:val="001A0B95"/>
    <w:rsid w:val="001B0B91"/>
    <w:rsid w:val="001F6F02"/>
    <w:rsid w:val="00205466"/>
    <w:rsid w:val="00211D39"/>
    <w:rsid w:val="00217D03"/>
    <w:rsid w:val="00223182"/>
    <w:rsid w:val="002451C1"/>
    <w:rsid w:val="00246C43"/>
    <w:rsid w:val="00266FF4"/>
    <w:rsid w:val="00271A9E"/>
    <w:rsid w:val="00274187"/>
    <w:rsid w:val="00282F9A"/>
    <w:rsid w:val="002908B1"/>
    <w:rsid w:val="00291894"/>
    <w:rsid w:val="002C3D3B"/>
    <w:rsid w:val="002D0724"/>
    <w:rsid w:val="002D71C8"/>
    <w:rsid w:val="002F57B0"/>
    <w:rsid w:val="002F6EC8"/>
    <w:rsid w:val="003015EE"/>
    <w:rsid w:val="003068C2"/>
    <w:rsid w:val="00335B53"/>
    <w:rsid w:val="003463FA"/>
    <w:rsid w:val="003517CE"/>
    <w:rsid w:val="003555B6"/>
    <w:rsid w:val="00382DF7"/>
    <w:rsid w:val="0039262C"/>
    <w:rsid w:val="003A53DE"/>
    <w:rsid w:val="003B1293"/>
    <w:rsid w:val="003B3704"/>
    <w:rsid w:val="003D196D"/>
    <w:rsid w:val="003D22B2"/>
    <w:rsid w:val="003D720F"/>
    <w:rsid w:val="003F77C2"/>
    <w:rsid w:val="00404024"/>
    <w:rsid w:val="004119F7"/>
    <w:rsid w:val="0041512B"/>
    <w:rsid w:val="00423DC5"/>
    <w:rsid w:val="00435541"/>
    <w:rsid w:val="00452594"/>
    <w:rsid w:val="00481826"/>
    <w:rsid w:val="00481F26"/>
    <w:rsid w:val="004965F9"/>
    <w:rsid w:val="0049747C"/>
    <w:rsid w:val="004A22EB"/>
    <w:rsid w:val="004B703C"/>
    <w:rsid w:val="004E752D"/>
    <w:rsid w:val="004F565D"/>
    <w:rsid w:val="0050078F"/>
    <w:rsid w:val="005019C3"/>
    <w:rsid w:val="00501F62"/>
    <w:rsid w:val="005105E7"/>
    <w:rsid w:val="00510ED1"/>
    <w:rsid w:val="00523A47"/>
    <w:rsid w:val="00535FBE"/>
    <w:rsid w:val="00542EDF"/>
    <w:rsid w:val="00551568"/>
    <w:rsid w:val="00551589"/>
    <w:rsid w:val="00555486"/>
    <w:rsid w:val="005651E4"/>
    <w:rsid w:val="00573710"/>
    <w:rsid w:val="005805E1"/>
    <w:rsid w:val="00582DAF"/>
    <w:rsid w:val="005C43E2"/>
    <w:rsid w:val="005D609E"/>
    <w:rsid w:val="005E2C62"/>
    <w:rsid w:val="00614B3D"/>
    <w:rsid w:val="00623F54"/>
    <w:rsid w:val="00626F97"/>
    <w:rsid w:val="00633535"/>
    <w:rsid w:val="0064642D"/>
    <w:rsid w:val="006520CD"/>
    <w:rsid w:val="0065744A"/>
    <w:rsid w:val="006639CF"/>
    <w:rsid w:val="006647E7"/>
    <w:rsid w:val="006749ED"/>
    <w:rsid w:val="00692DA2"/>
    <w:rsid w:val="006946CD"/>
    <w:rsid w:val="006A1619"/>
    <w:rsid w:val="006B4878"/>
    <w:rsid w:val="006E000E"/>
    <w:rsid w:val="006F0F63"/>
    <w:rsid w:val="00736A85"/>
    <w:rsid w:val="00740B5C"/>
    <w:rsid w:val="007872BC"/>
    <w:rsid w:val="007926BB"/>
    <w:rsid w:val="007C0A6C"/>
    <w:rsid w:val="007E0BC7"/>
    <w:rsid w:val="007F146F"/>
    <w:rsid w:val="008022CC"/>
    <w:rsid w:val="0082053D"/>
    <w:rsid w:val="00824DDA"/>
    <w:rsid w:val="0082626D"/>
    <w:rsid w:val="00826B44"/>
    <w:rsid w:val="008278F7"/>
    <w:rsid w:val="00844C38"/>
    <w:rsid w:val="00847A44"/>
    <w:rsid w:val="0085128A"/>
    <w:rsid w:val="00871CC8"/>
    <w:rsid w:val="0087316F"/>
    <w:rsid w:val="008811DD"/>
    <w:rsid w:val="00887AFD"/>
    <w:rsid w:val="00895212"/>
    <w:rsid w:val="008A3239"/>
    <w:rsid w:val="008B2A65"/>
    <w:rsid w:val="008B620C"/>
    <w:rsid w:val="008D5497"/>
    <w:rsid w:val="008F01DA"/>
    <w:rsid w:val="00905660"/>
    <w:rsid w:val="00910518"/>
    <w:rsid w:val="009127D7"/>
    <w:rsid w:val="00933821"/>
    <w:rsid w:val="0094605D"/>
    <w:rsid w:val="00954E9E"/>
    <w:rsid w:val="009742AA"/>
    <w:rsid w:val="0097481A"/>
    <w:rsid w:val="00984819"/>
    <w:rsid w:val="00987020"/>
    <w:rsid w:val="00990D21"/>
    <w:rsid w:val="00991530"/>
    <w:rsid w:val="00994846"/>
    <w:rsid w:val="009B4889"/>
    <w:rsid w:val="009B4DCB"/>
    <w:rsid w:val="009E3C21"/>
    <w:rsid w:val="009F1F7A"/>
    <w:rsid w:val="00A17608"/>
    <w:rsid w:val="00A21505"/>
    <w:rsid w:val="00A44CD4"/>
    <w:rsid w:val="00A51907"/>
    <w:rsid w:val="00A761E9"/>
    <w:rsid w:val="00A76DF1"/>
    <w:rsid w:val="00A915BE"/>
    <w:rsid w:val="00A93422"/>
    <w:rsid w:val="00AA412C"/>
    <w:rsid w:val="00AD61F1"/>
    <w:rsid w:val="00B001EA"/>
    <w:rsid w:val="00B20358"/>
    <w:rsid w:val="00B20F82"/>
    <w:rsid w:val="00B27876"/>
    <w:rsid w:val="00B80B9A"/>
    <w:rsid w:val="00BA08AA"/>
    <w:rsid w:val="00BB02EB"/>
    <w:rsid w:val="00BB1DD3"/>
    <w:rsid w:val="00BB74F1"/>
    <w:rsid w:val="00BC1193"/>
    <w:rsid w:val="00BE525B"/>
    <w:rsid w:val="00BE55BC"/>
    <w:rsid w:val="00BF09CA"/>
    <w:rsid w:val="00C12FD1"/>
    <w:rsid w:val="00C1399F"/>
    <w:rsid w:val="00C21044"/>
    <w:rsid w:val="00C25639"/>
    <w:rsid w:val="00C264EF"/>
    <w:rsid w:val="00C34517"/>
    <w:rsid w:val="00C3587E"/>
    <w:rsid w:val="00C96884"/>
    <w:rsid w:val="00CC7E00"/>
    <w:rsid w:val="00CD728D"/>
    <w:rsid w:val="00CF0ACB"/>
    <w:rsid w:val="00CF20AE"/>
    <w:rsid w:val="00CF3638"/>
    <w:rsid w:val="00CF6B42"/>
    <w:rsid w:val="00D001D5"/>
    <w:rsid w:val="00D25156"/>
    <w:rsid w:val="00D271F1"/>
    <w:rsid w:val="00D4448E"/>
    <w:rsid w:val="00D47F3E"/>
    <w:rsid w:val="00D70592"/>
    <w:rsid w:val="00D836FB"/>
    <w:rsid w:val="00D97120"/>
    <w:rsid w:val="00DA042B"/>
    <w:rsid w:val="00DA099A"/>
    <w:rsid w:val="00DA6D57"/>
    <w:rsid w:val="00DB736A"/>
    <w:rsid w:val="00DC22FA"/>
    <w:rsid w:val="00DD7447"/>
    <w:rsid w:val="00DE3AEA"/>
    <w:rsid w:val="00DF45FE"/>
    <w:rsid w:val="00E27E1A"/>
    <w:rsid w:val="00E36370"/>
    <w:rsid w:val="00E37CAC"/>
    <w:rsid w:val="00E46CAE"/>
    <w:rsid w:val="00E63A18"/>
    <w:rsid w:val="00EA09A2"/>
    <w:rsid w:val="00EB7575"/>
    <w:rsid w:val="00ED181D"/>
    <w:rsid w:val="00EE7C9B"/>
    <w:rsid w:val="00F00518"/>
    <w:rsid w:val="00F036B5"/>
    <w:rsid w:val="00F10A89"/>
    <w:rsid w:val="00F249A8"/>
    <w:rsid w:val="00F37F7D"/>
    <w:rsid w:val="00F40075"/>
    <w:rsid w:val="00F52D81"/>
    <w:rsid w:val="00F54218"/>
    <w:rsid w:val="00F57F1B"/>
    <w:rsid w:val="00F71205"/>
    <w:rsid w:val="00F75677"/>
    <w:rsid w:val="00F8659E"/>
    <w:rsid w:val="00F90D51"/>
    <w:rsid w:val="00FB662D"/>
    <w:rsid w:val="00FC4382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45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1620"/>
      </w:tabs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1620"/>
      </w:tabs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tabs>
        <w:tab w:val="num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tabs>
        <w:tab w:val="num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eastAsia="Calibri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pPr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Pr>
      <w:rFonts w:ascii="Calibri Light" w:hAnsi="Calibri Light"/>
      <w:color w:val="323E4F"/>
      <w:spacing w:val="5"/>
      <w:sz w:val="52"/>
    </w:rPr>
  </w:style>
  <w:style w:type="paragraph" w:styleId="a5">
    <w:name w:val="Subtitle"/>
    <w:basedOn w:val="a"/>
    <w:next w:val="a"/>
    <w:link w:val="a7"/>
    <w:uiPriority w:val="99"/>
    <w:qFormat/>
    <w:pPr>
      <w:numPr>
        <w:ilvl w:val="1"/>
      </w:numPr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x-none" w:eastAsia="ar-SA"/>
    </w:rPr>
  </w:style>
  <w:style w:type="character" w:customStyle="1" w:styleId="a7">
    <w:name w:val="Подзаголовок Знак"/>
    <w:link w:val="a5"/>
    <w:uiPriority w:val="99"/>
    <w:locked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Pr>
      <w:rFonts w:cs="Times New Roman"/>
      <w:i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pPr>
      <w:spacing w:after="0" w:line="240" w:lineRule="auto"/>
    </w:pPr>
    <w:rPr>
      <w:rFonts w:ascii="Tahoma" w:eastAsia="Calibri" w:hAnsi="Tahoma"/>
      <w:sz w:val="16"/>
      <w:szCs w:val="20"/>
      <w:lang w:eastAsia="x-none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f0">
    <w:name w:val="Текст сноски Знак"/>
    <w:link w:val="af"/>
    <w:uiPriority w:val="99"/>
    <w:locked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pPr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2">
    <w:name w:val="FollowedHyperlink"/>
    <w:uiPriority w:val="99"/>
    <w:semiHidden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4">
    <w:name w:val="Основной текст Знак"/>
    <w:link w:val="af3"/>
    <w:uiPriority w:val="99"/>
    <w:locked/>
    <w:rPr>
      <w:rFonts w:cs="Times New Roman"/>
      <w:lang w:val="ru-RU"/>
    </w:rPr>
  </w:style>
  <w:style w:type="table" w:customStyle="1" w:styleId="51">
    <w:name w:val="Сетка таблицы5"/>
    <w:uiPriority w:val="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</w:style>
  <w:style w:type="character" w:customStyle="1" w:styleId="27">
    <w:name w:val="Основной текст (2)_"/>
    <w:link w:val="28"/>
    <w:uiPriority w:val="99"/>
    <w:locked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pPr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val="x-none" w:eastAsia="x-none"/>
    </w:rPr>
  </w:style>
  <w:style w:type="paragraph" w:customStyle="1" w:styleId="af5">
    <w:name w:val="Знак"/>
    <w:basedOn w:val="a"/>
    <w:uiPriority w:val="9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pPr>
      <w:shd w:val="clear" w:color="auto" w:fill="000080"/>
    </w:pPr>
    <w:rPr>
      <w:rFonts w:ascii="Times New Roman" w:eastAsia="Calibri" w:hAnsi="Times New Roman"/>
      <w:sz w:val="2"/>
      <w:szCs w:val="20"/>
      <w:lang w:val="x-none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</w:style>
  <w:style w:type="paragraph" w:styleId="af9">
    <w:name w:val="List Paragraph"/>
    <w:uiPriority w:val="99"/>
    <w:qFormat/>
    <w:pPr>
      <w:ind w:left="720"/>
    </w:p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Heading1Char">
    <w:name w:val="Heading 1 Char"/>
    <w:uiPriority w:val="9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uiPriority w:val="9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uiPriority w:val="9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uiPriority w:val="9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uiPriority w:val="9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uiPriority w:val="9"/>
    <w:rPr>
      <w:rFonts w:ascii="Calibri" w:eastAsia="Calibri" w:hAnsi="Calibri" w:cs="Calibri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SubtitleChar">
    <w:name w:val="Subtitle Char"/>
    <w:uiPriority w:val="11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a">
    <w:name w:val="Subtle Emphasis"/>
    <w:uiPriority w:val="19"/>
    <w:qFormat/>
    <w:rPr>
      <w:i/>
      <w:iCs/>
      <w:color w:val="808080"/>
    </w:rPr>
  </w:style>
  <w:style w:type="character" w:styleId="afb">
    <w:name w:val="Intense Emphasis"/>
    <w:uiPriority w:val="21"/>
    <w:qFormat/>
    <w:rPr>
      <w:b/>
      <w:bCs/>
      <w:i/>
      <w:iCs/>
      <w:color w:val="4F81BD"/>
    </w:rPr>
  </w:style>
  <w:style w:type="paragraph" w:styleId="29">
    <w:name w:val="Quote"/>
    <w:basedOn w:val="a"/>
    <w:next w:val="a"/>
    <w:link w:val="2a"/>
    <w:uiPriority w:val="29"/>
    <w:qFormat/>
    <w:rPr>
      <w:rFonts w:eastAsia="Calibri"/>
      <w:i/>
      <w:iCs/>
      <w:color w:val="000000"/>
      <w:sz w:val="20"/>
      <w:szCs w:val="20"/>
      <w:lang w:val="x-none" w:eastAsia="x-none"/>
    </w:rPr>
  </w:style>
  <w:style w:type="character" w:customStyle="1" w:styleId="2a">
    <w:name w:val="Цитата 2 Знак"/>
    <w:link w:val="29"/>
    <w:uiPriority w:val="29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d">
    <w:name w:val="Выделенная цитата Знак"/>
    <w:link w:val="afc"/>
    <w:uiPriority w:val="30"/>
    <w:rPr>
      <w:b/>
      <w:bCs/>
      <w:i/>
      <w:iCs/>
      <w:color w:val="4F81BD"/>
    </w:rPr>
  </w:style>
  <w:style w:type="character" w:styleId="afe">
    <w:name w:val="Subtle Reference"/>
    <w:uiPriority w:val="31"/>
    <w:qFormat/>
    <w:rPr>
      <w:smallCaps/>
      <w:color w:val="C0504D"/>
      <w:u w:val="single"/>
    </w:rPr>
  </w:style>
  <w:style w:type="character" w:styleId="aff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f1">
    <w:name w:val="footnote reference"/>
    <w:uiPriority w:val="99"/>
    <w:semiHidden/>
    <w:rPr>
      <w:vertAlign w:val="superscript"/>
    </w:rPr>
  </w:style>
  <w:style w:type="paragraph" w:styleId="aff2">
    <w:name w:val="endnote text"/>
    <w:basedOn w:val="a"/>
    <w:link w:val="aff3"/>
    <w:uiPriority w:val="99"/>
    <w:semiHidden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character" w:styleId="aff4">
    <w:name w:val="endnote reference"/>
    <w:uiPriority w:val="99"/>
    <w:semiHidden/>
    <w:rPr>
      <w:vertAlign w:val="superscript"/>
    </w:rPr>
  </w:style>
  <w:style w:type="paragraph" w:styleId="aff5">
    <w:name w:val="Plain Text"/>
    <w:basedOn w:val="a"/>
    <w:link w:val="aff6"/>
    <w:uiPriority w:val="99"/>
    <w:semiHidden/>
    <w:pPr>
      <w:spacing w:after="0" w:line="240" w:lineRule="auto"/>
    </w:pPr>
    <w:rPr>
      <w:rFonts w:ascii="Courier New" w:eastAsia="Calibri" w:hAnsi="Courier New"/>
      <w:sz w:val="21"/>
      <w:szCs w:val="21"/>
      <w:lang w:val="x-none" w:eastAsia="x-none"/>
    </w:rPr>
  </w:style>
  <w:style w:type="character" w:customStyle="1" w:styleId="aff6">
    <w:name w:val="Текст Знак"/>
    <w:link w:val="af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paragraph" w:styleId="aff7">
    <w:name w:val="footer"/>
    <w:basedOn w:val="a"/>
    <w:link w:val="aff8"/>
    <w:uiPriority w:val="99"/>
    <w:pPr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customStyle="1" w:styleId="Heading9Char">
    <w:name w:val="Heading 9 Char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/>
    </w:rPr>
  </w:style>
  <w:style w:type="character" w:customStyle="1" w:styleId="IntenseQuoteChar">
    <w:name w:val="Intense Quote Char"/>
    <w:uiPriority w:val="30"/>
    <w:rPr>
      <w:b/>
      <w:bCs/>
      <w:i/>
      <w:iCs/>
      <w:color w:val="4F81BD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basedOn w:val="a0"/>
    <w:uiPriority w:val="99"/>
  </w:style>
  <w:style w:type="paragraph" w:styleId="aff9">
    <w:name w:val="Normal (Web)"/>
    <w:basedOn w:val="a"/>
    <w:uiPriority w:val="99"/>
    <w:rsid w:val="00AD6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table" w:customStyle="1" w:styleId="61">
    <w:name w:val="Сетка таблицы6"/>
    <w:basedOn w:val="a1"/>
    <w:next w:val="aa"/>
    <w:uiPriority w:val="39"/>
    <w:rsid w:val="00D444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F77C2"/>
  </w:style>
  <w:style w:type="character" w:styleId="affa">
    <w:name w:val="annotation reference"/>
    <w:rsid w:val="002D0724"/>
    <w:rPr>
      <w:sz w:val="16"/>
      <w:szCs w:val="16"/>
    </w:rPr>
  </w:style>
  <w:style w:type="paragraph" w:styleId="affb">
    <w:name w:val="annotation text"/>
    <w:basedOn w:val="a"/>
    <w:link w:val="affc"/>
    <w:rsid w:val="002D0724"/>
    <w:rPr>
      <w:sz w:val="20"/>
      <w:szCs w:val="20"/>
    </w:rPr>
  </w:style>
  <w:style w:type="character" w:customStyle="1" w:styleId="affc">
    <w:name w:val="Текст примечания Знак"/>
    <w:link w:val="affb"/>
    <w:rsid w:val="002D0724"/>
    <w:rPr>
      <w:rFonts w:eastAsia="Times New Roman"/>
      <w:lang w:eastAsia="en-US"/>
    </w:rPr>
  </w:style>
  <w:style w:type="paragraph" w:styleId="affd">
    <w:name w:val="annotation subject"/>
    <w:basedOn w:val="affb"/>
    <w:next w:val="affb"/>
    <w:link w:val="affe"/>
    <w:rsid w:val="002D0724"/>
    <w:rPr>
      <w:b/>
      <w:bCs/>
    </w:rPr>
  </w:style>
  <w:style w:type="character" w:customStyle="1" w:styleId="affe">
    <w:name w:val="Тема примечания Знак"/>
    <w:link w:val="affd"/>
    <w:rsid w:val="002D0724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1620"/>
      </w:tabs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1620"/>
      </w:tabs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tabs>
        <w:tab w:val="num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tabs>
        <w:tab w:val="num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eastAsia="Calibri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pPr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Pr>
      <w:rFonts w:ascii="Calibri Light" w:hAnsi="Calibri Light"/>
      <w:color w:val="323E4F"/>
      <w:spacing w:val="5"/>
      <w:sz w:val="52"/>
    </w:rPr>
  </w:style>
  <w:style w:type="paragraph" w:styleId="a5">
    <w:name w:val="Subtitle"/>
    <w:basedOn w:val="a"/>
    <w:next w:val="a"/>
    <w:link w:val="a7"/>
    <w:uiPriority w:val="99"/>
    <w:qFormat/>
    <w:pPr>
      <w:numPr>
        <w:ilvl w:val="1"/>
      </w:numPr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x-none" w:eastAsia="ar-SA"/>
    </w:rPr>
  </w:style>
  <w:style w:type="character" w:customStyle="1" w:styleId="a7">
    <w:name w:val="Подзаголовок Знак"/>
    <w:link w:val="a5"/>
    <w:uiPriority w:val="99"/>
    <w:locked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Pr>
      <w:rFonts w:cs="Times New Roman"/>
      <w:i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pPr>
      <w:spacing w:after="0" w:line="240" w:lineRule="auto"/>
    </w:pPr>
    <w:rPr>
      <w:rFonts w:ascii="Tahoma" w:eastAsia="Calibri" w:hAnsi="Tahoma"/>
      <w:sz w:val="16"/>
      <w:szCs w:val="20"/>
      <w:lang w:eastAsia="x-none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f0">
    <w:name w:val="Текст сноски Знак"/>
    <w:link w:val="af"/>
    <w:uiPriority w:val="99"/>
    <w:locked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pPr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2">
    <w:name w:val="FollowedHyperlink"/>
    <w:uiPriority w:val="99"/>
    <w:semiHidden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4">
    <w:name w:val="Основной текст Знак"/>
    <w:link w:val="af3"/>
    <w:uiPriority w:val="99"/>
    <w:locked/>
    <w:rPr>
      <w:rFonts w:cs="Times New Roman"/>
      <w:lang w:val="ru-RU"/>
    </w:rPr>
  </w:style>
  <w:style w:type="table" w:customStyle="1" w:styleId="51">
    <w:name w:val="Сетка таблицы5"/>
    <w:uiPriority w:val="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</w:style>
  <w:style w:type="character" w:customStyle="1" w:styleId="27">
    <w:name w:val="Основной текст (2)_"/>
    <w:link w:val="28"/>
    <w:uiPriority w:val="99"/>
    <w:locked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pPr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val="x-none" w:eastAsia="x-none"/>
    </w:rPr>
  </w:style>
  <w:style w:type="paragraph" w:customStyle="1" w:styleId="af5">
    <w:name w:val="Знак"/>
    <w:basedOn w:val="a"/>
    <w:uiPriority w:val="9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pPr>
      <w:shd w:val="clear" w:color="auto" w:fill="000080"/>
    </w:pPr>
    <w:rPr>
      <w:rFonts w:ascii="Times New Roman" w:eastAsia="Calibri" w:hAnsi="Times New Roman"/>
      <w:sz w:val="2"/>
      <w:szCs w:val="20"/>
      <w:lang w:val="x-none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</w:style>
  <w:style w:type="paragraph" w:styleId="af9">
    <w:name w:val="List Paragraph"/>
    <w:uiPriority w:val="99"/>
    <w:qFormat/>
    <w:pPr>
      <w:ind w:left="720"/>
    </w:p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Heading1Char">
    <w:name w:val="Heading 1 Char"/>
    <w:uiPriority w:val="9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uiPriority w:val="9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uiPriority w:val="9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uiPriority w:val="9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uiPriority w:val="9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uiPriority w:val="9"/>
    <w:rPr>
      <w:rFonts w:ascii="Calibri" w:eastAsia="Calibri" w:hAnsi="Calibri" w:cs="Calibri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SubtitleChar">
    <w:name w:val="Subtitle Char"/>
    <w:uiPriority w:val="11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a">
    <w:name w:val="Subtle Emphasis"/>
    <w:uiPriority w:val="19"/>
    <w:qFormat/>
    <w:rPr>
      <w:i/>
      <w:iCs/>
      <w:color w:val="808080"/>
    </w:rPr>
  </w:style>
  <w:style w:type="character" w:styleId="afb">
    <w:name w:val="Intense Emphasis"/>
    <w:uiPriority w:val="21"/>
    <w:qFormat/>
    <w:rPr>
      <w:b/>
      <w:bCs/>
      <w:i/>
      <w:iCs/>
      <w:color w:val="4F81BD"/>
    </w:rPr>
  </w:style>
  <w:style w:type="paragraph" w:styleId="29">
    <w:name w:val="Quote"/>
    <w:basedOn w:val="a"/>
    <w:next w:val="a"/>
    <w:link w:val="2a"/>
    <w:uiPriority w:val="29"/>
    <w:qFormat/>
    <w:rPr>
      <w:rFonts w:eastAsia="Calibri"/>
      <w:i/>
      <w:iCs/>
      <w:color w:val="000000"/>
      <w:sz w:val="20"/>
      <w:szCs w:val="20"/>
      <w:lang w:val="x-none" w:eastAsia="x-none"/>
    </w:rPr>
  </w:style>
  <w:style w:type="character" w:customStyle="1" w:styleId="2a">
    <w:name w:val="Цитата 2 Знак"/>
    <w:link w:val="29"/>
    <w:uiPriority w:val="29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d">
    <w:name w:val="Выделенная цитата Знак"/>
    <w:link w:val="afc"/>
    <w:uiPriority w:val="30"/>
    <w:rPr>
      <w:b/>
      <w:bCs/>
      <w:i/>
      <w:iCs/>
      <w:color w:val="4F81BD"/>
    </w:rPr>
  </w:style>
  <w:style w:type="character" w:styleId="afe">
    <w:name w:val="Subtle Reference"/>
    <w:uiPriority w:val="31"/>
    <w:qFormat/>
    <w:rPr>
      <w:smallCaps/>
      <w:color w:val="C0504D"/>
      <w:u w:val="single"/>
    </w:rPr>
  </w:style>
  <w:style w:type="character" w:styleId="aff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f1">
    <w:name w:val="footnote reference"/>
    <w:uiPriority w:val="99"/>
    <w:semiHidden/>
    <w:rPr>
      <w:vertAlign w:val="superscript"/>
    </w:rPr>
  </w:style>
  <w:style w:type="paragraph" w:styleId="aff2">
    <w:name w:val="endnote text"/>
    <w:basedOn w:val="a"/>
    <w:link w:val="aff3"/>
    <w:uiPriority w:val="99"/>
    <w:semiHidden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character" w:styleId="aff4">
    <w:name w:val="endnote reference"/>
    <w:uiPriority w:val="99"/>
    <w:semiHidden/>
    <w:rPr>
      <w:vertAlign w:val="superscript"/>
    </w:rPr>
  </w:style>
  <w:style w:type="paragraph" w:styleId="aff5">
    <w:name w:val="Plain Text"/>
    <w:basedOn w:val="a"/>
    <w:link w:val="aff6"/>
    <w:uiPriority w:val="99"/>
    <w:semiHidden/>
    <w:pPr>
      <w:spacing w:after="0" w:line="240" w:lineRule="auto"/>
    </w:pPr>
    <w:rPr>
      <w:rFonts w:ascii="Courier New" w:eastAsia="Calibri" w:hAnsi="Courier New"/>
      <w:sz w:val="21"/>
      <w:szCs w:val="21"/>
      <w:lang w:val="x-none" w:eastAsia="x-none"/>
    </w:rPr>
  </w:style>
  <w:style w:type="character" w:customStyle="1" w:styleId="aff6">
    <w:name w:val="Текст Знак"/>
    <w:link w:val="af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paragraph" w:styleId="aff7">
    <w:name w:val="footer"/>
    <w:basedOn w:val="a"/>
    <w:link w:val="aff8"/>
    <w:uiPriority w:val="99"/>
    <w:pPr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customStyle="1" w:styleId="Heading9Char">
    <w:name w:val="Heading 9 Char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/>
    </w:rPr>
  </w:style>
  <w:style w:type="character" w:customStyle="1" w:styleId="IntenseQuoteChar">
    <w:name w:val="Intense Quote Char"/>
    <w:uiPriority w:val="30"/>
    <w:rPr>
      <w:b/>
      <w:bCs/>
      <w:i/>
      <w:iCs/>
      <w:color w:val="4F81BD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basedOn w:val="a0"/>
    <w:uiPriority w:val="99"/>
  </w:style>
  <w:style w:type="paragraph" w:styleId="aff9">
    <w:name w:val="Normal (Web)"/>
    <w:basedOn w:val="a"/>
    <w:uiPriority w:val="99"/>
    <w:rsid w:val="00AD6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table" w:customStyle="1" w:styleId="61">
    <w:name w:val="Сетка таблицы6"/>
    <w:basedOn w:val="a1"/>
    <w:next w:val="aa"/>
    <w:uiPriority w:val="39"/>
    <w:rsid w:val="00D444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F77C2"/>
  </w:style>
  <w:style w:type="character" w:styleId="affa">
    <w:name w:val="annotation reference"/>
    <w:rsid w:val="002D0724"/>
    <w:rPr>
      <w:sz w:val="16"/>
      <w:szCs w:val="16"/>
    </w:rPr>
  </w:style>
  <w:style w:type="paragraph" w:styleId="affb">
    <w:name w:val="annotation text"/>
    <w:basedOn w:val="a"/>
    <w:link w:val="affc"/>
    <w:rsid w:val="002D0724"/>
    <w:rPr>
      <w:sz w:val="20"/>
      <w:szCs w:val="20"/>
    </w:rPr>
  </w:style>
  <w:style w:type="character" w:customStyle="1" w:styleId="affc">
    <w:name w:val="Текст примечания Знак"/>
    <w:link w:val="affb"/>
    <w:rsid w:val="002D0724"/>
    <w:rPr>
      <w:rFonts w:eastAsia="Times New Roman"/>
      <w:lang w:eastAsia="en-US"/>
    </w:rPr>
  </w:style>
  <w:style w:type="paragraph" w:styleId="affd">
    <w:name w:val="annotation subject"/>
    <w:basedOn w:val="affb"/>
    <w:next w:val="affb"/>
    <w:link w:val="affe"/>
    <w:rsid w:val="002D0724"/>
    <w:rPr>
      <w:b/>
      <w:bCs/>
    </w:rPr>
  </w:style>
  <w:style w:type="character" w:customStyle="1" w:styleId="affe">
    <w:name w:val="Тема примечания Знак"/>
    <w:link w:val="affd"/>
    <w:rsid w:val="002D0724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drive.google.com/file/d/14iI7GQ9i1xw1qCFjr6MwUiri-Yy0cQjg/view?usp=drive_link" TargetMode="External"/><Relationship Id="rId18" Type="http://schemas.openxmlformats.org/officeDocument/2006/relationships/hyperlink" Target="https://knutd.edu.ua/ekts/dvvs/dvvs-23-24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z_S9yAp1kZskXDHij8_bfl4xzrmhwbLC/view?usp=drive_link" TargetMode="External"/><Relationship Id="rId17" Type="http://schemas.openxmlformats.org/officeDocument/2006/relationships/hyperlink" Target="https://drive.google.com/file/d/1jEzmA2hYaLuZX3ba5osFPET1RMiMs9Zr/view?usp=drive_li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oZe3pHalrSirKeGKhWml_aeKCGlrBjJB/view?usp=drive_lin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np.knutd.edu.ua/" TargetMode="External"/><Relationship Id="rId24" Type="http://schemas.openxmlformats.org/officeDocument/2006/relationships/footer" Target="footer3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On--KonfpegGAmJ2KYBsRtokFeBIsdo4/view?usp=drive_link" TargetMode="External"/><Relationship Id="rId23" Type="http://schemas.openxmlformats.org/officeDocument/2006/relationships/header" Target="header3.xml"/><Relationship Id="rId36" Type="http://schemas.microsoft.com/office/2016/09/relationships/commentsIds" Target="commentsIds.xml"/><Relationship Id="rId10" Type="http://schemas.openxmlformats.org/officeDocument/2006/relationships/hyperlink" Target="https://er.knutd.edu.u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.knutd.edu.ua/" TargetMode="External"/><Relationship Id="rId14" Type="http://schemas.openxmlformats.org/officeDocument/2006/relationships/hyperlink" Target="https://drive.google.com/file/d/1eh29QZUhmQGrmuwv30DMA8Aegpc6l3kN/view?usp=drive_link" TargetMode="External"/><Relationship Id="rId22" Type="http://schemas.openxmlformats.org/officeDocument/2006/relationships/footer" Target="footer2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19250</CharactersWithSpaces>
  <SharedDoc>false</SharedDoc>
  <HLinks>
    <vt:vector size="72" baseType="variant">
      <vt:variant>
        <vt:i4>4915258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https://drive.google.com/file/d/1jEzmA2hYaLuZX3ba5osFPET1RMiMs9Zr/view?usp=drive_link</vt:lpwstr>
      </vt:variant>
      <vt:variant>
        <vt:lpwstr/>
      </vt:variant>
      <vt:variant>
        <vt:i4>4063314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https://drive.google.com/file/d/1t_OU5qKSYdYgAXyWxvAT74sRxEcxvi_M/view?usp=drive_link</vt:lpwstr>
      </vt:variant>
      <vt:variant>
        <vt:lpwstr/>
      </vt:variant>
      <vt:variant>
        <vt:i4>3670117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https://drive.google.com/file/d/1oZe3pHalrSirKeGKhWml_aeKCGlrBjJB/view?usp=drive_link</vt:lpwstr>
      </vt:variant>
      <vt:variant>
        <vt:lpwstr/>
      </vt:variant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https://drive.google.com/file/d/1On--KonfpegGAmJ2KYBsRtokFeBIsdo4/view?usp=drive_link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https://drive.google.com/file/d/1FLPFb3h8ShuHp96_vh8xX5YDM-3JvmfP/view?usp=drive_link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https://drive.google.com/file/d/1eh29QZUhmQGrmuwv30DMA8Aegpc6l3kN/view?usp=drive_link</vt:lpwstr>
      </vt:variant>
      <vt:variant>
        <vt:lpwstr/>
      </vt:variant>
      <vt:variant>
        <vt:i4>5898346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https://drive.google.com/file/d/1wOjCpWywByXI2aEYkxZLAwATub70hB4B/view?usp=drive_link</vt:lpwstr>
      </vt:variant>
      <vt:variant>
        <vt:lpwstr/>
      </vt:variant>
      <vt:variant>
        <vt:i4>7274580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https://drive.google.com/file/d/1z_S9yAp1kZskXDHij8_bfl4xzrmhwbLC/view?usp=drive_link</vt:lpwstr>
      </vt:variant>
      <vt:variant>
        <vt:lpwstr/>
      </vt:variant>
      <vt:variant>
        <vt:i4>2228338</vt:i4>
      </vt:variant>
      <vt:variant>
        <vt:i4>9</vt:i4>
      </vt:variant>
      <vt:variant>
        <vt:i4>0</vt:i4>
      </vt:variant>
      <vt:variant>
        <vt:i4>5</vt:i4>
      </vt:variant>
      <vt:variant>
        <vt:lpwstr>https://msnp.knutd.edu.ua/</vt:lpwstr>
      </vt:variant>
      <vt:variant>
        <vt:lpwstr/>
      </vt:variant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https://er.knutd.edu.ua/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https://lib.knutd.edu.ua/</vt:lpwstr>
      </vt:variant>
      <vt:variant>
        <vt:lpwstr/>
      </vt:variant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7</cp:revision>
  <cp:lastPrinted>2023-08-24T20:08:00Z</cp:lastPrinted>
  <dcterms:created xsi:type="dcterms:W3CDTF">2023-08-21T17:23:00Z</dcterms:created>
  <dcterms:modified xsi:type="dcterms:W3CDTF">2023-08-26T20:44:00Z</dcterms:modified>
</cp:coreProperties>
</file>