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3C27C" w14:textId="103EA165" w:rsidR="00A14A86" w:rsidRPr="0085181E" w:rsidRDefault="009666DD" w:rsidP="009666DD">
      <w:pPr>
        <w:spacing w:after="0" w:line="240" w:lineRule="auto"/>
        <w:ind w:firstLine="5670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85181E"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14:paraId="71890B0D" w14:textId="77777777" w:rsidR="00512662" w:rsidRPr="0085181E" w:rsidRDefault="00512662" w:rsidP="00A14A86">
      <w:pPr>
        <w:keepNext/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14:paraId="3179E33E" w14:textId="77777777" w:rsidR="003C1453" w:rsidRPr="0085181E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caps/>
          <w:sz w:val="28"/>
          <w:szCs w:val="28"/>
          <w:lang w:val="uk-UA" w:eastAsia="ar-SA"/>
        </w:rPr>
        <w:t>Міністерство освіти і науки України</w:t>
      </w:r>
    </w:p>
    <w:p w14:paraId="2C0F7C32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691C4641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7CC01F60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71809810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6D56971E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2DF05D19" w14:textId="77777777" w:rsidR="00762B23" w:rsidRPr="0085181E" w:rsidRDefault="00762B2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79306404" w14:textId="77777777" w:rsidR="003C1453" w:rsidRPr="0085181E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079E8C9" w14:textId="77777777" w:rsidR="00F94AA4" w:rsidRPr="0085181E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sz w:val="24"/>
          <w:szCs w:val="28"/>
          <w:lang w:val="uk-UA" w:eastAsia="ru-RU"/>
        </w:rPr>
      </w:pPr>
      <w:r w:rsidRPr="0085181E">
        <w:rPr>
          <w:rFonts w:ascii="Times New Roman" w:hAnsi="Times New Roman"/>
          <w:caps/>
          <w:sz w:val="24"/>
          <w:szCs w:val="28"/>
          <w:lang w:val="uk-UA" w:eastAsia="ru-RU"/>
        </w:rPr>
        <w:t>затверджено</w:t>
      </w:r>
    </w:p>
    <w:p w14:paraId="6FE44042" w14:textId="77777777" w:rsidR="00F94AA4" w:rsidRPr="0085181E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85181E">
        <w:rPr>
          <w:rFonts w:ascii="Times New Roman" w:hAnsi="Times New Roman"/>
          <w:sz w:val="24"/>
          <w:szCs w:val="28"/>
          <w:lang w:val="uk-UA" w:eastAsia="ru-RU"/>
        </w:rPr>
        <w:t>Рішення В</w:t>
      </w:r>
      <w:r w:rsidR="00F94AA4" w:rsidRPr="0085181E">
        <w:rPr>
          <w:rFonts w:ascii="Times New Roman" w:hAnsi="Times New Roman"/>
          <w:sz w:val="24"/>
          <w:szCs w:val="28"/>
          <w:lang w:val="uk-UA" w:eastAsia="ru-RU"/>
        </w:rPr>
        <w:t>чено</w:t>
      </w:r>
      <w:r w:rsidRPr="0085181E">
        <w:rPr>
          <w:rFonts w:ascii="Times New Roman" w:hAnsi="Times New Roman"/>
          <w:sz w:val="24"/>
          <w:szCs w:val="28"/>
          <w:lang w:val="uk-UA" w:eastAsia="ru-RU"/>
        </w:rPr>
        <w:t>ї</w:t>
      </w:r>
      <w:r w:rsidR="00F94AA4" w:rsidRPr="0085181E">
        <w:rPr>
          <w:rFonts w:ascii="Times New Roman" w:hAnsi="Times New Roman"/>
          <w:sz w:val="24"/>
          <w:szCs w:val="28"/>
          <w:lang w:val="uk-UA" w:eastAsia="ru-RU"/>
        </w:rPr>
        <w:t xml:space="preserve"> рад</w:t>
      </w:r>
      <w:r w:rsidRPr="0085181E">
        <w:rPr>
          <w:rFonts w:ascii="Times New Roman" w:hAnsi="Times New Roman"/>
          <w:sz w:val="24"/>
          <w:szCs w:val="28"/>
          <w:lang w:val="uk-UA" w:eastAsia="ru-RU"/>
        </w:rPr>
        <w:t>и</w:t>
      </w:r>
      <w:r w:rsidR="00F94AA4" w:rsidRPr="0085181E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85181E">
        <w:rPr>
          <w:rFonts w:ascii="Times New Roman" w:hAnsi="Times New Roman"/>
          <w:sz w:val="24"/>
          <w:szCs w:val="28"/>
          <w:lang w:val="uk-UA" w:eastAsia="ru-RU"/>
        </w:rPr>
        <w:t>КНУТД</w:t>
      </w:r>
    </w:p>
    <w:p w14:paraId="22820AA1" w14:textId="295B1933" w:rsidR="00F94AA4" w:rsidRPr="0085181E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від «___» _______ 20</w:t>
      </w:r>
      <w:r w:rsidR="00F54A4B"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24</w:t>
      </w: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 р. </w:t>
      </w:r>
      <w:r w:rsidRPr="0085181E">
        <w:rPr>
          <w:rFonts w:ascii="Times New Roman" w:hAnsi="Times New Roman"/>
          <w:sz w:val="24"/>
          <w:szCs w:val="28"/>
          <w:lang w:val="uk-UA" w:eastAsia="ru-RU"/>
        </w:rPr>
        <w:t xml:space="preserve">протокол </w:t>
      </w: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№ ___</w:t>
      </w:r>
      <w:r w:rsidRPr="0085181E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</w:p>
    <w:p w14:paraId="71DE96A1" w14:textId="77777777" w:rsidR="00F94AA4" w:rsidRPr="0085181E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85181E">
        <w:rPr>
          <w:rFonts w:ascii="Times New Roman" w:hAnsi="Times New Roman"/>
          <w:sz w:val="24"/>
          <w:szCs w:val="28"/>
          <w:lang w:val="uk-UA" w:eastAsia="ru-RU"/>
        </w:rPr>
        <w:t xml:space="preserve">Голова Вченої ради </w:t>
      </w:r>
    </w:p>
    <w:p w14:paraId="03459E05" w14:textId="77777777" w:rsidR="00F94AA4" w:rsidRPr="0085181E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20CBDF4A" w14:textId="77777777" w:rsidR="00F94AA4" w:rsidRPr="0085181E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4841D993" w14:textId="4DBA27A8" w:rsidR="00F94AA4" w:rsidRPr="0085181E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від «___» _____________ 20</w:t>
      </w:r>
      <w:r w:rsidR="00F54A4B"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24</w:t>
      </w:r>
      <w:r w:rsidR="00823E33"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 </w:t>
      </w: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р. № _____</w:t>
      </w:r>
      <w:r w:rsidRPr="0085181E">
        <w:rPr>
          <w:rFonts w:ascii="Times New Roman" w:hAnsi="Times New Roman"/>
          <w:sz w:val="24"/>
          <w:szCs w:val="28"/>
          <w:lang w:val="uk-UA" w:eastAsia="ru-RU"/>
        </w:rPr>
        <w:t xml:space="preserve">  </w:t>
      </w:r>
    </w:p>
    <w:p w14:paraId="2144B605" w14:textId="77777777" w:rsidR="003C1453" w:rsidRPr="0085181E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4079A95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2C22BE2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E1A4A34" w14:textId="77777777" w:rsidR="003C1453" w:rsidRPr="0085181E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119D8336" w14:textId="77DA00C2" w:rsidR="003C1453" w:rsidRPr="0085181E" w:rsidRDefault="003C1453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освітньо-професійна Програма</w:t>
      </w:r>
    </w:p>
    <w:p w14:paraId="62BF6BAF" w14:textId="77777777" w:rsidR="003C1453" w:rsidRPr="0085181E" w:rsidRDefault="003C1453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14:paraId="687D0005" w14:textId="0BB24C2C" w:rsidR="003C1453" w:rsidRPr="0085181E" w:rsidRDefault="009666DD" w:rsidP="009666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b/>
          <w:sz w:val="28"/>
          <w:szCs w:val="28"/>
          <w:lang w:val="uk-UA" w:eastAsia="ar-SA"/>
        </w:rPr>
        <w:t>КОМП’ЮТЕРНО-ІНТЕГРОВАНІ ТЕХНОЛОГІЧНІ ПРОЦЕСИ ТА ВИРОБНИЦТВА</w:t>
      </w:r>
    </w:p>
    <w:p w14:paraId="1E76BB86" w14:textId="77777777" w:rsidR="003C1453" w:rsidRPr="0085181E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A840343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Pr="0085181E">
        <w:rPr>
          <w:rFonts w:ascii="Times New Roman" w:hAnsi="Times New Roman"/>
          <w:sz w:val="28"/>
          <w:szCs w:val="28"/>
          <w:lang w:val="uk-UA"/>
        </w:rPr>
        <w:tab/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другий (магістерський)</w:t>
      </w:r>
      <w:r w:rsidRPr="0085181E">
        <w:rPr>
          <w:rFonts w:ascii="Times New Roman" w:hAnsi="Times New Roman"/>
          <w:sz w:val="28"/>
          <w:szCs w:val="28"/>
          <w:lang w:val="uk-UA"/>
        </w:rPr>
        <w:t>__________________________</w:t>
      </w:r>
    </w:p>
    <w:p w14:paraId="257DDE09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0"/>
          <w:szCs w:val="20"/>
          <w:lang w:val="uk-UA"/>
        </w:rPr>
      </w:pPr>
      <w:r w:rsidRPr="0085181E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</w:t>
      </w:r>
    </w:p>
    <w:p w14:paraId="68BBB7B0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Pr="0085181E">
        <w:rPr>
          <w:rFonts w:ascii="Times New Roman" w:hAnsi="Times New Roman"/>
          <w:sz w:val="28"/>
          <w:szCs w:val="28"/>
          <w:lang w:val="uk-UA"/>
        </w:rPr>
        <w:tab/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магістр</w:t>
      </w:r>
      <w:r w:rsidRPr="0085181E">
        <w:rPr>
          <w:rFonts w:ascii="Times New Roman" w:hAnsi="Times New Roman"/>
          <w:sz w:val="28"/>
          <w:szCs w:val="28"/>
          <w:lang w:val="uk-UA"/>
        </w:rPr>
        <w:t>_________________________________________</w:t>
      </w:r>
    </w:p>
    <w:p w14:paraId="0482D287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0"/>
          <w:szCs w:val="20"/>
          <w:lang w:val="uk-UA"/>
        </w:rPr>
      </w:pPr>
      <w:r w:rsidRPr="0085181E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</w:t>
      </w:r>
    </w:p>
    <w:p w14:paraId="29D334A0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>Галузь знань</w:t>
      </w:r>
      <w:r w:rsidRPr="0085181E">
        <w:rPr>
          <w:rFonts w:ascii="Times New Roman" w:hAnsi="Times New Roman"/>
          <w:sz w:val="28"/>
          <w:szCs w:val="28"/>
          <w:lang w:val="uk-UA"/>
        </w:rPr>
        <w:tab/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17 Електроніка, автоматизація та електронні комунікації</w:t>
      </w:r>
      <w:r w:rsidRPr="0085181E">
        <w:rPr>
          <w:rFonts w:ascii="Times New Roman" w:hAnsi="Times New Roman"/>
          <w:sz w:val="28"/>
          <w:szCs w:val="28"/>
          <w:lang w:val="uk-UA"/>
        </w:rPr>
        <w:t>_</w:t>
      </w:r>
    </w:p>
    <w:p w14:paraId="26969EB7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0"/>
          <w:szCs w:val="20"/>
          <w:lang w:val="uk-UA"/>
        </w:rPr>
      </w:pPr>
      <w:r w:rsidRPr="0085181E">
        <w:rPr>
          <w:rFonts w:ascii="Times New Roman" w:hAnsi="Times New Roman"/>
          <w:sz w:val="20"/>
          <w:szCs w:val="20"/>
          <w:lang w:val="uk-UA"/>
        </w:rPr>
        <w:t xml:space="preserve">                                        </w:t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  <w:r w:rsidRPr="0085181E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</w:p>
    <w:p w14:paraId="7B539BFB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5" w:hangingChars="759" w:hanging="2125"/>
        <w:jc w:val="both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Pr="0085181E">
        <w:rPr>
          <w:rFonts w:ascii="Times New Roman" w:hAnsi="Times New Roman"/>
          <w:sz w:val="28"/>
          <w:szCs w:val="28"/>
          <w:lang w:val="uk-UA"/>
        </w:rPr>
        <w:tab/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174 Автоматизація, комп’ютерно-інтегровані технології та робототехніка</w:t>
      </w:r>
      <w:r w:rsidRPr="0085181E">
        <w:rPr>
          <w:rFonts w:ascii="Times New Roman" w:hAnsi="Times New Roman"/>
          <w:sz w:val="28"/>
          <w:szCs w:val="28"/>
          <w:lang w:val="uk-UA"/>
        </w:rPr>
        <w:t>__</w:t>
      </w:r>
    </w:p>
    <w:p w14:paraId="5193F3A7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0"/>
          <w:szCs w:val="20"/>
          <w:lang w:val="uk-UA"/>
        </w:rPr>
      </w:pP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</w:p>
    <w:p w14:paraId="33F73718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5" w:hangingChars="759" w:hanging="2125"/>
        <w:jc w:val="both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 xml:space="preserve">Кваліфікація </w:t>
      </w:r>
      <w:r w:rsidRPr="0085181E">
        <w:rPr>
          <w:rFonts w:ascii="Times New Roman" w:hAnsi="Times New Roman"/>
          <w:sz w:val="28"/>
          <w:szCs w:val="28"/>
          <w:lang w:val="uk-UA"/>
        </w:rPr>
        <w:tab/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магістр з автоматизації, комп’ютерно-інтегрованих технологій та робототехніки</w:t>
      </w:r>
    </w:p>
    <w:p w14:paraId="03883411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B42224E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32AD1AB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CBA63F7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599C237" w14:textId="77777777" w:rsidR="00762B23" w:rsidRPr="0085181E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6BC7665" w14:textId="77777777" w:rsidR="00762B23" w:rsidRPr="0085181E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716E64C" w14:textId="77777777" w:rsidR="00762B23" w:rsidRPr="0085181E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48DB0C7" w14:textId="77777777" w:rsidR="00512662" w:rsidRPr="0085181E" w:rsidRDefault="0051266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AC37A7D" w14:textId="77777777" w:rsidR="00762B23" w:rsidRPr="0085181E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83EF017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18D84AA" w14:textId="77777777" w:rsidR="00830572" w:rsidRPr="0085181E" w:rsidRDefault="0083057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D272D39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2FEB7C8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0DD1F7E" w14:textId="27274D19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sz w:val="28"/>
          <w:szCs w:val="28"/>
          <w:lang w:val="uk-UA" w:eastAsia="ar-SA"/>
        </w:rPr>
        <w:t>Київ 20</w:t>
      </w:r>
      <w:r w:rsidR="00F54A4B" w:rsidRPr="0085181E">
        <w:rPr>
          <w:rFonts w:ascii="Times New Roman" w:hAnsi="Times New Roman"/>
          <w:sz w:val="28"/>
          <w:szCs w:val="28"/>
          <w:lang w:val="uk-UA" w:eastAsia="ar-SA"/>
        </w:rPr>
        <w:t>24</w:t>
      </w:r>
      <w:r w:rsidRPr="0085181E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14:paraId="3E0DE238" w14:textId="77777777" w:rsidR="003C1453" w:rsidRPr="0085181E" w:rsidRDefault="003C1453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85181E">
        <w:rPr>
          <w:rFonts w:ascii="Times New Roman" w:hAnsi="Times New Roman"/>
          <w:sz w:val="24"/>
          <w:szCs w:val="24"/>
          <w:lang w:val="uk-UA"/>
        </w:rPr>
        <w:br w:type="page"/>
      </w:r>
      <w:r w:rsidRPr="0085181E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2C042787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</w:p>
    <w:p w14:paraId="366D2523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КОМП’ЮТЕРНО-ІНТЕГРОВАНІ ТЕХНОЛОГІЧНІ ПРОЦЕСИ ТА ВИРОБНИЦТВА</w:t>
      </w:r>
    </w:p>
    <w:p w14:paraId="143677F3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08A45CA7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16"/>
          <w:szCs w:val="16"/>
          <w:lang w:val="uk-UA"/>
        </w:rPr>
      </w:pPr>
    </w:p>
    <w:p w14:paraId="24832F10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sz w:val="28"/>
          <w:szCs w:val="28"/>
          <w:u w:val="single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>Рівень вищої освіти _________</w:t>
      </w:r>
      <w:r w:rsidRPr="0085181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другий (магістерський)</w:t>
      </w:r>
      <w:r w:rsidRPr="0085181E">
        <w:rPr>
          <w:rFonts w:ascii="Times New Roman" w:hAnsi="Times New Roman"/>
          <w:sz w:val="28"/>
          <w:szCs w:val="28"/>
          <w:lang w:val="uk-UA"/>
        </w:rPr>
        <w:t>______________________</w:t>
      </w:r>
    </w:p>
    <w:p w14:paraId="57B13BB9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54D09EA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sz w:val="28"/>
          <w:szCs w:val="28"/>
          <w:u w:val="single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>Ступінь вищої освіти ______________</w:t>
      </w:r>
      <w:r w:rsidRPr="0085181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магістр</w:t>
      </w:r>
      <w:r w:rsidRPr="0085181E">
        <w:rPr>
          <w:rFonts w:ascii="Times New Roman" w:hAnsi="Times New Roman"/>
          <w:sz w:val="28"/>
          <w:szCs w:val="28"/>
          <w:lang w:val="uk-UA"/>
        </w:rPr>
        <w:t>_____________________________</w:t>
      </w:r>
    </w:p>
    <w:p w14:paraId="37822A74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A372D1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sz w:val="28"/>
          <w:szCs w:val="28"/>
          <w:u w:val="single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 xml:space="preserve">17 Електроніка, автоматизація та електронні комунікації </w:t>
      </w:r>
      <w:r w:rsidRPr="0085181E">
        <w:rPr>
          <w:rFonts w:ascii="Times New Roman" w:hAnsi="Times New Roman"/>
          <w:sz w:val="28"/>
          <w:szCs w:val="28"/>
          <w:lang w:val="uk-UA"/>
        </w:rPr>
        <w:t>_____</w:t>
      </w:r>
    </w:p>
    <w:p w14:paraId="74788B1F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F7E243D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174 Автоматизація, комп’ютерно-інтегровані технології та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br/>
      </w:r>
      <w:r w:rsidRPr="0085181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робототехніка</w:t>
      </w:r>
    </w:p>
    <w:p w14:paraId="0B38E533" w14:textId="77777777" w:rsidR="003C1453" w:rsidRPr="0085181E" w:rsidRDefault="003C1453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0BD7E11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09A0FEB" w14:textId="77777777" w:rsidR="003C1453" w:rsidRPr="0085181E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5181E">
        <w:rPr>
          <w:rFonts w:ascii="Times New Roman" w:hAnsi="Times New Roman"/>
          <w:b/>
          <w:sz w:val="24"/>
          <w:szCs w:val="24"/>
          <w:lang w:val="uk-UA"/>
        </w:rPr>
        <w:t xml:space="preserve">Проректор </w:t>
      </w:r>
    </w:p>
    <w:p w14:paraId="5161779F" w14:textId="2F103846" w:rsidR="003C1453" w:rsidRPr="0085181E" w:rsidRDefault="003C1453" w:rsidP="00BD6B4F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85181E">
        <w:rPr>
          <w:rFonts w:ascii="Times New Roman" w:hAnsi="Times New Roman"/>
          <w:lang w:val="uk-UA"/>
        </w:rPr>
        <w:t xml:space="preserve">_______________   _______________________   </w:t>
      </w:r>
      <w:r w:rsidR="009666DD" w:rsidRPr="0085181E">
        <w:rPr>
          <w:rFonts w:ascii="Times New Roman" w:hAnsi="Times New Roman"/>
          <w:b/>
          <w:sz w:val="24"/>
          <w:szCs w:val="24"/>
          <w:lang w:val="uk-UA"/>
        </w:rPr>
        <w:t>Людмила ГАНУЩАК-ЄФИМЕНКО</w:t>
      </w:r>
    </w:p>
    <w:p w14:paraId="2336F305" w14:textId="403EE400" w:rsidR="003C1453" w:rsidRPr="0085181E" w:rsidRDefault="003C1453" w:rsidP="0078307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85181E">
        <w:rPr>
          <w:rFonts w:ascii="Times New Roman" w:hAnsi="Times New Roman"/>
          <w:sz w:val="20"/>
          <w:szCs w:val="20"/>
          <w:lang w:val="uk-UA"/>
        </w:rPr>
        <w:t>(дата)</w:t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</w:p>
    <w:p w14:paraId="0E15BBA5" w14:textId="77777777" w:rsidR="003C1453" w:rsidRPr="0085181E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2CC5E96" w14:textId="77777777" w:rsidR="003C1453" w:rsidRPr="0085181E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2555A2CB" w14:textId="77777777" w:rsidR="00EA4FA9" w:rsidRPr="0085181E" w:rsidRDefault="00EA4FA9" w:rsidP="00EA4F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5181E">
        <w:rPr>
          <w:rFonts w:ascii="Times New Roman" w:hAnsi="Times New Roman"/>
          <w:b/>
          <w:sz w:val="24"/>
          <w:szCs w:val="24"/>
          <w:lang w:val="uk-UA"/>
        </w:rPr>
        <w:t xml:space="preserve">Директор НМЦУПФ </w:t>
      </w:r>
    </w:p>
    <w:p w14:paraId="61531ACA" w14:textId="033FC395" w:rsidR="00EA4FA9" w:rsidRPr="0085181E" w:rsidRDefault="00EA4FA9" w:rsidP="00EA4FA9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85181E">
        <w:rPr>
          <w:rFonts w:ascii="Times New Roman" w:hAnsi="Times New Roman"/>
          <w:lang w:val="uk-UA"/>
        </w:rPr>
        <w:t xml:space="preserve">_______________   _______________________   </w:t>
      </w:r>
      <w:r w:rsidR="009666DD" w:rsidRPr="0085181E">
        <w:rPr>
          <w:rFonts w:ascii="Times New Roman" w:hAnsi="Times New Roman"/>
          <w:b/>
          <w:sz w:val="24"/>
          <w:szCs w:val="24"/>
          <w:lang w:val="uk-UA"/>
        </w:rPr>
        <w:t>Олена ГРИГОРЕВСЬКА</w:t>
      </w:r>
    </w:p>
    <w:p w14:paraId="4C379771" w14:textId="408459FC" w:rsidR="00EA4FA9" w:rsidRPr="0085181E" w:rsidRDefault="00EA4FA9" w:rsidP="00EA4FA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85181E">
        <w:rPr>
          <w:rFonts w:ascii="Times New Roman" w:hAnsi="Times New Roman"/>
          <w:sz w:val="20"/>
          <w:szCs w:val="20"/>
          <w:lang w:val="uk-UA"/>
        </w:rPr>
        <w:t>(дата)</w:t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</w:p>
    <w:p w14:paraId="0BB99EA6" w14:textId="77777777" w:rsidR="00EA4FA9" w:rsidRPr="0085181E" w:rsidRDefault="00EA4FA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B07FC8D" w14:textId="77777777" w:rsidR="00EA4FA9" w:rsidRPr="0085181E" w:rsidRDefault="00EA4FA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85892C9" w14:textId="7B7DE154" w:rsidR="009666DD" w:rsidRPr="0085181E" w:rsidRDefault="003C1453" w:rsidP="00966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5181E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="009666DD" w:rsidRPr="0085181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7015A5" w:rsidRPr="0085181E">
        <w:rPr>
          <w:rFonts w:ascii="Times New Roman" w:hAnsi="Times New Roman"/>
          <w:b/>
          <w:sz w:val="24"/>
          <w:szCs w:val="24"/>
          <w:lang w:val="uk-UA"/>
        </w:rPr>
        <w:t>м</w:t>
      </w:r>
      <w:r w:rsidR="009666DD" w:rsidRPr="0085181E">
        <w:rPr>
          <w:rFonts w:ascii="Times New Roman" w:hAnsi="Times New Roman"/>
          <w:b/>
          <w:sz w:val="24"/>
          <w:szCs w:val="24"/>
          <w:lang w:val="uk-UA"/>
        </w:rPr>
        <w:t>ехатроніки</w:t>
      </w:r>
      <w:proofErr w:type="spellEnd"/>
      <w:r w:rsidR="009666DD" w:rsidRPr="0085181E">
        <w:rPr>
          <w:rFonts w:ascii="Times New Roman" w:hAnsi="Times New Roman"/>
          <w:b/>
          <w:sz w:val="24"/>
          <w:szCs w:val="24"/>
          <w:lang w:val="uk-UA"/>
        </w:rPr>
        <w:t xml:space="preserve"> та комп’ютерних технологій</w:t>
      </w:r>
      <w:r w:rsidR="009666DD" w:rsidRPr="008518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BA64FCF" w14:textId="77777777" w:rsidR="009666DD" w:rsidRPr="0085181E" w:rsidRDefault="009666DD" w:rsidP="00966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25BD3E1" w14:textId="7E96EB4E" w:rsidR="003C1453" w:rsidRPr="0085181E" w:rsidRDefault="003C1453" w:rsidP="00966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5181E">
        <w:rPr>
          <w:rFonts w:ascii="Times New Roman" w:hAnsi="Times New Roman"/>
          <w:sz w:val="24"/>
          <w:szCs w:val="24"/>
          <w:lang w:val="uk-UA"/>
        </w:rPr>
        <w:t>від «____» ____________________ 20</w:t>
      </w:r>
      <w:r w:rsidR="007015A5" w:rsidRPr="0085181E">
        <w:rPr>
          <w:rFonts w:ascii="Times New Roman" w:hAnsi="Times New Roman"/>
          <w:sz w:val="24"/>
          <w:szCs w:val="24"/>
          <w:lang w:val="uk-UA"/>
        </w:rPr>
        <w:t>24</w:t>
      </w:r>
      <w:r w:rsidRPr="0085181E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FF749A" w:rsidRPr="0085181E">
        <w:rPr>
          <w:rFonts w:ascii="Times New Roman" w:hAnsi="Times New Roman"/>
          <w:sz w:val="24"/>
          <w:szCs w:val="24"/>
          <w:lang w:val="uk-UA"/>
        </w:rPr>
        <w:t>,</w:t>
      </w:r>
      <w:r w:rsidRPr="008518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49A" w:rsidRPr="0085181E">
        <w:rPr>
          <w:rFonts w:ascii="Times New Roman" w:hAnsi="Times New Roman"/>
          <w:sz w:val="24"/>
          <w:szCs w:val="24"/>
          <w:lang w:val="uk-UA"/>
        </w:rPr>
        <w:t>протокол № ____</w:t>
      </w:r>
    </w:p>
    <w:p w14:paraId="77DC3DAB" w14:textId="77777777" w:rsidR="003C1453" w:rsidRPr="0085181E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5736CEA4" w14:textId="40FDE58E" w:rsidR="003C1453" w:rsidRPr="0085181E" w:rsidRDefault="003C1453" w:rsidP="00783074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5181E">
        <w:rPr>
          <w:rFonts w:ascii="Times New Roman" w:hAnsi="Times New Roman"/>
          <w:b/>
          <w:sz w:val="24"/>
          <w:szCs w:val="24"/>
          <w:lang w:val="uk-UA"/>
        </w:rPr>
        <w:t xml:space="preserve">Декан </w:t>
      </w:r>
      <w:r w:rsidR="005E7235" w:rsidRPr="0085181E">
        <w:rPr>
          <w:rFonts w:ascii="Times New Roman" w:hAnsi="Times New Roman"/>
          <w:b/>
          <w:sz w:val="24"/>
          <w:szCs w:val="24"/>
          <w:lang w:val="uk-UA"/>
        </w:rPr>
        <w:t xml:space="preserve">факультету </w:t>
      </w:r>
      <w:proofErr w:type="spellStart"/>
      <w:r w:rsidR="005E7235" w:rsidRPr="0085181E">
        <w:rPr>
          <w:rFonts w:ascii="Times New Roman" w:hAnsi="Times New Roman"/>
          <w:b/>
          <w:sz w:val="24"/>
          <w:szCs w:val="24"/>
          <w:lang w:val="uk-UA"/>
        </w:rPr>
        <w:t>мехатроніки</w:t>
      </w:r>
      <w:proofErr w:type="spellEnd"/>
      <w:r w:rsidR="005E7235" w:rsidRPr="0085181E">
        <w:rPr>
          <w:rFonts w:ascii="Times New Roman" w:hAnsi="Times New Roman"/>
          <w:b/>
          <w:sz w:val="24"/>
          <w:szCs w:val="24"/>
          <w:lang w:val="uk-UA"/>
        </w:rPr>
        <w:t xml:space="preserve"> та комп’ютерних технологій</w:t>
      </w:r>
    </w:p>
    <w:p w14:paraId="6CA25DCA" w14:textId="0877F70C" w:rsidR="003C1453" w:rsidRPr="0085181E" w:rsidRDefault="003C1453" w:rsidP="00783074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  <w:lang w:val="uk-UA"/>
        </w:rPr>
      </w:pPr>
    </w:p>
    <w:p w14:paraId="2BF50406" w14:textId="77777777" w:rsidR="003C1453" w:rsidRPr="0085181E" w:rsidRDefault="003C1453" w:rsidP="00BD6B4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71A8148C" w14:textId="55F9A817" w:rsidR="003C1453" w:rsidRPr="0085181E" w:rsidRDefault="003C1453" w:rsidP="00BD6B4F">
      <w:pPr>
        <w:spacing w:after="0" w:line="240" w:lineRule="auto"/>
        <w:rPr>
          <w:rFonts w:ascii="Times New Roman" w:hAnsi="Times New Roman"/>
          <w:lang w:val="uk-UA"/>
        </w:rPr>
      </w:pPr>
      <w:r w:rsidRPr="0085181E">
        <w:rPr>
          <w:rFonts w:ascii="Times New Roman" w:hAnsi="Times New Roman"/>
          <w:lang w:val="uk-UA"/>
        </w:rPr>
        <w:t xml:space="preserve">____________ _______________________   </w:t>
      </w:r>
      <w:r w:rsidR="002D287B" w:rsidRPr="0085181E">
        <w:rPr>
          <w:rFonts w:ascii="Times New Roman" w:hAnsi="Times New Roman"/>
          <w:b/>
          <w:lang w:val="uk-UA"/>
        </w:rPr>
        <w:t>Борис ЗЛОТЕНКО</w:t>
      </w:r>
    </w:p>
    <w:p w14:paraId="58292BCE" w14:textId="551B86F2" w:rsidR="003C1453" w:rsidRPr="0085181E" w:rsidRDefault="003C1453" w:rsidP="00BD6B4F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85181E">
        <w:rPr>
          <w:rFonts w:ascii="Times New Roman" w:hAnsi="Times New Roman"/>
          <w:sz w:val="20"/>
          <w:szCs w:val="20"/>
          <w:lang w:val="uk-UA"/>
        </w:rPr>
        <w:t>(дата)</w:t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</w:p>
    <w:p w14:paraId="3E825BDF" w14:textId="77777777" w:rsidR="003C1453" w:rsidRPr="0085181E" w:rsidRDefault="003C1453" w:rsidP="0078307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1312B5C4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  <w:lang w:val="uk-UA"/>
        </w:rPr>
      </w:pPr>
      <w:r w:rsidRPr="0085181E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85181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5181E">
        <w:rPr>
          <w:rFonts w:ascii="Times New Roman" w:hAnsi="Times New Roman"/>
          <w:b/>
          <w:sz w:val="24"/>
          <w:szCs w:val="24"/>
          <w:u w:val="single"/>
          <w:lang w:val="uk-UA"/>
        </w:rPr>
        <w:t>і</w:t>
      </w:r>
      <w:r w:rsidRPr="0085181E">
        <w:rPr>
          <w:rFonts w:ascii="Times New Roman" w:hAnsi="Times New Roman"/>
          <w:b/>
          <w:sz w:val="24"/>
          <w:szCs w:val="24"/>
          <w:lang w:val="uk-UA"/>
        </w:rPr>
        <w:t xml:space="preserve">нформаційних та комп’ютерних технологій                                 </w:t>
      </w:r>
    </w:p>
    <w:p w14:paraId="18E3FF2F" w14:textId="3FF04BB4" w:rsidR="003C1453" w:rsidRPr="0085181E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5181E">
        <w:rPr>
          <w:rFonts w:ascii="Times New Roman" w:hAnsi="Times New Roman"/>
          <w:sz w:val="24"/>
          <w:szCs w:val="24"/>
          <w:lang w:val="uk-UA"/>
        </w:rPr>
        <w:t xml:space="preserve"> «____» ____________________ 20</w:t>
      </w:r>
      <w:r w:rsidR="00287124" w:rsidRPr="0085181E">
        <w:rPr>
          <w:rFonts w:ascii="Times New Roman" w:hAnsi="Times New Roman"/>
          <w:sz w:val="24"/>
          <w:szCs w:val="24"/>
          <w:lang w:val="uk-UA"/>
        </w:rPr>
        <w:t>24</w:t>
      </w:r>
      <w:r w:rsidRPr="0085181E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FF749A" w:rsidRPr="0085181E">
        <w:rPr>
          <w:rFonts w:ascii="Times New Roman" w:hAnsi="Times New Roman"/>
          <w:sz w:val="24"/>
          <w:szCs w:val="24"/>
          <w:lang w:val="uk-UA"/>
        </w:rPr>
        <w:t>,</w:t>
      </w:r>
      <w:r w:rsidRPr="008518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49A" w:rsidRPr="0085181E">
        <w:rPr>
          <w:rFonts w:ascii="Times New Roman" w:hAnsi="Times New Roman"/>
          <w:sz w:val="24"/>
          <w:szCs w:val="24"/>
          <w:lang w:val="uk-UA"/>
        </w:rPr>
        <w:t xml:space="preserve">протокол від </w:t>
      </w:r>
      <w:r w:rsidRPr="0085181E">
        <w:rPr>
          <w:rFonts w:ascii="Times New Roman" w:hAnsi="Times New Roman"/>
          <w:sz w:val="24"/>
          <w:szCs w:val="24"/>
          <w:lang w:val="uk-UA"/>
        </w:rPr>
        <w:t>№ ____</w:t>
      </w:r>
    </w:p>
    <w:p w14:paraId="7DC1751B" w14:textId="77777777" w:rsidR="003C1453" w:rsidRPr="0085181E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16698E53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  <w:lang w:val="uk-UA"/>
        </w:rPr>
      </w:pPr>
      <w:r w:rsidRPr="0085181E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85181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5181E">
        <w:rPr>
          <w:rFonts w:ascii="Times New Roman" w:hAnsi="Times New Roman"/>
          <w:b/>
          <w:sz w:val="24"/>
          <w:szCs w:val="24"/>
          <w:lang w:val="uk-UA"/>
        </w:rPr>
        <w:t>інформаційних та комп’ютерних технологій</w:t>
      </w:r>
    </w:p>
    <w:p w14:paraId="7DA5CC73" w14:textId="77777777" w:rsidR="003C1453" w:rsidRPr="0085181E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5CA15A27" w14:textId="53BC2BC0" w:rsidR="003C1453" w:rsidRPr="0085181E" w:rsidRDefault="003C1453" w:rsidP="00BA5DEE">
      <w:pPr>
        <w:spacing w:after="0" w:line="240" w:lineRule="auto"/>
        <w:rPr>
          <w:rFonts w:ascii="Times New Roman" w:hAnsi="Times New Roman"/>
          <w:lang w:val="uk-UA"/>
        </w:rPr>
      </w:pPr>
      <w:r w:rsidRPr="0085181E">
        <w:rPr>
          <w:rFonts w:ascii="Times New Roman" w:hAnsi="Times New Roman"/>
          <w:lang w:val="uk-UA"/>
        </w:rPr>
        <w:t xml:space="preserve">____________ _______________________   </w:t>
      </w:r>
      <w:r w:rsidR="009666DD" w:rsidRPr="0085181E">
        <w:rPr>
          <w:rFonts w:ascii="Times New Roman" w:hAnsi="Times New Roman"/>
          <w:b/>
          <w:sz w:val="24"/>
          <w:szCs w:val="24"/>
          <w:lang w:val="uk-UA"/>
        </w:rPr>
        <w:t>Владислава СКІДАН</w:t>
      </w:r>
    </w:p>
    <w:p w14:paraId="350C661B" w14:textId="638764ED" w:rsidR="003C1453" w:rsidRPr="0085181E" w:rsidRDefault="003C1453" w:rsidP="00BA5DE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85181E">
        <w:rPr>
          <w:rFonts w:ascii="Times New Roman" w:hAnsi="Times New Roman"/>
          <w:sz w:val="20"/>
          <w:szCs w:val="20"/>
          <w:lang w:val="uk-UA"/>
        </w:rPr>
        <w:t>(дата)</w:t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</w:r>
      <w:r w:rsidRPr="0085181E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37B5EEC7" w14:textId="77777777" w:rsidR="003C1453" w:rsidRPr="0085181E" w:rsidRDefault="003C1453" w:rsidP="00BA5DE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59962162" w14:textId="77777777" w:rsidR="003C1453" w:rsidRPr="0085181E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6F8B8550" w14:textId="77777777" w:rsidR="003C1453" w:rsidRPr="0085181E" w:rsidRDefault="003C1453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85181E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85181E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568650A9" w14:textId="77777777" w:rsidR="003C1453" w:rsidRPr="0085181E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79D1544F" w14:textId="77777777" w:rsidR="003C1453" w:rsidRPr="0085181E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85181E">
        <w:rPr>
          <w:rFonts w:ascii="Times New Roman" w:hAnsi="Times New Roman"/>
          <w:sz w:val="24"/>
          <w:szCs w:val="24"/>
          <w:lang w:val="uk-UA" w:eastAsia="ru-RU"/>
        </w:rPr>
        <w:t xml:space="preserve">РОЗРОБЛЕНО: </w:t>
      </w:r>
      <w:r w:rsidRPr="0085181E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6E9C50A2" w14:textId="77777777" w:rsidR="003C1453" w:rsidRPr="0085181E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85181E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85181E">
        <w:rPr>
          <w:rFonts w:ascii="Times New Roman" w:hAnsi="Times New Roman"/>
          <w:sz w:val="24"/>
          <w:szCs w:val="24"/>
          <w:lang w:val="uk-UA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5091"/>
        <w:gridCol w:w="1332"/>
        <w:gridCol w:w="1123"/>
      </w:tblGrid>
      <w:tr w:rsidR="00823E33" w:rsidRPr="0085181E" w14:paraId="46FD3B74" w14:textId="77777777" w:rsidTr="00B4546E">
        <w:trPr>
          <w:trHeight w:val="389"/>
        </w:trPr>
        <w:tc>
          <w:tcPr>
            <w:tcW w:w="2081" w:type="dxa"/>
            <w:shd w:val="clear" w:color="auto" w:fill="auto"/>
            <w:vAlign w:val="center"/>
          </w:tcPr>
          <w:p w14:paraId="7DCE5374" w14:textId="77777777" w:rsidR="0064475F" w:rsidRPr="0085181E" w:rsidRDefault="003A07D1" w:rsidP="000921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>Група забезпечення освітньої програми*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6F648C0A" w14:textId="77777777" w:rsidR="0064475F" w:rsidRPr="0085181E" w:rsidRDefault="0064475F" w:rsidP="003A07D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F5D420E" w14:textId="77777777" w:rsidR="0064475F" w:rsidRPr="0085181E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>П</w:t>
            </w:r>
            <w:r w:rsidR="0064475F" w:rsidRPr="0085181E">
              <w:rPr>
                <w:rFonts w:ascii="Times New Roman" w:hAnsi="Times New Roman"/>
                <w:lang w:val="uk-UA"/>
              </w:rPr>
              <w:t>ідпис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7BC1EFA" w14:textId="77777777" w:rsidR="0064475F" w:rsidRPr="0085181E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>Д</w:t>
            </w:r>
            <w:r w:rsidR="0064475F" w:rsidRPr="0085181E">
              <w:rPr>
                <w:rFonts w:ascii="Times New Roman" w:hAnsi="Times New Roman"/>
                <w:lang w:val="uk-UA"/>
              </w:rPr>
              <w:t>ата</w:t>
            </w:r>
          </w:p>
        </w:tc>
      </w:tr>
      <w:tr w:rsidR="00823E33" w:rsidRPr="0085181E" w14:paraId="21A0CF5E" w14:textId="77777777" w:rsidTr="00B4546E">
        <w:trPr>
          <w:trHeight w:val="20"/>
        </w:trPr>
        <w:tc>
          <w:tcPr>
            <w:tcW w:w="2081" w:type="dxa"/>
            <w:shd w:val="clear" w:color="auto" w:fill="auto"/>
            <w:vAlign w:val="center"/>
          </w:tcPr>
          <w:p w14:paraId="7BDEBAC9" w14:textId="77777777" w:rsidR="00156BA4" w:rsidRPr="0085181E" w:rsidRDefault="00156BA4" w:rsidP="00156BA4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2AB0B592" w14:textId="77777777" w:rsidR="00156BA4" w:rsidRPr="0085181E" w:rsidRDefault="00156BA4" w:rsidP="00156BA4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85181E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83261F4" w14:textId="77777777" w:rsidR="00156BA4" w:rsidRPr="0085181E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FE4A529" w14:textId="77777777" w:rsidR="00156BA4" w:rsidRPr="0085181E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823E33" w:rsidRPr="0085181E" w14:paraId="309F19F9" w14:textId="77777777" w:rsidTr="00B4546E">
        <w:trPr>
          <w:trHeight w:val="389"/>
        </w:trPr>
        <w:tc>
          <w:tcPr>
            <w:tcW w:w="2081" w:type="dxa"/>
            <w:shd w:val="clear" w:color="auto" w:fill="auto"/>
          </w:tcPr>
          <w:p w14:paraId="314008D7" w14:textId="1B2B35B8" w:rsidR="0064475F" w:rsidRPr="0085181E" w:rsidRDefault="0064475F" w:rsidP="003A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</w:t>
            </w:r>
          </w:p>
        </w:tc>
        <w:tc>
          <w:tcPr>
            <w:tcW w:w="5091" w:type="dxa"/>
            <w:shd w:val="clear" w:color="auto" w:fill="auto"/>
          </w:tcPr>
          <w:p w14:paraId="009FE2B9" w14:textId="17A5A489" w:rsidR="0064475F" w:rsidRPr="0085181E" w:rsidRDefault="00B4546E" w:rsidP="007F5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Ніконов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</w:t>
            </w:r>
            <w:r w:rsidR="0085181E"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лег Якович</w:t>
            </w:r>
            <w:r w:rsidR="006B2A61"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доктор</w:t>
            </w:r>
            <w:r w:rsidR="006B2A61"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технічних наук, </w:t>
            </w:r>
            <w:r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професор</w:t>
            </w:r>
            <w:r w:rsidR="006B2A61"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професор</w:t>
            </w:r>
            <w:r w:rsidR="006B2A61"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кафедри інформаційних та комп’ютерних технологій Київського національного університету технологій та дизайну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0C972AE" w14:textId="77777777" w:rsidR="0064475F" w:rsidRPr="0085181E" w:rsidRDefault="0064475F" w:rsidP="006447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B413BC8" w14:textId="77777777" w:rsidR="0064475F" w:rsidRPr="0085181E" w:rsidRDefault="0064475F" w:rsidP="006447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227B3" w:rsidRPr="0085181E" w14:paraId="325CC97D" w14:textId="77777777" w:rsidTr="00B4546E">
        <w:tc>
          <w:tcPr>
            <w:tcW w:w="2081" w:type="dxa"/>
            <w:vMerge w:val="restart"/>
            <w:shd w:val="clear" w:color="auto" w:fill="auto"/>
          </w:tcPr>
          <w:p w14:paraId="62B42B07" w14:textId="77777777" w:rsidR="007227B3" w:rsidRPr="0085181E" w:rsidRDefault="007227B3" w:rsidP="00B45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5091" w:type="dxa"/>
            <w:shd w:val="clear" w:color="auto" w:fill="auto"/>
          </w:tcPr>
          <w:p w14:paraId="34E38B44" w14:textId="1A441B43" w:rsidR="007227B3" w:rsidRPr="0085181E" w:rsidRDefault="007227B3" w:rsidP="007F5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518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Лебеденко</w:t>
            </w:r>
            <w:proofErr w:type="spellEnd"/>
            <w:r w:rsidRPr="008518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Юрій Олександрович, 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кандидат технічних наук</w:t>
            </w:r>
            <w:r w:rsidRPr="008518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доцент, доцент кафедри інформаційних та комп’ютерних технологій Київського національного університету технологій та дизайну</w:t>
            </w:r>
          </w:p>
        </w:tc>
        <w:tc>
          <w:tcPr>
            <w:tcW w:w="1332" w:type="dxa"/>
            <w:shd w:val="clear" w:color="auto" w:fill="auto"/>
          </w:tcPr>
          <w:p w14:paraId="18627816" w14:textId="77777777" w:rsidR="007227B3" w:rsidRPr="0085181E" w:rsidRDefault="007227B3" w:rsidP="00B4546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shd w:val="clear" w:color="auto" w:fill="auto"/>
          </w:tcPr>
          <w:p w14:paraId="14A5A94E" w14:textId="77777777" w:rsidR="007227B3" w:rsidRPr="0085181E" w:rsidRDefault="007227B3" w:rsidP="00B4546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27B3" w:rsidRPr="0085181E" w14:paraId="79B2F7B9" w14:textId="77777777" w:rsidTr="00B4546E">
        <w:trPr>
          <w:trHeight w:val="1380"/>
        </w:trPr>
        <w:tc>
          <w:tcPr>
            <w:tcW w:w="2081" w:type="dxa"/>
            <w:vMerge/>
            <w:shd w:val="clear" w:color="auto" w:fill="auto"/>
          </w:tcPr>
          <w:p w14:paraId="2CAA8412" w14:textId="77777777" w:rsidR="007227B3" w:rsidRPr="0085181E" w:rsidRDefault="007227B3" w:rsidP="00B4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91" w:type="dxa"/>
            <w:shd w:val="clear" w:color="auto" w:fill="auto"/>
          </w:tcPr>
          <w:p w14:paraId="24998134" w14:textId="61C78009" w:rsidR="007227B3" w:rsidRPr="0085181E" w:rsidRDefault="007227B3" w:rsidP="007F5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518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Хімічева</w:t>
            </w:r>
            <w:proofErr w:type="spellEnd"/>
            <w:r w:rsidRPr="008518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</w:t>
            </w:r>
            <w:r w:rsidRPr="008518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анна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Іванівна</w:t>
            </w:r>
            <w:r w:rsidRPr="008518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8518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доктор технічних наук,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518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професор, доцент кафедри інформаційних та комп’ютерних технологій Київського національного університету технологій та дизайну</w:t>
            </w:r>
          </w:p>
        </w:tc>
        <w:tc>
          <w:tcPr>
            <w:tcW w:w="1332" w:type="dxa"/>
            <w:shd w:val="clear" w:color="auto" w:fill="auto"/>
          </w:tcPr>
          <w:p w14:paraId="2FFE797D" w14:textId="77777777" w:rsidR="007227B3" w:rsidRPr="0085181E" w:rsidRDefault="007227B3" w:rsidP="00B4546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shd w:val="clear" w:color="auto" w:fill="auto"/>
          </w:tcPr>
          <w:p w14:paraId="508782D5" w14:textId="77777777" w:rsidR="007227B3" w:rsidRPr="0085181E" w:rsidRDefault="007227B3" w:rsidP="00B4546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27B3" w:rsidRPr="0085181E" w14:paraId="01A50749" w14:textId="77777777" w:rsidTr="00C65010">
        <w:trPr>
          <w:trHeight w:val="567"/>
        </w:trPr>
        <w:tc>
          <w:tcPr>
            <w:tcW w:w="2081" w:type="dxa"/>
            <w:vMerge/>
            <w:shd w:val="clear" w:color="auto" w:fill="auto"/>
          </w:tcPr>
          <w:p w14:paraId="4D9D86C9" w14:textId="77777777" w:rsidR="007227B3" w:rsidRPr="0085181E" w:rsidRDefault="007227B3" w:rsidP="00B4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91" w:type="dxa"/>
            <w:shd w:val="clear" w:color="auto" w:fill="auto"/>
          </w:tcPr>
          <w:p w14:paraId="2F48BC11" w14:textId="0FF79D4D" w:rsidR="007227B3" w:rsidRPr="0085181E" w:rsidRDefault="007F537B" w:rsidP="007F53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F537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Савельєв Дмитро Григорович</w:t>
            </w:r>
            <w:r w:rsidR="007227B3">
              <w:rPr>
                <w:rFonts w:ascii="Times New Roman" w:hAnsi="Times New Roman"/>
                <w:bCs/>
                <w:sz w:val="24"/>
                <w:szCs w:val="24"/>
              </w:rPr>
              <w:t xml:space="preserve">, студент </w:t>
            </w:r>
            <w:proofErr w:type="spellStart"/>
            <w:r w:rsidR="007227B3" w:rsidRPr="00A20EF8">
              <w:rPr>
                <w:rFonts w:ascii="Times New Roman" w:hAnsi="Times New Roman"/>
                <w:bCs/>
                <w:sz w:val="24"/>
                <w:szCs w:val="24"/>
              </w:rPr>
              <w:t>Київського</w:t>
            </w:r>
            <w:proofErr w:type="spellEnd"/>
            <w:r w:rsidR="007227B3" w:rsidRPr="00A20E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27B3" w:rsidRPr="00A20EF8">
              <w:rPr>
                <w:rFonts w:ascii="Times New Roman" w:hAnsi="Times New Roman"/>
                <w:bCs/>
                <w:sz w:val="24"/>
                <w:szCs w:val="24"/>
              </w:rPr>
              <w:t>національного</w:t>
            </w:r>
            <w:proofErr w:type="spellEnd"/>
            <w:r w:rsidR="007227B3" w:rsidRPr="00A20E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27B3" w:rsidRPr="00A20EF8">
              <w:rPr>
                <w:rFonts w:ascii="Times New Roman" w:hAnsi="Times New Roman"/>
                <w:bCs/>
                <w:sz w:val="24"/>
                <w:szCs w:val="24"/>
              </w:rPr>
              <w:t>університету</w:t>
            </w:r>
            <w:proofErr w:type="spellEnd"/>
            <w:r w:rsidR="007227B3" w:rsidRPr="00A20E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27B3" w:rsidRPr="00A20EF8">
              <w:rPr>
                <w:rFonts w:ascii="Times New Roman" w:hAnsi="Times New Roman"/>
                <w:bCs/>
                <w:sz w:val="24"/>
                <w:szCs w:val="24"/>
              </w:rPr>
              <w:t>технологій</w:t>
            </w:r>
            <w:proofErr w:type="spellEnd"/>
            <w:r w:rsidR="007227B3" w:rsidRPr="00A20EF8">
              <w:rPr>
                <w:rFonts w:ascii="Times New Roman" w:hAnsi="Times New Roman"/>
                <w:bCs/>
                <w:sz w:val="24"/>
                <w:szCs w:val="24"/>
              </w:rPr>
              <w:t xml:space="preserve"> та дизайну</w:t>
            </w:r>
            <w:r w:rsidR="007227B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227B3" w:rsidRPr="007227B3">
              <w:rPr>
                <w:rFonts w:ascii="Times New Roman" w:hAnsi="Times New Roman"/>
                <w:bCs/>
                <w:sz w:val="24"/>
                <w:szCs w:val="24"/>
              </w:rPr>
              <w:t>гр. МгАК1-23</w:t>
            </w:r>
          </w:p>
        </w:tc>
        <w:tc>
          <w:tcPr>
            <w:tcW w:w="1332" w:type="dxa"/>
            <w:shd w:val="clear" w:color="auto" w:fill="auto"/>
          </w:tcPr>
          <w:p w14:paraId="146392FF" w14:textId="77777777" w:rsidR="007227B3" w:rsidRPr="0085181E" w:rsidRDefault="007227B3" w:rsidP="00B4546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shd w:val="clear" w:color="auto" w:fill="auto"/>
          </w:tcPr>
          <w:p w14:paraId="4B0B0AAA" w14:textId="77777777" w:rsidR="007227B3" w:rsidRPr="0085181E" w:rsidRDefault="007227B3" w:rsidP="00B4546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27B3" w:rsidRPr="0085181E" w14:paraId="50CCF9D6" w14:textId="77777777" w:rsidTr="00C65010">
        <w:trPr>
          <w:trHeight w:val="567"/>
        </w:trPr>
        <w:tc>
          <w:tcPr>
            <w:tcW w:w="2081" w:type="dxa"/>
            <w:vMerge/>
            <w:shd w:val="clear" w:color="auto" w:fill="auto"/>
          </w:tcPr>
          <w:p w14:paraId="2F6FF97F" w14:textId="77777777" w:rsidR="007227B3" w:rsidRPr="0085181E" w:rsidRDefault="007227B3" w:rsidP="00B4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91" w:type="dxa"/>
            <w:shd w:val="clear" w:color="auto" w:fill="auto"/>
          </w:tcPr>
          <w:p w14:paraId="75C34391" w14:textId="1537D5F2" w:rsidR="007227B3" w:rsidRPr="0085181E" w:rsidRDefault="007227B3" w:rsidP="007F53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D6BCB">
              <w:rPr>
                <w:rFonts w:ascii="Times New Roman" w:hAnsi="Times New Roman"/>
                <w:bCs/>
                <w:sz w:val="24"/>
                <w:szCs w:val="24"/>
              </w:rPr>
              <w:t>Мазур</w:t>
            </w:r>
            <w:proofErr w:type="spellEnd"/>
            <w:r w:rsidRPr="00AD6B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6BC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лександр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6BC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етрович</w:t>
            </w:r>
            <w:r w:rsidRPr="00AD6BC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D6BCB">
              <w:rPr>
                <w:rFonts w:ascii="Times New Roman" w:hAnsi="Times New Roman"/>
                <w:bCs/>
                <w:sz w:val="24"/>
                <w:szCs w:val="24"/>
              </w:rPr>
              <w:t>ПрАТ</w:t>
            </w:r>
            <w:proofErr w:type="spellEnd"/>
            <w:r w:rsidRPr="00AD6BCB">
              <w:rPr>
                <w:rFonts w:ascii="Times New Roman" w:hAnsi="Times New Roman"/>
                <w:bCs/>
                <w:sz w:val="24"/>
                <w:szCs w:val="24"/>
              </w:rPr>
              <w:t xml:space="preserve"> МХП</w:t>
            </w:r>
          </w:p>
        </w:tc>
        <w:tc>
          <w:tcPr>
            <w:tcW w:w="1332" w:type="dxa"/>
            <w:shd w:val="clear" w:color="auto" w:fill="auto"/>
          </w:tcPr>
          <w:p w14:paraId="5F0407FC" w14:textId="77777777" w:rsidR="007227B3" w:rsidRPr="0085181E" w:rsidRDefault="007227B3" w:rsidP="00B4546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shd w:val="clear" w:color="auto" w:fill="auto"/>
          </w:tcPr>
          <w:p w14:paraId="38B3478F" w14:textId="77777777" w:rsidR="007227B3" w:rsidRPr="0085181E" w:rsidRDefault="007227B3" w:rsidP="00B4546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B76E7CB" w14:textId="77777777" w:rsidR="0064475F" w:rsidRPr="0085181E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BA6FEE8" w14:textId="77777777" w:rsidR="0064475F" w:rsidRPr="0085181E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676302C" w14:textId="79BBE99D" w:rsidR="003C1453" w:rsidRPr="0085181E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5181E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85181E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8518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81E">
        <w:rPr>
          <w:rFonts w:ascii="Times New Roman" w:hAnsi="Times New Roman"/>
          <w:b/>
          <w:sz w:val="28"/>
          <w:szCs w:val="28"/>
          <w:lang w:val="uk-UA"/>
        </w:rPr>
        <w:t xml:space="preserve">Профіль освітньо-професійної програми </w:t>
      </w:r>
      <w:r w:rsidR="006B2A61" w:rsidRPr="0085181E">
        <w:rPr>
          <w:rFonts w:ascii="Times New Roman" w:hAnsi="Times New Roman"/>
          <w:b/>
          <w:sz w:val="28"/>
          <w:szCs w:val="28"/>
          <w:u w:val="single"/>
          <w:lang w:val="uk-UA"/>
        </w:rPr>
        <w:t>Комп’ютерно-інтегровані технологічні процеси та виробництва</w:t>
      </w:r>
    </w:p>
    <w:p w14:paraId="4F22BF6E" w14:textId="356CBFC4" w:rsidR="00EF26CF" w:rsidRPr="0085181E" w:rsidRDefault="00EF26CF" w:rsidP="00762B23">
      <w:pPr>
        <w:pStyle w:val="11"/>
        <w:ind w:left="6384" w:firstLine="696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6"/>
        <w:gridCol w:w="1415"/>
        <w:gridCol w:w="14"/>
        <w:gridCol w:w="567"/>
        <w:gridCol w:w="173"/>
        <w:gridCol w:w="6502"/>
      </w:tblGrid>
      <w:tr w:rsidR="00823E33" w:rsidRPr="0085181E" w14:paraId="1C1DC6BB" w14:textId="77777777" w:rsidTr="005E7235">
        <w:trPr>
          <w:trHeight w:val="106"/>
        </w:trPr>
        <w:tc>
          <w:tcPr>
            <w:tcW w:w="5000" w:type="pct"/>
            <w:gridSpan w:val="6"/>
            <w:shd w:val="clear" w:color="auto" w:fill="D9D9D9"/>
          </w:tcPr>
          <w:p w14:paraId="0316C8B0" w14:textId="77777777" w:rsidR="003C1453" w:rsidRPr="0085181E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823E33" w:rsidRPr="0085181E" w14:paraId="4491FB64" w14:textId="77777777" w:rsidTr="005E7235">
        <w:trPr>
          <w:trHeight w:val="106"/>
        </w:trPr>
        <w:tc>
          <w:tcPr>
            <w:tcW w:w="1532" w:type="pct"/>
            <w:gridSpan w:val="4"/>
          </w:tcPr>
          <w:p w14:paraId="3D5DAFA7" w14:textId="77777777" w:rsidR="006B2A61" w:rsidRPr="0085181E" w:rsidRDefault="006B2A61" w:rsidP="006B2A61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3468" w:type="pct"/>
            <w:gridSpan w:val="2"/>
            <w:vAlign w:val="center"/>
          </w:tcPr>
          <w:p w14:paraId="238FE831" w14:textId="77777777" w:rsidR="006B2A61" w:rsidRPr="0085181E" w:rsidRDefault="006B2A61" w:rsidP="006B2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Київський національний університет технологій та дизайну</w:t>
            </w:r>
          </w:p>
          <w:p w14:paraId="03007B97" w14:textId="62CB5F7D" w:rsidR="006B2A61" w:rsidRPr="0085181E" w:rsidRDefault="006B2A61" w:rsidP="006B2A6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Кафедра </w:t>
            </w:r>
            <w:r w:rsidRPr="0085181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інформаційних та комп’ютерних технологій</w:t>
            </w:r>
          </w:p>
        </w:tc>
      </w:tr>
      <w:tr w:rsidR="00823E33" w:rsidRPr="0085181E" w14:paraId="2089F711" w14:textId="77777777" w:rsidTr="005E7235">
        <w:trPr>
          <w:trHeight w:val="106"/>
        </w:trPr>
        <w:tc>
          <w:tcPr>
            <w:tcW w:w="1532" w:type="pct"/>
            <w:gridSpan w:val="4"/>
          </w:tcPr>
          <w:p w14:paraId="2F65F343" w14:textId="77777777" w:rsidR="003A07D1" w:rsidRPr="0085181E" w:rsidRDefault="003A07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3468" w:type="pct"/>
            <w:gridSpan w:val="2"/>
            <w:vAlign w:val="center"/>
          </w:tcPr>
          <w:p w14:paraId="75322A34" w14:textId="2E0B9036" w:rsidR="003A07D1" w:rsidRPr="0085181E" w:rsidRDefault="002D1E1A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другий (магістерський</w:t>
            </w:r>
            <w:r w:rsidR="006B2A61"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</w:p>
        </w:tc>
      </w:tr>
      <w:tr w:rsidR="00823E33" w:rsidRPr="0085181E" w14:paraId="62848B58" w14:textId="77777777" w:rsidTr="005E7235">
        <w:trPr>
          <w:trHeight w:val="106"/>
        </w:trPr>
        <w:tc>
          <w:tcPr>
            <w:tcW w:w="1532" w:type="pct"/>
            <w:gridSpan w:val="4"/>
          </w:tcPr>
          <w:p w14:paraId="67D8097C" w14:textId="77777777" w:rsidR="00EF5321" w:rsidRPr="0085181E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3468" w:type="pct"/>
            <w:gridSpan w:val="2"/>
            <w:vAlign w:val="center"/>
          </w:tcPr>
          <w:p w14:paraId="65F0D0BB" w14:textId="2666B1D3" w:rsidR="00EF5321" w:rsidRPr="0085181E" w:rsidRDefault="002D1E1A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магістр </w:t>
            </w:r>
            <w:r w:rsidR="006B2A61"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автоматизації та комп’ютерно-інтегрованих технологічних процесів</w:t>
            </w:r>
          </w:p>
        </w:tc>
      </w:tr>
      <w:tr w:rsidR="00823E33" w:rsidRPr="0085181E" w14:paraId="4CD40659" w14:textId="77777777" w:rsidTr="005E7235">
        <w:trPr>
          <w:trHeight w:val="106"/>
        </w:trPr>
        <w:tc>
          <w:tcPr>
            <w:tcW w:w="1532" w:type="pct"/>
            <w:gridSpan w:val="4"/>
          </w:tcPr>
          <w:p w14:paraId="11E2A103" w14:textId="77777777" w:rsidR="00EF5321" w:rsidRPr="0085181E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3468" w:type="pct"/>
            <w:gridSpan w:val="2"/>
            <w:vAlign w:val="center"/>
          </w:tcPr>
          <w:p w14:paraId="3E47B519" w14:textId="167FD153" w:rsidR="00EF5321" w:rsidRPr="0085181E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–магістр</w:t>
            </w:r>
          </w:p>
          <w:p w14:paraId="13E2A21F" w14:textId="73A7AA46" w:rsidR="006B2A61" w:rsidRPr="0085181E" w:rsidRDefault="00EF5321" w:rsidP="006B2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="006B2A61" w:rsidRPr="0085181E">
              <w:rPr>
                <w:rFonts w:ascii="Times New Roman" w:hAnsi="Times New Roman"/>
                <w:sz w:val="24"/>
                <w:szCs w:val="24"/>
                <w:lang w:val="uk-UA"/>
              </w:rPr>
              <w:t>17 Електроніка, автоматизація та електронні комунікації</w:t>
            </w:r>
          </w:p>
          <w:p w14:paraId="4A61D123" w14:textId="756AC219" w:rsidR="00EF5321" w:rsidRPr="0085181E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2D1E1A"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пеціальність – </w:t>
            </w:r>
            <w:r w:rsidR="006B2A61" w:rsidRPr="0085181E">
              <w:rPr>
                <w:rFonts w:ascii="Times New Roman" w:hAnsi="Times New Roman"/>
                <w:sz w:val="24"/>
                <w:szCs w:val="24"/>
                <w:lang w:val="uk-UA"/>
              </w:rPr>
              <w:t>174 Автоматизація, комп’ютерно-інтегровані технології та робототехніка та робототехніка.</w:t>
            </w:r>
          </w:p>
          <w:p w14:paraId="2D450B6C" w14:textId="76FB48F4" w:rsidR="002D1E1A" w:rsidRPr="0085181E" w:rsidRDefault="002D1E1A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– </w:t>
            </w:r>
            <w:r w:rsidR="006B2A61"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Комп’ютерно-інтегровані технологічні процеси та виробництва</w:t>
            </w:r>
          </w:p>
        </w:tc>
      </w:tr>
      <w:tr w:rsidR="00823E33" w:rsidRPr="0085181E" w14:paraId="5EDC3387" w14:textId="77777777" w:rsidTr="005E7235">
        <w:trPr>
          <w:trHeight w:val="106"/>
        </w:trPr>
        <w:tc>
          <w:tcPr>
            <w:tcW w:w="1532" w:type="pct"/>
            <w:gridSpan w:val="4"/>
          </w:tcPr>
          <w:p w14:paraId="7D04758C" w14:textId="77777777" w:rsidR="003C1453" w:rsidRPr="0085181E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3468" w:type="pct"/>
            <w:gridSpan w:val="2"/>
            <w:vAlign w:val="center"/>
          </w:tcPr>
          <w:p w14:paraId="6420F176" w14:textId="74EF37D5" w:rsidR="003C1453" w:rsidRPr="0085181E" w:rsidRDefault="00EF18B0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Диплом магістра, одиничний, 90 кредитів ЄКТС</w:t>
            </w:r>
          </w:p>
        </w:tc>
      </w:tr>
      <w:tr w:rsidR="00823E33" w:rsidRPr="0085181E" w14:paraId="7ACCC853" w14:textId="77777777" w:rsidTr="005E7235">
        <w:trPr>
          <w:trHeight w:val="106"/>
        </w:trPr>
        <w:tc>
          <w:tcPr>
            <w:tcW w:w="1532" w:type="pct"/>
            <w:gridSpan w:val="4"/>
          </w:tcPr>
          <w:p w14:paraId="40B19EF4" w14:textId="77777777" w:rsidR="003C1453" w:rsidRPr="0085181E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3468" w:type="pct"/>
            <w:gridSpan w:val="2"/>
            <w:vAlign w:val="center"/>
          </w:tcPr>
          <w:p w14:paraId="1414BE14" w14:textId="6E3530CD" w:rsidR="00CE68E3" w:rsidRPr="0085181E" w:rsidRDefault="00EF18B0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акредитацію ос</w:t>
            </w:r>
            <w:r w:rsidR="000B1B91">
              <w:rPr>
                <w:rFonts w:ascii="Times New Roman" w:hAnsi="Times New Roman"/>
                <w:sz w:val="24"/>
                <w:szCs w:val="24"/>
                <w:lang w:val="uk-UA"/>
              </w:rPr>
              <w:t>вітньої програми від 25.02.2019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р.  УД № 11010022</w:t>
            </w:r>
          </w:p>
        </w:tc>
      </w:tr>
      <w:tr w:rsidR="00823E33" w:rsidRPr="0085181E" w14:paraId="0722313B" w14:textId="77777777" w:rsidTr="005E7235">
        <w:trPr>
          <w:trHeight w:val="106"/>
        </w:trPr>
        <w:tc>
          <w:tcPr>
            <w:tcW w:w="1532" w:type="pct"/>
            <w:gridSpan w:val="4"/>
          </w:tcPr>
          <w:p w14:paraId="1D2E07CC" w14:textId="77777777" w:rsidR="003C1453" w:rsidRPr="0085181E" w:rsidRDefault="003C1453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85181E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3468" w:type="pct"/>
            <w:gridSpan w:val="2"/>
          </w:tcPr>
          <w:p w14:paraId="09EDE977" w14:textId="41BCED61" w:rsidR="003C1453" w:rsidRPr="0085181E" w:rsidRDefault="003C1453" w:rsidP="00377D91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 </w:t>
            </w:r>
            <w:r w:rsidR="00EF18B0"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 </w:t>
            </w:r>
            <w:r w:rsidR="002D1E1A"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</w:t>
            </w:r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</w:p>
        </w:tc>
      </w:tr>
      <w:tr w:rsidR="00823E33" w:rsidRPr="0085181E" w14:paraId="7446FCCF" w14:textId="77777777" w:rsidTr="005E7235">
        <w:trPr>
          <w:trHeight w:val="106"/>
        </w:trPr>
        <w:tc>
          <w:tcPr>
            <w:tcW w:w="1532" w:type="pct"/>
            <w:gridSpan w:val="4"/>
          </w:tcPr>
          <w:p w14:paraId="45C76459" w14:textId="77777777" w:rsidR="003C1453" w:rsidRPr="0085181E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3468" w:type="pct"/>
            <w:gridSpan w:val="2"/>
            <w:vAlign w:val="center"/>
          </w:tcPr>
          <w:p w14:paraId="70BF41AA" w14:textId="67C63903" w:rsidR="003C1453" w:rsidRPr="0085181E" w:rsidRDefault="001D09B2" w:rsidP="000B1B9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бакалавра</w:t>
            </w:r>
            <w:r w:rsidR="00EF18B0"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="003C1453" w:rsidRPr="0085181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</w:tr>
      <w:tr w:rsidR="00823E33" w:rsidRPr="0085181E" w14:paraId="77C93B4A" w14:textId="77777777" w:rsidTr="005E7235">
        <w:trPr>
          <w:trHeight w:val="106"/>
        </w:trPr>
        <w:tc>
          <w:tcPr>
            <w:tcW w:w="1532" w:type="pct"/>
            <w:gridSpan w:val="4"/>
          </w:tcPr>
          <w:p w14:paraId="625D7A52" w14:textId="77777777" w:rsidR="003C1453" w:rsidRPr="0085181E" w:rsidRDefault="003C1453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3468" w:type="pct"/>
            <w:gridSpan w:val="2"/>
            <w:vAlign w:val="center"/>
          </w:tcPr>
          <w:p w14:paraId="372A95FF" w14:textId="1443D060" w:rsidR="003C1453" w:rsidRPr="0085181E" w:rsidRDefault="003C1453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823E33" w:rsidRPr="0085181E" w14:paraId="0D554867" w14:textId="77777777" w:rsidTr="005E7235">
        <w:trPr>
          <w:trHeight w:val="106"/>
        </w:trPr>
        <w:tc>
          <w:tcPr>
            <w:tcW w:w="1532" w:type="pct"/>
            <w:gridSpan w:val="4"/>
          </w:tcPr>
          <w:p w14:paraId="7DF4760C" w14:textId="77777777" w:rsidR="003C1453" w:rsidRPr="0085181E" w:rsidRDefault="007338F0" w:rsidP="007338F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акредитацію 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3468" w:type="pct"/>
            <w:gridSpan w:val="2"/>
            <w:vAlign w:val="center"/>
          </w:tcPr>
          <w:p w14:paraId="0B606D7F" w14:textId="7CA225D2" w:rsidR="00F45626" w:rsidRPr="0085181E" w:rsidRDefault="000B1B91" w:rsidP="00EC44DB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 липня 2025</w:t>
            </w:r>
            <w:r w:rsidR="00EF18B0"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823E33" w:rsidRPr="0085181E" w14:paraId="42C2799E" w14:textId="77777777" w:rsidTr="005E7235">
        <w:trPr>
          <w:trHeight w:val="106"/>
        </w:trPr>
        <w:tc>
          <w:tcPr>
            <w:tcW w:w="1532" w:type="pct"/>
            <w:gridSpan w:val="4"/>
          </w:tcPr>
          <w:p w14:paraId="1BC751CA" w14:textId="77777777" w:rsidR="003C1453" w:rsidRPr="0085181E" w:rsidRDefault="003C1453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468" w:type="pct"/>
            <w:gridSpan w:val="2"/>
          </w:tcPr>
          <w:p w14:paraId="489978F7" w14:textId="77777777" w:rsidR="003C1453" w:rsidRPr="0085181E" w:rsidRDefault="00C540A4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7" w:history="1">
              <w:r w:rsidR="003C1453" w:rsidRPr="0085181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823E33" w:rsidRPr="0085181E" w14:paraId="2617FC9B" w14:textId="77777777" w:rsidTr="005E7235">
        <w:trPr>
          <w:trHeight w:val="131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D9D9D9"/>
          </w:tcPr>
          <w:p w14:paraId="39C06CBA" w14:textId="77777777" w:rsidR="003C1453" w:rsidRPr="0085181E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823E33" w:rsidRPr="0085181E" w14:paraId="0540117E" w14:textId="77777777" w:rsidTr="005E7235">
        <w:tc>
          <w:tcPr>
            <w:tcW w:w="5000" w:type="pct"/>
            <w:gridSpan w:val="6"/>
          </w:tcPr>
          <w:p w14:paraId="58350650" w14:textId="26916AA8" w:rsidR="005E7235" w:rsidRPr="0085181E" w:rsidRDefault="00EF18B0" w:rsidP="00EE19A8">
            <w:pPr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галузі комп’ютерно-інтегрованих технологій та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систем, що направлено на здобуття навиків для здійснення наукових досліджень проблем з автоматизації технологічних процесів, теоретичного обґрунтування автоматизованого керування на виробництві та здійснення наукової діяльності в напрямах, що потребують новітніх розробок стосовно вдосконалення існуючих комп’ютерно-інтегрованих автоматизованих систем керування. Основними цілями програми є: підготовка інженерів, здатних до комплексного розв’язання складних задач і проблем створення, вдосконалення, модернізації, експлуатації та супроводження систем автоматизації, їх компонентів,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кіберфізичних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систем, технологій цифрової трансформації, що стоять за завданнями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Industry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4.0, сприяють процесу швидкої адаптації продукції та послуг підприємств і компаній, а також забезпечують перехід від фізичного світу до цифрового.</w:t>
            </w:r>
          </w:p>
        </w:tc>
      </w:tr>
      <w:tr w:rsidR="00823E33" w:rsidRPr="0085181E" w14:paraId="42456EE0" w14:textId="77777777" w:rsidTr="005E7235">
        <w:tc>
          <w:tcPr>
            <w:tcW w:w="5000" w:type="pct"/>
            <w:gridSpan w:val="6"/>
            <w:shd w:val="clear" w:color="auto" w:fill="D9D9D9"/>
          </w:tcPr>
          <w:p w14:paraId="05EBCDDE" w14:textId="77777777" w:rsidR="003C1453" w:rsidRPr="0085181E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823E33" w:rsidRPr="0085181E" w14:paraId="0F917207" w14:textId="77777777" w:rsidTr="005E7235">
        <w:tc>
          <w:tcPr>
            <w:tcW w:w="1241" w:type="pct"/>
            <w:gridSpan w:val="3"/>
          </w:tcPr>
          <w:p w14:paraId="7CBB6E2C" w14:textId="77777777" w:rsidR="003C1453" w:rsidRPr="0085181E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3D7E9648" w14:textId="77777777" w:rsidR="003C1453" w:rsidRPr="0085181E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759" w:type="pct"/>
            <w:gridSpan w:val="3"/>
          </w:tcPr>
          <w:p w14:paraId="1BC89CF5" w14:textId="77777777" w:rsidR="00EF18B0" w:rsidRPr="0085181E" w:rsidRDefault="00EF18B0" w:rsidP="00EF18B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Комп’ютерно-інтегровані технологічні процеси та виробництва </w:t>
            </w:r>
          </w:p>
          <w:p w14:paraId="7A3A2576" w14:textId="77777777" w:rsidR="00EF18B0" w:rsidRPr="0085181E" w:rsidRDefault="00EF18B0" w:rsidP="00EF18B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 Електроніка, автоматизація та електронні комунікації </w:t>
            </w:r>
          </w:p>
          <w:p w14:paraId="23BC247E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174 Автоматизація, комп’ютерно-інтегровані технології та робототехніка </w:t>
            </w:r>
          </w:p>
          <w:p w14:paraId="03D0BCBC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Об’єктами 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та діяльності магістрів із автоматизації, комп’ютерно-інтегрованих технологічних процесів та робототехніки є: об’єкти і процеси керування (технологічні процеси, виробництва, організаційні структури), технічне, інформаційне, математичне, програмне та організаційне забезпечення систем автоматизації та робототехніки у різних галузях, зокрема легкої та хімічної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промисловостях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9E52C4B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Цілі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навчання: підготовка інженерів і науковців, здатних до комплексного розв’язання складних задач і проблем створення, вдосконалення, модернізації, експлуатації та супроводження систем автоматизації, їх компонентів,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кіберфізичних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комплексів, технологій цифрової трансформації, що стоять за завданнями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Industry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4.0, сприяють процесу швидкої адаптації продукції та послуг підприємств та компаній, а також забезпечують перехід від фізичного світу до цифрового.</w:t>
            </w:r>
          </w:p>
          <w:p w14:paraId="67E13BB2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Теоретичний зміст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предметної області: поняття та принципи теорії автоматичного керування, принципи розроблення систем автоматизації та комп’ютерно-інтегрованих технологій та робототехніки.</w:t>
            </w:r>
          </w:p>
          <w:p w14:paraId="46BBFEA5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Методи, методики та технології. 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 аналізу, синтезу, проектування, налагодження, модернізації, експлуатації та супроводження систем автоматизації та комп’ютерно-інтегрованих технологій,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кіберфізичних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гнучких виробництв; методологія наукових досліджень об’єктів керування та систем автоматизації складних організаційно-технічних об’єктів.</w:t>
            </w:r>
          </w:p>
          <w:p w14:paraId="3524D7C2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Інструменти та обладнання.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Цифрові та мережеві технології, мікропроцесори, програмовані логічні контролери (PLC), вбудовані цифрові пристрої та системи (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Embedded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Systems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інтелектуальні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мехатронні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WLAN-сумісні компоненти технології Інтернету речей (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ІоТ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), спеціалізоване програмне забезпечення для проектування, розроблення і експлуатації систем автоматизації.</w:t>
            </w:r>
          </w:p>
          <w:p w14:paraId="617602D1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орієнтована на формування у здобувачів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набуття глибоких знань, умінь та навичок зі спеціальності. </w:t>
            </w:r>
          </w:p>
          <w:p w14:paraId="31E3E9EA" w14:textId="14B331D8" w:rsidR="00E957E6" w:rsidRPr="0085181E" w:rsidRDefault="003C1453" w:rsidP="00E957E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 освітні компоненти – 73%, з них: практична підготовка – 12%, вивчення іноземної мови – 6%, дипломне </w:t>
            </w:r>
            <w:proofErr w:type="spellStart"/>
            <w:r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проєктування</w:t>
            </w:r>
            <w:proofErr w:type="spellEnd"/>
            <w:r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26%. Дисципліни вільного вибору </w:t>
            </w:r>
            <w:r w:rsidR="004E4CBF"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здобувача вищої освіти</w:t>
            </w:r>
            <w:r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27% обираються із </w:t>
            </w:r>
            <w:proofErr w:type="spellStart"/>
            <w:r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823E33" w:rsidRPr="0085181E" w14:paraId="589C38FF" w14:textId="77777777" w:rsidTr="005E7235">
        <w:tc>
          <w:tcPr>
            <w:tcW w:w="1241" w:type="pct"/>
            <w:gridSpan w:val="3"/>
          </w:tcPr>
          <w:p w14:paraId="59D03CF9" w14:textId="77777777" w:rsidR="003C1453" w:rsidRPr="0085181E" w:rsidRDefault="003C1453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3759" w:type="pct"/>
            <w:gridSpan w:val="3"/>
          </w:tcPr>
          <w:p w14:paraId="779CE222" w14:textId="270B34E3" w:rsidR="003C1453" w:rsidRPr="0085181E" w:rsidRDefault="003C1453" w:rsidP="002757B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підготовки магістра</w:t>
            </w:r>
          </w:p>
        </w:tc>
      </w:tr>
      <w:tr w:rsidR="00823E33" w:rsidRPr="0085181E" w14:paraId="75AC83B3" w14:textId="77777777" w:rsidTr="005E7235">
        <w:tc>
          <w:tcPr>
            <w:tcW w:w="1241" w:type="pct"/>
            <w:gridSpan w:val="3"/>
          </w:tcPr>
          <w:p w14:paraId="7C437835" w14:textId="77777777" w:rsidR="003C1453" w:rsidRPr="0085181E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3759" w:type="pct"/>
            <w:gridSpan w:val="3"/>
          </w:tcPr>
          <w:p w14:paraId="436786D5" w14:textId="7C5B58A2" w:rsidR="003C1453" w:rsidRPr="0085181E" w:rsidRDefault="002757B4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Акцент робиться на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створення високотехнологічних, ефективних комп’ютерно-інтегрованих систем автоматизації для керування процесами виробництва та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робототехнічними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комплексами, для отримання конкурентоспроможної продукції галузі.</w:t>
            </w:r>
          </w:p>
        </w:tc>
      </w:tr>
      <w:tr w:rsidR="00823E33" w:rsidRPr="0085181E" w14:paraId="4951E81E" w14:textId="77777777" w:rsidTr="005E7235">
        <w:tc>
          <w:tcPr>
            <w:tcW w:w="1241" w:type="pct"/>
            <w:gridSpan w:val="3"/>
          </w:tcPr>
          <w:p w14:paraId="76456090" w14:textId="77777777" w:rsidR="003C1453" w:rsidRPr="0085181E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3759" w:type="pct"/>
            <w:gridSpan w:val="3"/>
          </w:tcPr>
          <w:p w14:paraId="5E965BF0" w14:textId="7D075A2D" w:rsidR="003C1453" w:rsidRPr="0085181E" w:rsidRDefault="002757B4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Освітня програма розвиває практичну підготовку в області комп’ютерно-інтегрованих технологічних процесів та виробництв і виконується в активному дослідницькому середовищі. Програма орієнтується на сучасні наукові дослідження в галузі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моделювання різних комп’ютерно-інтегрованих систем автоматизації та робототехніки, враховує специфіку роботи підприємств легкої та хімічної промисловості різної потужності, індустрії дизайну та освітніх установ.</w:t>
            </w:r>
          </w:p>
        </w:tc>
      </w:tr>
      <w:tr w:rsidR="00823E33" w:rsidRPr="0085181E" w14:paraId="27704990" w14:textId="77777777" w:rsidTr="005E7235">
        <w:tc>
          <w:tcPr>
            <w:tcW w:w="5000" w:type="pct"/>
            <w:gridSpan w:val="6"/>
            <w:shd w:val="clear" w:color="auto" w:fill="D9D9D9"/>
          </w:tcPr>
          <w:p w14:paraId="6642B03F" w14:textId="77777777" w:rsidR="003C1453" w:rsidRPr="0085181E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823E33" w:rsidRPr="0085181E" w14:paraId="6EE6AABF" w14:textId="77777777" w:rsidTr="005E7235">
        <w:tc>
          <w:tcPr>
            <w:tcW w:w="1241" w:type="pct"/>
            <w:gridSpan w:val="3"/>
          </w:tcPr>
          <w:p w14:paraId="19C2E9A3" w14:textId="77777777" w:rsidR="003C1453" w:rsidRPr="0085181E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3759" w:type="pct"/>
            <w:gridSpan w:val="3"/>
          </w:tcPr>
          <w:p w14:paraId="6CBDBF85" w14:textId="77777777" w:rsidR="002757B4" w:rsidRPr="0085181E" w:rsidRDefault="002757B4" w:rsidP="0027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Випускник є придатним для працевлаштування на підприємствах з різними автоматизованими лініями виробництва, в організаціях та установах, де застосовується комп’ютерна техніка.</w:t>
            </w:r>
          </w:p>
          <w:p w14:paraId="46694DD9" w14:textId="77777777" w:rsidR="002757B4" w:rsidRPr="0085181E" w:rsidRDefault="002757B4" w:rsidP="0027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Магістр з автоматизації, комп’ютерно-інтегрованих технологій та робототехніки може працювати за професіями згідно з Національним класифікатором професій ДК 003:2010:</w:t>
            </w:r>
          </w:p>
          <w:p w14:paraId="50DC5379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2131.2 Інженер з автоматизованих систем керування виробництвом</w:t>
            </w:r>
          </w:p>
          <w:p w14:paraId="2F7B3A66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2131.2 Інженер з комп'ютерних систем</w:t>
            </w:r>
          </w:p>
          <w:p w14:paraId="257C350C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2131.2 Інженер з програмного забезпечення комп'ютерів</w:t>
            </w:r>
          </w:p>
          <w:p w14:paraId="290BC69B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2132.2 Інженер-дослідник з комп’ютеризованих систем та автоматики</w:t>
            </w:r>
          </w:p>
          <w:p w14:paraId="43CEF975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2139.2 Інженер із застосування комп'ютерів </w:t>
            </w:r>
          </w:p>
          <w:p w14:paraId="7644CC7A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2143.1 Молодший науковий співробітник (електротехніка)</w:t>
            </w:r>
          </w:p>
          <w:p w14:paraId="48654F65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2143.2 Інженер з релейного захисту і електроавтоматики</w:t>
            </w:r>
          </w:p>
          <w:p w14:paraId="71A39EE5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2143.2 Інженер-конструктор (електротехніка)</w:t>
            </w:r>
          </w:p>
          <w:p w14:paraId="2D13A2CA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2144.2 Інженер інформаційно-телекомунікаційних систем</w:t>
            </w:r>
          </w:p>
          <w:p w14:paraId="6558F2ED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2144.2 Інженер інформаційно-телекомунікаційних технологій</w:t>
            </w:r>
          </w:p>
          <w:p w14:paraId="206C5C3F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2145.2 Інженер з механізації та автоматизації виробничих процесів</w:t>
            </w:r>
          </w:p>
          <w:p w14:paraId="781B90CF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2145.2 Молодший інженер з механізації та автоматизації виробничих процесів</w:t>
            </w:r>
          </w:p>
          <w:p w14:paraId="548F50AE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2147.2 Інженер з технічної діагностики</w:t>
            </w:r>
          </w:p>
          <w:p w14:paraId="19170A3D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2149.1 Молодший науковий співробітник (галузь інженерної справи)</w:t>
            </w:r>
          </w:p>
          <w:p w14:paraId="23F096A3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2149.2 Інженер з керування й обслуговування систем </w:t>
            </w:r>
          </w:p>
          <w:p w14:paraId="5FCFA1D6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2149.2 </w:t>
            </w:r>
            <w:proofErr w:type="spellStart"/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Мехатронік</w:t>
            </w:r>
            <w:proofErr w:type="spellEnd"/>
          </w:p>
          <w:p w14:paraId="3B80788B" w14:textId="77777777" w:rsidR="002757B4" w:rsidRPr="0085181E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2149.2 Інженер із впровадження нової техніки й технології</w:t>
            </w:r>
          </w:p>
          <w:p w14:paraId="3F3BA99C" w14:textId="4A9D3241" w:rsidR="003C1453" w:rsidRPr="0085181E" w:rsidRDefault="002757B4" w:rsidP="002757B4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Chars="0" w:left="451" w:firstLineChars="0"/>
              <w:jc w:val="both"/>
              <w:textDirection w:val="lrTb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2359.1 Молодший науковий співробітник (в інших галузях навчання)</w:t>
            </w:r>
          </w:p>
        </w:tc>
      </w:tr>
      <w:tr w:rsidR="00823E33" w:rsidRPr="0085181E" w14:paraId="7FF7093F" w14:textId="77777777" w:rsidTr="005E7235">
        <w:tc>
          <w:tcPr>
            <w:tcW w:w="1241" w:type="pct"/>
            <w:gridSpan w:val="3"/>
          </w:tcPr>
          <w:p w14:paraId="223162DD" w14:textId="77777777" w:rsidR="003C1453" w:rsidRPr="0085181E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Академічні права випускників</w:t>
            </w:r>
          </w:p>
        </w:tc>
        <w:tc>
          <w:tcPr>
            <w:tcW w:w="3759" w:type="pct"/>
            <w:gridSpan w:val="3"/>
          </w:tcPr>
          <w:p w14:paraId="33389821" w14:textId="77777777" w:rsidR="003C1453" w:rsidRPr="0085181E" w:rsidRDefault="003C1453" w:rsidP="00847DD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-науковою програмою третього (</w:t>
            </w:r>
            <w:proofErr w:type="spellStart"/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-наукового) рівня вищої освіти (доктор філософії).</w:t>
            </w:r>
          </w:p>
          <w:p w14:paraId="50E86EFF" w14:textId="7F491F09" w:rsidR="005E7235" w:rsidRPr="0085181E" w:rsidRDefault="005E7235" w:rsidP="00847DD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</w:tr>
      <w:tr w:rsidR="00823E33" w:rsidRPr="0085181E" w14:paraId="55C402B1" w14:textId="77777777" w:rsidTr="005E7235">
        <w:tc>
          <w:tcPr>
            <w:tcW w:w="5000" w:type="pct"/>
            <w:gridSpan w:val="6"/>
            <w:shd w:val="clear" w:color="auto" w:fill="D9D9D9"/>
          </w:tcPr>
          <w:p w14:paraId="432AA335" w14:textId="77777777" w:rsidR="003C1453" w:rsidRPr="0085181E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823E33" w:rsidRPr="0085181E" w14:paraId="7CDD9C79" w14:textId="77777777" w:rsidTr="005E7235">
        <w:tc>
          <w:tcPr>
            <w:tcW w:w="1241" w:type="pct"/>
            <w:gridSpan w:val="3"/>
          </w:tcPr>
          <w:p w14:paraId="5BA8235B" w14:textId="77777777" w:rsidR="002757B4" w:rsidRPr="0085181E" w:rsidRDefault="002757B4" w:rsidP="002757B4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3759" w:type="pct"/>
            <w:gridSpan w:val="3"/>
          </w:tcPr>
          <w:p w14:paraId="712E66CF" w14:textId="77777777" w:rsidR="002757B4" w:rsidRPr="0085181E" w:rsidRDefault="002757B4" w:rsidP="0027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проблемноорієнтоване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навчання, навчання через науково-дослідну, переддипломну практичну підготовку та самонавчання. Система методів навчання базується на принципах цілеспрямованості,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бінарності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4638673E" w14:textId="1C2AF5E2" w:rsidR="002757B4" w:rsidRPr="0085181E" w:rsidRDefault="002757B4" w:rsidP="002757B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Форми організації освітнього процесу: лекція, практичне, лабораторне заняття, практична підготовка, самостійна робота, консультація, розробка фахового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23E33" w:rsidRPr="0085181E" w14:paraId="7E3E6816" w14:textId="77777777" w:rsidTr="005E7235">
        <w:tc>
          <w:tcPr>
            <w:tcW w:w="1241" w:type="pct"/>
            <w:gridSpan w:val="3"/>
          </w:tcPr>
          <w:p w14:paraId="5CC8BDD3" w14:textId="77777777" w:rsidR="002757B4" w:rsidRPr="0085181E" w:rsidRDefault="002757B4" w:rsidP="002757B4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  <w:p w14:paraId="1C2728D6" w14:textId="77777777" w:rsidR="002757B4" w:rsidRPr="0085181E" w:rsidRDefault="002757B4" w:rsidP="002757B4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759" w:type="pct"/>
            <w:gridSpan w:val="3"/>
          </w:tcPr>
          <w:p w14:paraId="7EE707FC" w14:textId="77777777" w:rsidR="002757B4" w:rsidRPr="0085181E" w:rsidRDefault="002757B4" w:rsidP="00275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Тести, презентації, звіти лабораторних і практичних робіт, звіти з практики, контрольні роботи, курсова (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) робота, розрахунково-графічна робота, заліки, екзамени, дипломна магістерська робота.</w:t>
            </w:r>
          </w:p>
          <w:p w14:paraId="255663C6" w14:textId="2D6460EC" w:rsidR="005E7235" w:rsidRPr="0085181E" w:rsidRDefault="005E7235" w:rsidP="002757B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</w:tr>
      <w:tr w:rsidR="00823E33" w:rsidRPr="0085181E" w14:paraId="22FDDB3A" w14:textId="77777777" w:rsidTr="005E7235">
        <w:trPr>
          <w:trHeight w:val="106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D9D9D9"/>
          </w:tcPr>
          <w:p w14:paraId="2312CAE1" w14:textId="409EC4FE" w:rsidR="002757B4" w:rsidRPr="0085181E" w:rsidRDefault="002757B4" w:rsidP="00CD3AA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1.6 – Програмні компетентності </w:t>
            </w:r>
          </w:p>
        </w:tc>
      </w:tr>
      <w:tr w:rsidR="00823E33" w:rsidRPr="0085181E" w14:paraId="10F74BAE" w14:textId="77777777" w:rsidTr="005E7235">
        <w:trPr>
          <w:trHeight w:val="106"/>
        </w:trPr>
        <w:tc>
          <w:tcPr>
            <w:tcW w:w="1236" w:type="pct"/>
            <w:gridSpan w:val="2"/>
          </w:tcPr>
          <w:p w14:paraId="7FD01077" w14:textId="77777777" w:rsidR="002757B4" w:rsidRPr="0085181E" w:rsidRDefault="002757B4" w:rsidP="002757B4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3764" w:type="pct"/>
            <w:gridSpan w:val="4"/>
          </w:tcPr>
          <w:p w14:paraId="5EFC415B" w14:textId="77777777" w:rsidR="002757B4" w:rsidRPr="0085181E" w:rsidRDefault="0024499B" w:rsidP="00275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складні задачі і проблеми автоматизації та комп’ютерно-інтегрованих технологій у професійній діяльності та/або у процесі навчання, що передбачає проведення досліджень та/або провадження інноваційної діяльності та характеризується комплексністю та невизначеністю умов і вимог.</w:t>
            </w:r>
          </w:p>
          <w:p w14:paraId="6E88CB97" w14:textId="633E1018" w:rsidR="005E7235" w:rsidRPr="0085181E" w:rsidRDefault="005E7235" w:rsidP="002757B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823E33" w:rsidRPr="0085181E" w14:paraId="4CA37B7D" w14:textId="77777777" w:rsidTr="005E7235">
        <w:tc>
          <w:tcPr>
            <w:tcW w:w="1236" w:type="pct"/>
            <w:gridSpan w:val="2"/>
            <w:vMerge w:val="restart"/>
          </w:tcPr>
          <w:p w14:paraId="7A1F145F" w14:textId="77777777" w:rsidR="0024499B" w:rsidRPr="0085181E" w:rsidRDefault="0024499B" w:rsidP="0024499B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155D6944" w14:textId="77777777" w:rsidR="0024499B" w:rsidRPr="0085181E" w:rsidRDefault="0024499B" w:rsidP="00244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>(</w:t>
            </w: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385" w:type="pct"/>
            <w:gridSpan w:val="3"/>
          </w:tcPr>
          <w:p w14:paraId="3B9C06C8" w14:textId="2944CAC5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ЗК 1</w:t>
            </w:r>
          </w:p>
        </w:tc>
        <w:tc>
          <w:tcPr>
            <w:tcW w:w="3379" w:type="pct"/>
          </w:tcPr>
          <w:p w14:paraId="6BBCFF85" w14:textId="4F23A66E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проведення досліджень на відповідному рівні.</w:t>
            </w:r>
          </w:p>
        </w:tc>
      </w:tr>
      <w:tr w:rsidR="00823E33" w:rsidRPr="0085181E" w14:paraId="531F98FF" w14:textId="77777777" w:rsidTr="005E7235">
        <w:tc>
          <w:tcPr>
            <w:tcW w:w="1236" w:type="pct"/>
            <w:gridSpan w:val="2"/>
            <w:vMerge/>
          </w:tcPr>
          <w:p w14:paraId="36C55316" w14:textId="77777777" w:rsidR="0024499B" w:rsidRPr="0085181E" w:rsidRDefault="0024499B" w:rsidP="00244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4B114351" w14:textId="204446E5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3379" w:type="pct"/>
          </w:tcPr>
          <w:p w14:paraId="70504979" w14:textId="766079A2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823E33" w:rsidRPr="0085181E" w14:paraId="2CECA594" w14:textId="77777777" w:rsidTr="005E7235">
        <w:tc>
          <w:tcPr>
            <w:tcW w:w="1236" w:type="pct"/>
            <w:gridSpan w:val="2"/>
            <w:vMerge/>
          </w:tcPr>
          <w:p w14:paraId="7E3D5A28" w14:textId="77777777" w:rsidR="0024499B" w:rsidRPr="0085181E" w:rsidRDefault="0024499B" w:rsidP="00244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12B8A379" w14:textId="6E272FC3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3379" w:type="pct"/>
          </w:tcPr>
          <w:p w14:paraId="50642502" w14:textId="70604C0A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823E33" w:rsidRPr="0085181E" w14:paraId="44592E59" w14:textId="77777777" w:rsidTr="005E7235">
        <w:tc>
          <w:tcPr>
            <w:tcW w:w="1236" w:type="pct"/>
            <w:gridSpan w:val="2"/>
            <w:vMerge/>
          </w:tcPr>
          <w:p w14:paraId="75F57351" w14:textId="77777777" w:rsidR="0024499B" w:rsidRPr="0085181E" w:rsidRDefault="0024499B" w:rsidP="00244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6455F2B8" w14:textId="395213BE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3379" w:type="pct"/>
          </w:tcPr>
          <w:p w14:paraId="504D6644" w14:textId="1CCC4075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міжнародному контексті.</w:t>
            </w:r>
          </w:p>
        </w:tc>
      </w:tr>
      <w:tr w:rsidR="00823E33" w:rsidRPr="0085181E" w14:paraId="5CD768B2" w14:textId="77777777" w:rsidTr="005E7235">
        <w:tc>
          <w:tcPr>
            <w:tcW w:w="1236" w:type="pct"/>
            <w:gridSpan w:val="2"/>
            <w:vMerge/>
          </w:tcPr>
          <w:p w14:paraId="5D6392A2" w14:textId="77777777" w:rsidR="0024499B" w:rsidRPr="0085181E" w:rsidRDefault="0024499B" w:rsidP="00244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4FFD3721" w14:textId="62D19993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3379" w:type="pct"/>
          </w:tcPr>
          <w:p w14:paraId="4038C481" w14:textId="1DFD8AC6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823E33" w:rsidRPr="0085181E" w14:paraId="40F368C2" w14:textId="77777777" w:rsidTr="005E7235">
        <w:trPr>
          <w:cantSplit/>
        </w:trPr>
        <w:tc>
          <w:tcPr>
            <w:tcW w:w="1236" w:type="pct"/>
            <w:gridSpan w:val="2"/>
            <w:vMerge w:val="restart"/>
          </w:tcPr>
          <w:p w14:paraId="1E42D5C4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050F7B67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3DFDBE90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4A84713B" w14:textId="72AFDFC3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3379" w:type="pct"/>
          </w:tcPr>
          <w:p w14:paraId="55F8B2E2" w14:textId="60281DC5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здійснювати автоматизацію складних технологічних об’єктів та комплексів, створювати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кіберфізичні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системи на основі інтелектуальних методів управління та цифрових технологій з використанням баз даних, баз знань, методів штучного інтелекту,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інтелектуальних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пристроїв.</w:t>
            </w:r>
          </w:p>
        </w:tc>
      </w:tr>
      <w:tr w:rsidR="00823E33" w:rsidRPr="0085181E" w14:paraId="3D3BCA1B" w14:textId="77777777" w:rsidTr="005E7235">
        <w:tc>
          <w:tcPr>
            <w:tcW w:w="1236" w:type="pct"/>
            <w:gridSpan w:val="2"/>
            <w:vMerge/>
          </w:tcPr>
          <w:p w14:paraId="5506C074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7F120425" w14:textId="05D8948F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3379" w:type="pct"/>
          </w:tcPr>
          <w:p w14:paraId="7135EFC2" w14:textId="60C7D7F0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проєктувати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впроваджувати високонадійні системи автоматизації та їх прикладне програмне забезпечення, для реалізації функцій управління та опрацювання інформації, здійснювати захист прав інтелектуальної власності на нові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проєктні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інженерні рішення.</w:t>
            </w:r>
          </w:p>
        </w:tc>
      </w:tr>
      <w:tr w:rsidR="00823E33" w:rsidRPr="0085181E" w14:paraId="107A8C2B" w14:textId="77777777" w:rsidTr="005E7235">
        <w:tc>
          <w:tcPr>
            <w:tcW w:w="1236" w:type="pct"/>
            <w:gridSpan w:val="2"/>
            <w:vMerge/>
          </w:tcPr>
          <w:p w14:paraId="39C5458D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600A0099" w14:textId="2AF9B423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3379" w:type="pct"/>
          </w:tcPr>
          <w:p w14:paraId="7AC5C745" w14:textId="48807A4E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методи моделювання та оптимізації для дослідження та підвищення ефективності систем і процесів керування складними технологічними та організаційно-технічними об’єктами.</w:t>
            </w:r>
          </w:p>
        </w:tc>
      </w:tr>
      <w:tr w:rsidR="00823E33" w:rsidRPr="0085181E" w14:paraId="2B845E2D" w14:textId="77777777" w:rsidTr="005E7235">
        <w:tc>
          <w:tcPr>
            <w:tcW w:w="1236" w:type="pct"/>
            <w:gridSpan w:val="2"/>
            <w:vMerge/>
          </w:tcPr>
          <w:p w14:paraId="486008E4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2741E04E" w14:textId="665CC5A5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3379" w:type="pct"/>
          </w:tcPr>
          <w:p w14:paraId="2546E322" w14:textId="1017344B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 виробничо-технологічні системи і комплекси як об’єкти автоматизації, визначати способи та стратегії їх автоматизації та цифрової трансформації.</w:t>
            </w:r>
          </w:p>
        </w:tc>
      </w:tr>
      <w:tr w:rsidR="00823E33" w:rsidRPr="0085181E" w14:paraId="66880066" w14:textId="77777777" w:rsidTr="005E7235">
        <w:tc>
          <w:tcPr>
            <w:tcW w:w="1236" w:type="pct"/>
            <w:gridSpan w:val="2"/>
            <w:vMerge/>
          </w:tcPr>
          <w:p w14:paraId="3AC6B07A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736D05A5" w14:textId="653DE38E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3379" w:type="pct"/>
          </w:tcPr>
          <w:p w14:paraId="387E762A" w14:textId="124FB547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інтегрувати знання з інших галузей, застосовувати системний підхід та враховувати нетехнічні аспекти при розв’язанні інженерних задач та проведенні наукових досліджень.</w:t>
            </w:r>
          </w:p>
        </w:tc>
      </w:tr>
      <w:tr w:rsidR="00823E33" w:rsidRPr="0085181E" w14:paraId="0E010FCC" w14:textId="77777777" w:rsidTr="005E7235">
        <w:tc>
          <w:tcPr>
            <w:tcW w:w="1236" w:type="pct"/>
            <w:gridSpan w:val="2"/>
            <w:vMerge/>
          </w:tcPr>
          <w:p w14:paraId="57ADA40C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3B7B3E65" w14:textId="16EA0D7B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3379" w:type="pct"/>
          </w:tcPr>
          <w:p w14:paraId="021580F6" w14:textId="2C13F35D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сучасні методи теорії автоматичного керування для розроблення автоматизованих систем управління технологічними процесами та об’єктами.</w:t>
            </w:r>
          </w:p>
        </w:tc>
      </w:tr>
      <w:tr w:rsidR="00823E33" w:rsidRPr="0085181E" w14:paraId="259F2C50" w14:textId="77777777" w:rsidTr="005E7235">
        <w:tc>
          <w:tcPr>
            <w:tcW w:w="1236" w:type="pct"/>
            <w:gridSpan w:val="2"/>
            <w:vMerge/>
          </w:tcPr>
          <w:p w14:paraId="59C7C1F4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5F688B00" w14:textId="146BFBCC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3379" w:type="pct"/>
          </w:tcPr>
          <w:p w14:paraId="48A96547" w14:textId="0DA77FC1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спеціалізоване програмне забезпечення та цифрові технології для розв’язання складних задач і проблем автоматизації та комп’ютерно-інтегрованих технологій.</w:t>
            </w:r>
          </w:p>
        </w:tc>
      </w:tr>
      <w:tr w:rsidR="00823E33" w:rsidRPr="0085181E" w14:paraId="6AD27A97" w14:textId="77777777" w:rsidTr="005E7235">
        <w:tc>
          <w:tcPr>
            <w:tcW w:w="1236" w:type="pct"/>
            <w:gridSpan w:val="2"/>
            <w:vMerge/>
          </w:tcPr>
          <w:p w14:paraId="6673B288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7F94F174" w14:textId="6DDCBCE4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3379" w:type="pct"/>
          </w:tcPr>
          <w:p w14:paraId="0FFFFE7B" w14:textId="4847765B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розробляти функціональну, технічну та інформаційну структуру комп’ютерно-інтегрованих систем управління організаційно-технологічними комплексами із застосуванням мережевих та інформаційних технологій, програмно-технічних керуючих комплексів, промислових контролерів,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компонентів,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пристроїв та засобів людино-машинного інтерфейсу.</w:t>
            </w:r>
          </w:p>
        </w:tc>
      </w:tr>
      <w:tr w:rsidR="00823E33" w:rsidRPr="0085181E" w14:paraId="4E32CBF1" w14:textId="77777777" w:rsidTr="005E7235">
        <w:tc>
          <w:tcPr>
            <w:tcW w:w="1236" w:type="pct"/>
            <w:gridSpan w:val="2"/>
            <w:vMerge/>
          </w:tcPr>
          <w:p w14:paraId="27B5DEC1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072F5B2C" w14:textId="789460E4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ФК9</w:t>
            </w:r>
          </w:p>
        </w:tc>
        <w:tc>
          <w:tcPr>
            <w:tcW w:w="3379" w:type="pct"/>
          </w:tcPr>
          <w:p w14:paraId="3EC95E48" w14:textId="6F55F0E1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Оволодіння практичними навичками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комп’ютерно-інтегрованих систем керування.</w:t>
            </w:r>
          </w:p>
        </w:tc>
      </w:tr>
      <w:tr w:rsidR="00823E33" w:rsidRPr="0085181E" w14:paraId="76053B75" w14:textId="77777777" w:rsidTr="005E7235">
        <w:tc>
          <w:tcPr>
            <w:tcW w:w="1236" w:type="pct"/>
            <w:gridSpan w:val="2"/>
            <w:vMerge/>
          </w:tcPr>
          <w:p w14:paraId="101DC17D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6094836B" w14:textId="4F06D0DD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ФК10</w:t>
            </w:r>
          </w:p>
        </w:tc>
        <w:tc>
          <w:tcPr>
            <w:tcW w:w="3379" w:type="pct"/>
          </w:tcPr>
          <w:p w14:paraId="3C8283C0" w14:textId="53878221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продемонструвати знання щодо обладнання та автоматизації технологічних процесів галузі.</w:t>
            </w:r>
          </w:p>
        </w:tc>
      </w:tr>
      <w:tr w:rsidR="00823E33" w:rsidRPr="0085181E" w14:paraId="4AF9D508" w14:textId="77777777" w:rsidTr="005E7235">
        <w:tc>
          <w:tcPr>
            <w:tcW w:w="1236" w:type="pct"/>
            <w:gridSpan w:val="2"/>
            <w:vMerge/>
          </w:tcPr>
          <w:p w14:paraId="19C7C444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85" w:type="pct"/>
            <w:gridSpan w:val="3"/>
          </w:tcPr>
          <w:p w14:paraId="1FC12CB6" w14:textId="0D2679C4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3379" w:type="pct"/>
          </w:tcPr>
          <w:p w14:paraId="2D298873" w14:textId="77777777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здійснювати захист прав інтелектуальної власності, комерціалізацію  результатів науково-дослідної діяльності.</w:t>
            </w:r>
          </w:p>
          <w:p w14:paraId="50DD0AF2" w14:textId="0067E785" w:rsidR="005E7235" w:rsidRPr="0085181E" w:rsidRDefault="005E7235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E33" w:rsidRPr="0085181E" w14:paraId="6608AE66" w14:textId="77777777" w:rsidTr="005E7235">
        <w:tc>
          <w:tcPr>
            <w:tcW w:w="5000" w:type="pct"/>
            <w:gridSpan w:val="6"/>
            <w:shd w:val="clear" w:color="auto" w:fill="D9D9D9"/>
            <w:vAlign w:val="center"/>
          </w:tcPr>
          <w:p w14:paraId="4B2BAFEB" w14:textId="0EA1E71A" w:rsidR="002757B4" w:rsidRPr="0085181E" w:rsidRDefault="002757B4" w:rsidP="00244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1.7 – Програмні результати навчання </w:t>
            </w:r>
          </w:p>
        </w:tc>
      </w:tr>
      <w:tr w:rsidR="00823E33" w:rsidRPr="0085181E" w14:paraId="35AF3C4F" w14:textId="77777777" w:rsidTr="005E7235">
        <w:trPr>
          <w:trHeight w:val="20"/>
        </w:trPr>
        <w:tc>
          <w:tcPr>
            <w:tcW w:w="499" w:type="pct"/>
          </w:tcPr>
          <w:p w14:paraId="76176BB3" w14:textId="7C2D732E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4501" w:type="pct"/>
            <w:gridSpan w:val="5"/>
          </w:tcPr>
          <w:p w14:paraId="7B8B9A66" w14:textId="76A8ACBC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Знати і розуміти основи побудови систем автоматизації, баз цифрових мережевих технологій.</w:t>
            </w:r>
          </w:p>
        </w:tc>
      </w:tr>
      <w:tr w:rsidR="00823E33" w:rsidRPr="0085181E" w14:paraId="54BDC09E" w14:textId="77777777" w:rsidTr="005E7235">
        <w:trPr>
          <w:trHeight w:val="20"/>
        </w:trPr>
        <w:tc>
          <w:tcPr>
            <w:tcW w:w="499" w:type="pct"/>
          </w:tcPr>
          <w:p w14:paraId="1EA962EA" w14:textId="19D19637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4501" w:type="pct"/>
            <w:gridSpan w:val="5"/>
          </w:tcPr>
          <w:p w14:paraId="63447808" w14:textId="187C8D0E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методи побудови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інтелектуальних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пристроїв.</w:t>
            </w:r>
          </w:p>
        </w:tc>
      </w:tr>
      <w:tr w:rsidR="00823E33" w:rsidRPr="0085181E" w14:paraId="2EE836C3" w14:textId="77777777" w:rsidTr="005E7235">
        <w:trPr>
          <w:trHeight w:val="20"/>
        </w:trPr>
        <w:tc>
          <w:tcPr>
            <w:tcW w:w="499" w:type="pct"/>
          </w:tcPr>
          <w:p w14:paraId="0E9354F4" w14:textId="3F3F2599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ПРН 3</w:t>
            </w:r>
          </w:p>
        </w:tc>
        <w:tc>
          <w:tcPr>
            <w:tcW w:w="4501" w:type="pct"/>
            <w:gridSpan w:val="5"/>
          </w:tcPr>
          <w:p w14:paraId="452EC92A" w14:textId="74922995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Створювати системи автоматизації,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кіберфізичні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виробництва на основі використання інтелектуальних методів управління, баз даних та баз знань, цифрових та мережевих технологій,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інтелектуальних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пристроїв.</w:t>
            </w:r>
          </w:p>
        </w:tc>
      </w:tr>
      <w:tr w:rsidR="00823E33" w:rsidRPr="0085181E" w14:paraId="2D95885B" w14:textId="77777777" w:rsidTr="005E7235">
        <w:trPr>
          <w:trHeight w:val="20"/>
        </w:trPr>
        <w:tc>
          <w:tcPr>
            <w:tcW w:w="499" w:type="pct"/>
          </w:tcPr>
          <w:p w14:paraId="1D899CE6" w14:textId="26523284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4501" w:type="pct"/>
            <w:gridSpan w:val="5"/>
          </w:tcPr>
          <w:p w14:paraId="4354F706" w14:textId="3A68AF52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Створювати високонадійні системи автоматизації з високим рівнем функціональної та інформаційної безпеки програмних та технічних засобів.</w:t>
            </w:r>
          </w:p>
        </w:tc>
      </w:tr>
      <w:tr w:rsidR="00823E33" w:rsidRPr="0085181E" w14:paraId="6E634ECA" w14:textId="77777777" w:rsidTr="005E7235">
        <w:trPr>
          <w:trHeight w:val="20"/>
        </w:trPr>
        <w:tc>
          <w:tcPr>
            <w:tcW w:w="499" w:type="pct"/>
          </w:tcPr>
          <w:p w14:paraId="5C9CE978" w14:textId="5D1AAD8F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4501" w:type="pct"/>
            <w:gridSpan w:val="5"/>
          </w:tcPr>
          <w:p w14:paraId="0AB57557" w14:textId="63813FCF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спеціалізовані концептуальні знання, що включають сучасні наукові здобутки, а також критичне осмислення сучасних проблем у сфері автоматизації та комп’ютерно-інтегрованих технологій для розв’язування складних задач професійної діяльності.</w:t>
            </w:r>
          </w:p>
        </w:tc>
      </w:tr>
      <w:tr w:rsidR="00823E33" w:rsidRPr="0085181E" w14:paraId="0D69972D" w14:textId="77777777" w:rsidTr="005E7235">
        <w:trPr>
          <w:trHeight w:val="20"/>
        </w:trPr>
        <w:tc>
          <w:tcPr>
            <w:tcW w:w="499" w:type="pct"/>
          </w:tcPr>
          <w:p w14:paraId="72D28075" w14:textId="7079C183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4501" w:type="pct"/>
            <w:gridSpan w:val="5"/>
          </w:tcPr>
          <w:p w14:paraId="10970A0F" w14:textId="0A01AC37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сучасні підходи і методи моделювання та оптимізації для дослідження та створення ефективних систем автоматизації складними технологічними та організаційно-технічними об’єктами.</w:t>
            </w:r>
          </w:p>
        </w:tc>
      </w:tr>
      <w:tr w:rsidR="00823E33" w:rsidRPr="0085181E" w14:paraId="5367CD75" w14:textId="77777777" w:rsidTr="005E7235">
        <w:trPr>
          <w:trHeight w:val="20"/>
        </w:trPr>
        <w:tc>
          <w:tcPr>
            <w:tcW w:w="499" w:type="pct"/>
          </w:tcPr>
          <w:p w14:paraId="61272E41" w14:textId="7D386390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4501" w:type="pct"/>
            <w:gridSpan w:val="5"/>
          </w:tcPr>
          <w:p w14:paraId="37264D14" w14:textId="7750843E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комп’ютерно-інтегровані системи управління складними технологічними та організаційно-технічними об’єктами, застосовуючи системний підхід із врахуванням нетехнічних складових оцінки об’єктів автоматизації.</w:t>
            </w:r>
          </w:p>
        </w:tc>
      </w:tr>
      <w:tr w:rsidR="00823E33" w:rsidRPr="0085181E" w14:paraId="371F018F" w14:textId="77777777" w:rsidTr="005E7235">
        <w:trPr>
          <w:trHeight w:val="20"/>
        </w:trPr>
        <w:tc>
          <w:tcPr>
            <w:tcW w:w="499" w:type="pct"/>
          </w:tcPr>
          <w:p w14:paraId="5041EF7F" w14:textId="66EE4551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4501" w:type="pct"/>
            <w:gridSpan w:val="5"/>
          </w:tcPr>
          <w:p w14:paraId="0C8DCDDB" w14:textId="5DE62BEF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виробничо-технічні системи у певній галузі діяльності як об’єкти автоматизації і визначати стратегію їх автоматизації та цифрової трансформації.</w:t>
            </w:r>
          </w:p>
        </w:tc>
      </w:tr>
      <w:tr w:rsidR="00823E33" w:rsidRPr="0085181E" w14:paraId="08ACF34F" w14:textId="77777777" w:rsidTr="005E7235">
        <w:trPr>
          <w:trHeight w:val="20"/>
        </w:trPr>
        <w:tc>
          <w:tcPr>
            <w:tcW w:w="499" w:type="pct"/>
          </w:tcPr>
          <w:p w14:paraId="3B8B8ADD" w14:textId="62306529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4501" w:type="pct"/>
            <w:gridSpan w:val="5"/>
          </w:tcPr>
          <w:p w14:paraId="735B17CC" w14:textId="75A5C0F7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сучасні математичні методи, методи теорії автоматичного керування, теорії надійності та системного аналізу для дослідження та створення систем автоматизації складними технологічними та організаційно-технічними об’єктами,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кіберфізичних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виробництв.</w:t>
            </w:r>
          </w:p>
        </w:tc>
      </w:tr>
      <w:tr w:rsidR="00823E33" w:rsidRPr="0085181E" w14:paraId="6A03D86C" w14:textId="77777777" w:rsidTr="005E7235">
        <w:trPr>
          <w:trHeight w:val="20"/>
        </w:trPr>
        <w:tc>
          <w:tcPr>
            <w:tcW w:w="499" w:type="pct"/>
          </w:tcPr>
          <w:p w14:paraId="6DFEDD76" w14:textId="72E8B339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4501" w:type="pct"/>
            <w:gridSpan w:val="5"/>
          </w:tcPr>
          <w:p w14:paraId="6582E7CF" w14:textId="64307655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функціональну, організаційну, технічну та інформаційну структури систем автоматизації складними технологічними та організаційно-технічними об’єктами, розробляти програмно-технічні керуючі комплекси із застосовуванням мережевих та інформаційних технологій, промислових контролерів,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компонентів,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пристроїв, засобів людино-машинного інтерфейсу та з урахуванням технологічних умов та вимог до управління виробництвом.</w:t>
            </w:r>
          </w:p>
        </w:tc>
      </w:tr>
      <w:tr w:rsidR="00823E33" w:rsidRPr="0085181E" w14:paraId="3E5359BA" w14:textId="77777777" w:rsidTr="005E7235">
        <w:trPr>
          <w:trHeight w:val="20"/>
        </w:trPr>
        <w:tc>
          <w:tcPr>
            <w:tcW w:w="499" w:type="pct"/>
          </w:tcPr>
          <w:p w14:paraId="18DDA9B9" w14:textId="12A50C7B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4501" w:type="pct"/>
            <w:gridSpan w:val="5"/>
          </w:tcPr>
          <w:p w14:paraId="0AC4E35F" w14:textId="60DC7CF5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і використовувати спеціалізоване програмне забезпечення та цифрові технології для створення систем автоматизації складними організаційно-технічними об’єктами,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володіти спеціальними програмними засобами.</w:t>
            </w:r>
          </w:p>
        </w:tc>
      </w:tr>
      <w:tr w:rsidR="00823E33" w:rsidRPr="0085181E" w14:paraId="2D0772A7" w14:textId="77777777" w:rsidTr="005E7235">
        <w:trPr>
          <w:trHeight w:val="20"/>
        </w:trPr>
        <w:tc>
          <w:tcPr>
            <w:tcW w:w="499" w:type="pct"/>
          </w:tcPr>
          <w:p w14:paraId="1EA6007A" w14:textId="05B2BEA4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4501" w:type="pct"/>
            <w:gridSpan w:val="5"/>
          </w:tcPr>
          <w:p w14:paraId="616CFBDF" w14:textId="354841D1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Дотримуватись норм академічної доброчесності, знати основні правові норми щодо захисту інтелектуальної власності, комерціалізації результатів науково-дослідної, винахідницької та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діяльності.</w:t>
            </w:r>
          </w:p>
        </w:tc>
      </w:tr>
      <w:tr w:rsidR="00823E33" w:rsidRPr="0085181E" w14:paraId="09BDCB9E" w14:textId="77777777" w:rsidTr="005E7235">
        <w:trPr>
          <w:trHeight w:val="20"/>
        </w:trPr>
        <w:tc>
          <w:tcPr>
            <w:tcW w:w="499" w:type="pct"/>
          </w:tcPr>
          <w:p w14:paraId="11C645F1" w14:textId="3011B728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4501" w:type="pct"/>
            <w:gridSpan w:val="5"/>
          </w:tcPr>
          <w:p w14:paraId="7E75D6C9" w14:textId="32AC5745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Збирати необхідну інформацію, використовуючи науково-технічну літературу, бази даних та інші джерела, аналізувати і оцінювати її.</w:t>
            </w:r>
          </w:p>
        </w:tc>
      </w:tr>
      <w:tr w:rsidR="00823E33" w:rsidRPr="0085181E" w14:paraId="56A47610" w14:textId="77777777" w:rsidTr="005E7235">
        <w:trPr>
          <w:trHeight w:val="20"/>
        </w:trPr>
        <w:tc>
          <w:tcPr>
            <w:tcW w:w="499" w:type="pct"/>
          </w:tcPr>
          <w:p w14:paraId="513923C5" w14:textId="597E6729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4501" w:type="pct"/>
            <w:gridSpan w:val="5"/>
          </w:tcPr>
          <w:p w14:paraId="181E1F53" w14:textId="61487486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Формувати та правильно інтерпретувати отриману вимірювальну інформацію про технологічні параметри на виробництві для прийняття оперативних рішень.</w:t>
            </w:r>
          </w:p>
        </w:tc>
      </w:tr>
      <w:tr w:rsidR="00823E33" w:rsidRPr="0085181E" w14:paraId="41AC8E97" w14:textId="77777777" w:rsidTr="005E7235">
        <w:trPr>
          <w:trHeight w:val="20"/>
        </w:trPr>
        <w:tc>
          <w:tcPr>
            <w:tcW w:w="499" w:type="pct"/>
          </w:tcPr>
          <w:p w14:paraId="7E522584" w14:textId="33AB1059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15</w:t>
            </w:r>
          </w:p>
        </w:tc>
        <w:tc>
          <w:tcPr>
            <w:tcW w:w="4501" w:type="pct"/>
            <w:gridSpan w:val="5"/>
          </w:tcPr>
          <w:p w14:paraId="385A6F2D" w14:textId="77777777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Вільно спілкуватися державною та іноземною мовами усно і письмово для обговорення професійних проблем і результатів діяльності у сфері автоматизації та комп’ютерно-інтегрованих технологій, презентації результатів досліджень та інноваційних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07633C3" w14:textId="6595A150" w:rsidR="005E7235" w:rsidRPr="0085181E" w:rsidRDefault="005E7235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E33" w:rsidRPr="0085181E" w14:paraId="7AC0DCAC" w14:textId="77777777" w:rsidTr="005E7235">
        <w:tc>
          <w:tcPr>
            <w:tcW w:w="5000" w:type="pct"/>
            <w:gridSpan w:val="6"/>
            <w:shd w:val="clear" w:color="auto" w:fill="D9D9D9"/>
          </w:tcPr>
          <w:p w14:paraId="26D955E4" w14:textId="77777777" w:rsidR="0024499B" w:rsidRPr="0085181E" w:rsidRDefault="0024499B" w:rsidP="0024499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:rsidR="00823E33" w:rsidRPr="0085181E" w14:paraId="3390775A" w14:textId="77777777" w:rsidTr="005E7235">
        <w:tc>
          <w:tcPr>
            <w:tcW w:w="1236" w:type="pct"/>
            <w:gridSpan w:val="2"/>
          </w:tcPr>
          <w:p w14:paraId="53DEB250" w14:textId="77777777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3764" w:type="pct"/>
            <w:gridSpan w:val="4"/>
          </w:tcPr>
          <w:p w14:paraId="216B7C68" w14:textId="7A3FE258" w:rsidR="0024499B" w:rsidRPr="0085181E" w:rsidRDefault="0024499B" w:rsidP="0024499B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дослідницької/ управлінської/ інноваційної/ творчої роботи та/або роботи за фахом.</w:t>
            </w:r>
          </w:p>
        </w:tc>
      </w:tr>
      <w:tr w:rsidR="00823E33" w:rsidRPr="0085181E" w14:paraId="54A30226" w14:textId="77777777" w:rsidTr="005E7235">
        <w:tc>
          <w:tcPr>
            <w:tcW w:w="1236" w:type="pct"/>
            <w:gridSpan w:val="2"/>
          </w:tcPr>
          <w:p w14:paraId="483F7BCE" w14:textId="77777777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3764" w:type="pct"/>
            <w:gridSpan w:val="4"/>
          </w:tcPr>
          <w:p w14:paraId="467D6BF2" w14:textId="1C82573F" w:rsidR="0024499B" w:rsidRPr="0085181E" w:rsidRDefault="0024499B" w:rsidP="0024499B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освітньою 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програмою.</w:t>
            </w: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823E33" w:rsidRPr="0085181E" w14:paraId="1F5C81F9" w14:textId="77777777" w:rsidTr="005E7235">
        <w:tc>
          <w:tcPr>
            <w:tcW w:w="1236" w:type="pct"/>
            <w:gridSpan w:val="2"/>
          </w:tcPr>
          <w:p w14:paraId="0C96407A" w14:textId="77777777" w:rsidR="0024499B" w:rsidRPr="0085181E" w:rsidRDefault="0024499B" w:rsidP="0024499B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3764" w:type="pct"/>
            <w:gridSpan w:val="4"/>
          </w:tcPr>
          <w:p w14:paraId="7B344589" w14:textId="4F9C720A" w:rsidR="0024499B" w:rsidRPr="0085181E" w:rsidRDefault="0024499B" w:rsidP="005E7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823E33" w:rsidRPr="0085181E" w14:paraId="12CE80F2" w14:textId="77777777" w:rsidTr="005E7235">
        <w:tc>
          <w:tcPr>
            <w:tcW w:w="5000" w:type="pct"/>
            <w:gridSpan w:val="6"/>
            <w:shd w:val="clear" w:color="auto" w:fill="D9D9D9"/>
          </w:tcPr>
          <w:p w14:paraId="3AF2E1D5" w14:textId="77777777" w:rsidR="0024499B" w:rsidRPr="0085181E" w:rsidRDefault="0024499B" w:rsidP="0024499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1.9 – Академічна мобільність</w:t>
            </w:r>
          </w:p>
        </w:tc>
      </w:tr>
      <w:tr w:rsidR="00823E33" w:rsidRPr="0085181E" w14:paraId="4608333F" w14:textId="77777777" w:rsidTr="005E7235">
        <w:tc>
          <w:tcPr>
            <w:tcW w:w="1236" w:type="pct"/>
            <w:gridSpan w:val="2"/>
          </w:tcPr>
          <w:p w14:paraId="17359238" w14:textId="77777777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Внутрішня академічна  мобільність</w:t>
            </w:r>
          </w:p>
        </w:tc>
        <w:tc>
          <w:tcPr>
            <w:tcW w:w="3764" w:type="pct"/>
            <w:gridSpan w:val="4"/>
          </w:tcPr>
          <w:p w14:paraId="7D371AB3" w14:textId="53A88029" w:rsidR="0024499B" w:rsidRPr="0085181E" w:rsidRDefault="0024499B" w:rsidP="002449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Передбачає можливість академічної мобільності за деякими компонентами освітньої програми, що забезпечують набуття загальних та/або фахових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23E33" w:rsidRPr="0085181E" w14:paraId="54C8E6FA" w14:textId="77777777" w:rsidTr="005E7235">
        <w:tc>
          <w:tcPr>
            <w:tcW w:w="1236" w:type="pct"/>
            <w:gridSpan w:val="2"/>
          </w:tcPr>
          <w:p w14:paraId="43A2D938" w14:textId="77777777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академічна мобільність</w:t>
            </w:r>
          </w:p>
        </w:tc>
        <w:tc>
          <w:tcPr>
            <w:tcW w:w="3764" w:type="pct"/>
            <w:gridSpan w:val="4"/>
          </w:tcPr>
          <w:p w14:paraId="5974114F" w14:textId="570E954C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програмах академічної мобільності за кордоном. </w:t>
            </w:r>
          </w:p>
        </w:tc>
      </w:tr>
      <w:tr w:rsidR="00823E33" w:rsidRPr="0085181E" w14:paraId="1B7AD8D9" w14:textId="77777777" w:rsidTr="005E7235">
        <w:trPr>
          <w:trHeight w:val="750"/>
        </w:trPr>
        <w:tc>
          <w:tcPr>
            <w:tcW w:w="1236" w:type="pct"/>
            <w:gridSpan w:val="2"/>
          </w:tcPr>
          <w:p w14:paraId="3A51F883" w14:textId="77777777" w:rsidR="0024499B" w:rsidRPr="0085181E" w:rsidRDefault="0024499B" w:rsidP="0024499B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3764" w:type="pct"/>
            <w:gridSpan w:val="4"/>
          </w:tcPr>
          <w:p w14:paraId="75B77E72" w14:textId="1F8AF624" w:rsidR="0024499B" w:rsidRPr="0085181E" w:rsidRDefault="0024499B" w:rsidP="005E7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28E631F7" w14:textId="77777777" w:rsidR="00EA4FA9" w:rsidRPr="0085181E" w:rsidRDefault="00EA4FA9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2217AC72" w14:textId="0CAC8156" w:rsidR="003C1453" w:rsidRPr="0085181E" w:rsidRDefault="003C1453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b/>
          <w:sz w:val="28"/>
          <w:szCs w:val="28"/>
          <w:lang w:val="uk-UA" w:eastAsia="ar-SA"/>
        </w:rPr>
        <w:t xml:space="preserve">2. Перелік </w:t>
      </w:r>
      <w:r w:rsidR="00126075" w:rsidRPr="0085181E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85181E">
        <w:rPr>
          <w:rFonts w:ascii="Times New Roman" w:hAnsi="Times New Roman"/>
          <w:b/>
          <w:sz w:val="28"/>
          <w:szCs w:val="28"/>
          <w:lang w:val="uk-UA" w:eastAsia="ar-SA"/>
        </w:rPr>
        <w:t xml:space="preserve">компонентів </w:t>
      </w:r>
      <w:r w:rsidRPr="0085181E"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Pr="0085181E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114A2FD4" w14:textId="77777777" w:rsidR="003C1453" w:rsidRPr="0085181E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6619A0FE" w14:textId="29430F3E" w:rsidR="003C1453" w:rsidRPr="0085181E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126075" w:rsidRPr="0085181E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85181E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85181E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 w:rsidRPr="0085181E">
        <w:rPr>
          <w:rFonts w:ascii="Times New Roman" w:hAnsi="Times New Roman"/>
          <w:sz w:val="28"/>
          <w:szCs w:val="28"/>
          <w:lang w:val="uk-UA" w:eastAsia="ar-SA"/>
        </w:rPr>
        <w:t xml:space="preserve"> програми другого (магістерського) рівня вищої освіти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5"/>
        <w:gridCol w:w="6405"/>
        <w:gridCol w:w="989"/>
        <w:gridCol w:w="1428"/>
      </w:tblGrid>
      <w:tr w:rsidR="00823E33" w:rsidRPr="0085181E" w14:paraId="1FE30008" w14:textId="77777777" w:rsidTr="005E7235">
        <w:tc>
          <w:tcPr>
            <w:tcW w:w="437" w:type="pct"/>
            <w:vAlign w:val="center"/>
          </w:tcPr>
          <w:p w14:paraId="00422D55" w14:textId="77777777" w:rsidR="003C1453" w:rsidRPr="0085181E" w:rsidRDefault="003C1453" w:rsidP="00ED31C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3345" w:type="pct"/>
            <w:vAlign w:val="center"/>
          </w:tcPr>
          <w:p w14:paraId="05D1CF6D" w14:textId="77777777" w:rsidR="003C1453" w:rsidRPr="0085181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85181E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85181E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</w:t>
            </w:r>
            <w:r w:rsidR="00EF26CF" w:rsidRPr="0085181E">
              <w:rPr>
                <w:rFonts w:ascii="Times New Roman" w:eastAsia="SimSun" w:hAnsi="Times New Roman"/>
                <w:lang w:val="uk-UA" w:eastAsia="ar-SA"/>
              </w:rPr>
              <w:t>, атестація</w:t>
            </w:r>
            <w:r w:rsidRPr="0085181E">
              <w:rPr>
                <w:rFonts w:ascii="Times New Roman" w:eastAsia="SimSun" w:hAnsi="Times New Roman"/>
                <w:lang w:val="uk-UA" w:eastAsia="ar-SA"/>
              </w:rPr>
              <w:t>)</w:t>
            </w:r>
          </w:p>
        </w:tc>
        <w:tc>
          <w:tcPr>
            <w:tcW w:w="502" w:type="pct"/>
            <w:vAlign w:val="center"/>
          </w:tcPr>
          <w:p w14:paraId="5D0F4F41" w14:textId="77777777" w:rsidR="003C1453" w:rsidRPr="0085181E" w:rsidRDefault="003C1453" w:rsidP="000935D0">
            <w:pPr>
              <w:suppressAutoHyphens/>
              <w:spacing w:after="0" w:line="220" w:lineRule="exact"/>
              <w:ind w:left="-108" w:right="-108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716" w:type="pct"/>
            <w:vAlign w:val="center"/>
          </w:tcPr>
          <w:p w14:paraId="2F6063D7" w14:textId="77777777" w:rsidR="003C1453" w:rsidRPr="0085181E" w:rsidRDefault="003C1453" w:rsidP="003740C0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823E33" w:rsidRPr="0085181E" w14:paraId="7C0FDB2D" w14:textId="77777777" w:rsidTr="005E7235">
        <w:tc>
          <w:tcPr>
            <w:tcW w:w="437" w:type="pct"/>
          </w:tcPr>
          <w:p w14:paraId="6284ECF9" w14:textId="77777777" w:rsidR="003C1453" w:rsidRPr="0085181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3345" w:type="pct"/>
          </w:tcPr>
          <w:p w14:paraId="208403E5" w14:textId="77777777" w:rsidR="003C1453" w:rsidRPr="0085181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502" w:type="pct"/>
          </w:tcPr>
          <w:p w14:paraId="03963034" w14:textId="77777777" w:rsidR="003C1453" w:rsidRPr="0085181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716" w:type="pct"/>
          </w:tcPr>
          <w:p w14:paraId="33C3DD5C" w14:textId="77777777" w:rsidR="003C1453" w:rsidRPr="0085181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823E33" w:rsidRPr="0085181E" w14:paraId="5E09358E" w14:textId="77777777" w:rsidTr="005E7235">
        <w:trPr>
          <w:trHeight w:val="92"/>
        </w:trPr>
        <w:tc>
          <w:tcPr>
            <w:tcW w:w="5000" w:type="pct"/>
            <w:gridSpan w:val="4"/>
          </w:tcPr>
          <w:p w14:paraId="07583580" w14:textId="77777777" w:rsidR="003C1453" w:rsidRPr="0085181E" w:rsidRDefault="003C1453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823E33" w:rsidRPr="0085181E" w14:paraId="285D7282" w14:textId="77777777" w:rsidTr="005E7235">
        <w:tc>
          <w:tcPr>
            <w:tcW w:w="437" w:type="pct"/>
          </w:tcPr>
          <w:p w14:paraId="3F70213B" w14:textId="0AC578E3" w:rsidR="00576043" w:rsidRPr="0085181E" w:rsidRDefault="00576043" w:rsidP="0057604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3345" w:type="pct"/>
            <w:vAlign w:val="center"/>
          </w:tcPr>
          <w:p w14:paraId="4BB79C5D" w14:textId="54BB40BB" w:rsidR="00576043" w:rsidRPr="0085181E" w:rsidRDefault="00576043" w:rsidP="00576043">
            <w:pPr>
              <w:suppressAutoHyphens/>
              <w:spacing w:after="0" w:line="240" w:lineRule="exact"/>
              <w:jc w:val="both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hAnsi="Times New Roman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502" w:type="pct"/>
          </w:tcPr>
          <w:p w14:paraId="5DF68402" w14:textId="2EAF1C7A" w:rsidR="00576043" w:rsidRPr="0085181E" w:rsidRDefault="00576043" w:rsidP="0057604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6" w:type="pct"/>
          </w:tcPr>
          <w:p w14:paraId="553333F7" w14:textId="0EE4464C" w:rsidR="00576043" w:rsidRPr="0085181E" w:rsidRDefault="00576043" w:rsidP="00576043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23E33" w:rsidRPr="0085181E" w14:paraId="593BA482" w14:textId="77777777" w:rsidTr="005E7235">
        <w:tc>
          <w:tcPr>
            <w:tcW w:w="437" w:type="pct"/>
          </w:tcPr>
          <w:p w14:paraId="23FEAEA9" w14:textId="66697A25" w:rsidR="00576043" w:rsidRPr="0085181E" w:rsidRDefault="00576043" w:rsidP="0057604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3345" w:type="pct"/>
            <w:vAlign w:val="center"/>
          </w:tcPr>
          <w:p w14:paraId="7C7F3D2B" w14:textId="777FC18B" w:rsidR="00576043" w:rsidRPr="0085181E" w:rsidRDefault="00576043" w:rsidP="00576043">
            <w:pPr>
              <w:suppressAutoHyphens/>
              <w:spacing w:after="0" w:line="240" w:lineRule="exact"/>
              <w:jc w:val="both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hAnsi="Times New Roman"/>
                <w:lang w:val="uk-UA"/>
              </w:rPr>
              <w:t>Ділова іноземна мова</w:t>
            </w:r>
          </w:p>
        </w:tc>
        <w:tc>
          <w:tcPr>
            <w:tcW w:w="502" w:type="pct"/>
          </w:tcPr>
          <w:p w14:paraId="385A882B" w14:textId="7B30E51B" w:rsidR="00576043" w:rsidRPr="0085181E" w:rsidRDefault="00576043" w:rsidP="0057604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6" w:type="pct"/>
          </w:tcPr>
          <w:p w14:paraId="0426A2AE" w14:textId="1DD24781" w:rsidR="00576043" w:rsidRPr="0085181E" w:rsidRDefault="00576043" w:rsidP="00576043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823E33" w:rsidRPr="0085181E" w14:paraId="17904C2D" w14:textId="77777777" w:rsidTr="005E7235">
        <w:tc>
          <w:tcPr>
            <w:tcW w:w="437" w:type="pct"/>
          </w:tcPr>
          <w:p w14:paraId="6022EB03" w14:textId="270DDBBC" w:rsidR="00576043" w:rsidRPr="0085181E" w:rsidRDefault="00576043" w:rsidP="0057604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3345" w:type="pct"/>
            <w:vAlign w:val="center"/>
          </w:tcPr>
          <w:p w14:paraId="369EBF7C" w14:textId="59B373CB" w:rsidR="00576043" w:rsidRPr="0085181E" w:rsidRDefault="00576043" w:rsidP="00576043">
            <w:pPr>
              <w:suppressAutoHyphens/>
              <w:spacing w:after="0" w:line="240" w:lineRule="exact"/>
              <w:jc w:val="both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hAnsi="Times New Roman"/>
                <w:lang w:val="uk-UA"/>
              </w:rPr>
              <w:t>Комп'ютеризація інформаційних процесів</w:t>
            </w:r>
          </w:p>
        </w:tc>
        <w:tc>
          <w:tcPr>
            <w:tcW w:w="502" w:type="pct"/>
          </w:tcPr>
          <w:p w14:paraId="0324D962" w14:textId="546E0AF0" w:rsidR="00576043" w:rsidRPr="0085181E" w:rsidRDefault="00576043" w:rsidP="0057604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pct"/>
          </w:tcPr>
          <w:p w14:paraId="37B43634" w14:textId="1CA66B03" w:rsidR="00576043" w:rsidRPr="0085181E" w:rsidRDefault="00576043" w:rsidP="00576043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23E33" w:rsidRPr="0085181E" w14:paraId="0A3C449F" w14:textId="77777777" w:rsidTr="005E7235">
        <w:tc>
          <w:tcPr>
            <w:tcW w:w="437" w:type="pct"/>
            <w:vMerge w:val="restart"/>
          </w:tcPr>
          <w:p w14:paraId="15C71851" w14:textId="3764130E" w:rsidR="00576043" w:rsidRPr="0085181E" w:rsidRDefault="00576043" w:rsidP="0057604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3345" w:type="pct"/>
            <w:vAlign w:val="center"/>
          </w:tcPr>
          <w:p w14:paraId="11FC9739" w14:textId="153BC612" w:rsidR="00576043" w:rsidRPr="0085181E" w:rsidRDefault="00576043" w:rsidP="00576043">
            <w:pPr>
              <w:suppressAutoHyphens/>
              <w:spacing w:after="0" w:line="240" w:lineRule="exact"/>
              <w:jc w:val="both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hAnsi="Times New Roman"/>
                <w:lang w:val="uk-UA"/>
              </w:rPr>
              <w:t xml:space="preserve">Проектування комп’ютерно-інтегрованих систем та </w:t>
            </w:r>
            <w:proofErr w:type="spellStart"/>
            <w:r w:rsidRPr="0085181E">
              <w:rPr>
                <w:rFonts w:ascii="Times New Roman" w:hAnsi="Times New Roman"/>
                <w:lang w:val="uk-UA"/>
              </w:rPr>
              <w:t>роботизованих</w:t>
            </w:r>
            <w:proofErr w:type="spellEnd"/>
            <w:r w:rsidRPr="0085181E">
              <w:rPr>
                <w:rFonts w:ascii="Times New Roman" w:hAnsi="Times New Roman"/>
                <w:lang w:val="uk-UA"/>
              </w:rPr>
              <w:t xml:space="preserve"> комплексів</w:t>
            </w:r>
          </w:p>
        </w:tc>
        <w:tc>
          <w:tcPr>
            <w:tcW w:w="502" w:type="pct"/>
          </w:tcPr>
          <w:p w14:paraId="2242173D" w14:textId="178E0A95" w:rsidR="00576043" w:rsidRPr="0085181E" w:rsidRDefault="00576043" w:rsidP="0057604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6" w:type="pct"/>
          </w:tcPr>
          <w:p w14:paraId="5C82351B" w14:textId="43A603EE" w:rsidR="00576043" w:rsidRPr="0085181E" w:rsidRDefault="00576043" w:rsidP="00576043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23E33" w:rsidRPr="0085181E" w14:paraId="4D3B8AAE" w14:textId="77777777" w:rsidTr="005E7235">
        <w:tc>
          <w:tcPr>
            <w:tcW w:w="437" w:type="pct"/>
            <w:vMerge/>
          </w:tcPr>
          <w:p w14:paraId="448008AD" w14:textId="77777777" w:rsidR="00576043" w:rsidRPr="0085181E" w:rsidRDefault="00576043" w:rsidP="005760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pct"/>
            <w:vAlign w:val="center"/>
          </w:tcPr>
          <w:p w14:paraId="7ED9B341" w14:textId="003019FA" w:rsidR="00576043" w:rsidRPr="0085181E" w:rsidRDefault="00576043" w:rsidP="00576043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>Курсова робота</w:t>
            </w:r>
          </w:p>
        </w:tc>
        <w:tc>
          <w:tcPr>
            <w:tcW w:w="502" w:type="pct"/>
          </w:tcPr>
          <w:p w14:paraId="00BECB30" w14:textId="50612BAA" w:rsidR="00576043" w:rsidRPr="0085181E" w:rsidRDefault="00576043" w:rsidP="005760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6" w:type="pct"/>
          </w:tcPr>
          <w:p w14:paraId="3285AC9B" w14:textId="3E88FEF2" w:rsidR="00576043" w:rsidRPr="0085181E" w:rsidRDefault="00CD3AA9" w:rsidP="00576043">
            <w:pPr>
              <w:suppressAutoHyphens/>
              <w:spacing w:after="0" w:line="240" w:lineRule="auto"/>
              <w:ind w:left="-107" w:right="-109" w:firstLine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захист</w:t>
            </w:r>
          </w:p>
        </w:tc>
      </w:tr>
      <w:tr w:rsidR="00823E33" w:rsidRPr="0085181E" w14:paraId="0E0A2F44" w14:textId="77777777" w:rsidTr="005E7235">
        <w:tc>
          <w:tcPr>
            <w:tcW w:w="437" w:type="pct"/>
          </w:tcPr>
          <w:p w14:paraId="45214C3F" w14:textId="52F19F7F" w:rsidR="00576043" w:rsidRPr="0085181E" w:rsidRDefault="00576043" w:rsidP="0057604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3345" w:type="pct"/>
            <w:vAlign w:val="center"/>
          </w:tcPr>
          <w:p w14:paraId="2976E77A" w14:textId="1A80A368" w:rsidR="00576043" w:rsidRPr="0085181E" w:rsidRDefault="00576043" w:rsidP="00576043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>Інтелектуальні системи управління</w:t>
            </w:r>
          </w:p>
        </w:tc>
        <w:tc>
          <w:tcPr>
            <w:tcW w:w="502" w:type="pct"/>
          </w:tcPr>
          <w:p w14:paraId="519AFDF3" w14:textId="54097F35" w:rsidR="00576043" w:rsidRPr="0085181E" w:rsidRDefault="00576043" w:rsidP="0057604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pct"/>
          </w:tcPr>
          <w:p w14:paraId="420D29D2" w14:textId="0B61F776" w:rsidR="00576043" w:rsidRPr="0085181E" w:rsidRDefault="00576043" w:rsidP="00576043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23E33" w:rsidRPr="0085181E" w14:paraId="04CCA941" w14:textId="77777777" w:rsidTr="005E7235">
        <w:tc>
          <w:tcPr>
            <w:tcW w:w="437" w:type="pct"/>
          </w:tcPr>
          <w:p w14:paraId="37C3EC3D" w14:textId="485F303A" w:rsidR="00576043" w:rsidRPr="0085181E" w:rsidRDefault="00576043" w:rsidP="0057604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3345" w:type="pct"/>
            <w:vAlign w:val="center"/>
          </w:tcPr>
          <w:p w14:paraId="724AC443" w14:textId="06C9EA0E" w:rsidR="00576043" w:rsidRPr="0085181E" w:rsidRDefault="00576043" w:rsidP="00576043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 xml:space="preserve">Сучасні засоби керування технологічними процесами </w:t>
            </w:r>
          </w:p>
        </w:tc>
        <w:tc>
          <w:tcPr>
            <w:tcW w:w="502" w:type="pct"/>
          </w:tcPr>
          <w:p w14:paraId="395831F4" w14:textId="0B24CB6B" w:rsidR="00576043" w:rsidRPr="0085181E" w:rsidRDefault="00576043" w:rsidP="0057604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pct"/>
          </w:tcPr>
          <w:p w14:paraId="078141F9" w14:textId="1D9C816B" w:rsidR="00576043" w:rsidRPr="0085181E" w:rsidRDefault="00576043" w:rsidP="00576043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23E33" w:rsidRPr="0085181E" w14:paraId="4B73D150" w14:textId="77777777" w:rsidTr="005E7235">
        <w:tc>
          <w:tcPr>
            <w:tcW w:w="437" w:type="pct"/>
          </w:tcPr>
          <w:p w14:paraId="65C66DBC" w14:textId="181DAC88" w:rsidR="00576043" w:rsidRPr="0085181E" w:rsidRDefault="00576043" w:rsidP="0057604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3345" w:type="pct"/>
            <w:vAlign w:val="center"/>
          </w:tcPr>
          <w:p w14:paraId="086C9FE4" w14:textId="45709BE5" w:rsidR="00576043" w:rsidRPr="0085181E" w:rsidRDefault="00576043" w:rsidP="00576043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>Науково-дослідна практика</w:t>
            </w:r>
          </w:p>
        </w:tc>
        <w:tc>
          <w:tcPr>
            <w:tcW w:w="502" w:type="pct"/>
          </w:tcPr>
          <w:p w14:paraId="4A3E9218" w14:textId="0C198CC4" w:rsidR="00576043" w:rsidRPr="0085181E" w:rsidRDefault="00576043" w:rsidP="0057604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pct"/>
          </w:tcPr>
          <w:p w14:paraId="5D777942" w14:textId="4B39F63F" w:rsidR="00576043" w:rsidRPr="0085181E" w:rsidRDefault="00576043" w:rsidP="00576043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823E33" w:rsidRPr="0085181E" w14:paraId="646C5B6A" w14:textId="77777777" w:rsidTr="005E7235">
        <w:tc>
          <w:tcPr>
            <w:tcW w:w="437" w:type="pct"/>
          </w:tcPr>
          <w:p w14:paraId="3531B8F7" w14:textId="09A8ADD3" w:rsidR="00576043" w:rsidRPr="0085181E" w:rsidRDefault="00576043" w:rsidP="0057604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3345" w:type="pct"/>
            <w:vAlign w:val="center"/>
          </w:tcPr>
          <w:p w14:paraId="4F919979" w14:textId="27213073" w:rsidR="00576043" w:rsidRPr="0085181E" w:rsidRDefault="00576043" w:rsidP="00576043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>Переддипломна практика</w:t>
            </w:r>
          </w:p>
        </w:tc>
        <w:tc>
          <w:tcPr>
            <w:tcW w:w="502" w:type="pct"/>
          </w:tcPr>
          <w:p w14:paraId="1FB98436" w14:textId="3F4C797A" w:rsidR="00576043" w:rsidRPr="0085181E" w:rsidRDefault="00576043" w:rsidP="0057604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16" w:type="pct"/>
          </w:tcPr>
          <w:p w14:paraId="2B11C982" w14:textId="73DD2505" w:rsidR="00576043" w:rsidRPr="0085181E" w:rsidRDefault="00576043" w:rsidP="00576043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823E33" w:rsidRPr="0085181E" w14:paraId="7143FD75" w14:textId="77777777" w:rsidTr="005E7235">
        <w:tc>
          <w:tcPr>
            <w:tcW w:w="437" w:type="pct"/>
            <w:vAlign w:val="center"/>
          </w:tcPr>
          <w:p w14:paraId="32692224" w14:textId="34EC88C2" w:rsidR="00576043" w:rsidRPr="0085181E" w:rsidRDefault="00576043" w:rsidP="0057604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3345" w:type="pct"/>
            <w:vAlign w:val="center"/>
          </w:tcPr>
          <w:p w14:paraId="064F7A5A" w14:textId="56808FDC" w:rsidR="00576043" w:rsidRPr="0085181E" w:rsidRDefault="00576043" w:rsidP="00576043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>Підготовка та захист дипломної магістерської роботи</w:t>
            </w:r>
          </w:p>
        </w:tc>
        <w:tc>
          <w:tcPr>
            <w:tcW w:w="502" w:type="pct"/>
          </w:tcPr>
          <w:p w14:paraId="321575CF" w14:textId="77777777" w:rsidR="00576043" w:rsidRPr="0085181E" w:rsidRDefault="00576043" w:rsidP="0057604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716" w:type="pct"/>
          </w:tcPr>
          <w:p w14:paraId="7C5558FE" w14:textId="7B9634E6" w:rsidR="00576043" w:rsidRPr="0085181E" w:rsidRDefault="00576043" w:rsidP="00576043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823E33" w:rsidRPr="0085181E" w14:paraId="02DF880D" w14:textId="77777777" w:rsidTr="005E7235">
        <w:tc>
          <w:tcPr>
            <w:tcW w:w="3782" w:type="pct"/>
            <w:gridSpan w:val="2"/>
          </w:tcPr>
          <w:p w14:paraId="585F7500" w14:textId="77777777" w:rsidR="00576043" w:rsidRPr="0085181E" w:rsidRDefault="00576043" w:rsidP="00576043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1218" w:type="pct"/>
            <w:gridSpan w:val="2"/>
          </w:tcPr>
          <w:p w14:paraId="611878CF" w14:textId="77777777" w:rsidR="00576043" w:rsidRPr="0085181E" w:rsidRDefault="00576043" w:rsidP="00576043">
            <w:pPr>
              <w:suppressAutoHyphens/>
              <w:spacing w:after="0" w:line="240" w:lineRule="exact"/>
              <w:ind w:firstLine="270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66</w:t>
            </w:r>
          </w:p>
        </w:tc>
      </w:tr>
      <w:tr w:rsidR="00823E33" w:rsidRPr="0085181E" w14:paraId="5D114AE8" w14:textId="77777777" w:rsidTr="005E7235">
        <w:tc>
          <w:tcPr>
            <w:tcW w:w="5000" w:type="pct"/>
            <w:gridSpan w:val="4"/>
          </w:tcPr>
          <w:p w14:paraId="54730EF2" w14:textId="77777777" w:rsidR="00576043" w:rsidRPr="0085181E" w:rsidRDefault="00576043" w:rsidP="00576043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823E33" w:rsidRPr="0085181E" w14:paraId="1B100CF2" w14:textId="77777777" w:rsidTr="005E7235">
        <w:tc>
          <w:tcPr>
            <w:tcW w:w="437" w:type="pct"/>
          </w:tcPr>
          <w:p w14:paraId="7B7393D3" w14:textId="77777777" w:rsidR="00576043" w:rsidRPr="0085181E" w:rsidRDefault="00576043" w:rsidP="00576043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3345" w:type="pct"/>
          </w:tcPr>
          <w:p w14:paraId="1BFAF4EC" w14:textId="77777777" w:rsidR="00576043" w:rsidRPr="0085181E" w:rsidRDefault="00576043" w:rsidP="00A87D3F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lang w:val="uk-UA"/>
              </w:rPr>
            </w:pPr>
            <w:r w:rsidRPr="0085181E">
              <w:rPr>
                <w:rFonts w:ascii="Times New Roman" w:hAnsi="Times New Roman"/>
                <w:lang w:val="uk-UA"/>
              </w:rPr>
              <w:t>Дисципліни вільного вибору здобувача вищої освіти</w:t>
            </w:r>
          </w:p>
        </w:tc>
        <w:tc>
          <w:tcPr>
            <w:tcW w:w="502" w:type="pct"/>
            <w:shd w:val="clear" w:color="auto" w:fill="auto"/>
          </w:tcPr>
          <w:p w14:paraId="0592D189" w14:textId="77777777" w:rsidR="00576043" w:rsidRPr="0085181E" w:rsidRDefault="00576043" w:rsidP="00576043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24</w:t>
            </w:r>
          </w:p>
        </w:tc>
        <w:tc>
          <w:tcPr>
            <w:tcW w:w="716" w:type="pct"/>
            <w:shd w:val="clear" w:color="auto" w:fill="auto"/>
          </w:tcPr>
          <w:p w14:paraId="6C7D3967" w14:textId="77777777" w:rsidR="00576043" w:rsidRPr="0085181E" w:rsidRDefault="00576043" w:rsidP="00576043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823E33" w:rsidRPr="0085181E" w14:paraId="793A9485" w14:textId="77777777" w:rsidTr="005E7235">
        <w:tc>
          <w:tcPr>
            <w:tcW w:w="3782" w:type="pct"/>
            <w:gridSpan w:val="2"/>
          </w:tcPr>
          <w:p w14:paraId="51CD6260" w14:textId="77777777" w:rsidR="00576043" w:rsidRPr="0085181E" w:rsidRDefault="00576043" w:rsidP="00576043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1218" w:type="pct"/>
            <w:gridSpan w:val="2"/>
          </w:tcPr>
          <w:p w14:paraId="4F43DB22" w14:textId="77777777" w:rsidR="00576043" w:rsidRPr="0085181E" w:rsidRDefault="00576043" w:rsidP="00576043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  90</w:t>
            </w:r>
          </w:p>
        </w:tc>
      </w:tr>
    </w:tbl>
    <w:p w14:paraId="4271C8FA" w14:textId="77777777" w:rsidR="003C1453" w:rsidRPr="0085181E" w:rsidRDefault="003C1453" w:rsidP="00DA114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7263267C" w14:textId="77777777" w:rsidR="00757871" w:rsidRPr="0085181E" w:rsidRDefault="00757871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925B2EC" w14:textId="77777777" w:rsidR="005E7235" w:rsidRPr="0085181E" w:rsidRDefault="005E72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br w:type="page"/>
      </w:r>
    </w:p>
    <w:p w14:paraId="4C389677" w14:textId="31118B9C" w:rsidR="00CD3AA9" w:rsidRPr="0085181E" w:rsidRDefault="00CD3AA9" w:rsidP="00CD3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hanging="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lastRenderedPageBreak/>
        <w:t>2.2. Структурно-логічна схема підготовки магістрів</w:t>
      </w:r>
      <w:r w:rsidRPr="0085181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5181E"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  <w:r w:rsidRPr="0085181E">
        <w:rPr>
          <w:rFonts w:ascii="Times New Roman" w:hAnsi="Times New Roman"/>
          <w:b/>
          <w:sz w:val="28"/>
          <w:szCs w:val="28"/>
          <w:u w:val="single"/>
          <w:lang w:val="uk-UA"/>
        </w:rPr>
        <w:t>Комп’ютерно-інтегровані технологічні процеси та виробництва</w:t>
      </w:r>
      <w:r w:rsidRPr="0085181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5181E">
        <w:rPr>
          <w:rFonts w:ascii="Times New Roman" w:hAnsi="Times New Roman"/>
          <w:sz w:val="28"/>
          <w:szCs w:val="28"/>
          <w:lang w:val="uk-UA"/>
        </w:rPr>
        <w:t xml:space="preserve">зі спеціальності 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174 Автоматизація, комп’ютерно-інтегровані технології та робототехніка</w:t>
      </w:r>
    </w:p>
    <w:p w14:paraId="31F12308" w14:textId="77777777" w:rsidR="00CD3AA9" w:rsidRPr="0085181E" w:rsidRDefault="00CD3AA9" w:rsidP="00CD3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14:paraId="0AD9AE8B" w14:textId="77777777" w:rsidR="00CD3AA9" w:rsidRPr="0085181E" w:rsidRDefault="00CD3AA9" w:rsidP="00CD3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14:paraId="5C09CCA8" w14:textId="1F3F95AB" w:rsidR="00CD3AA9" w:rsidRPr="0085181E" w:rsidRDefault="00A87D3F" w:rsidP="00CD3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drawing>
          <wp:inline distT="0" distB="0" distL="0" distR="0" wp14:anchorId="1E527D79" wp14:editId="5C11503A">
            <wp:extent cx="6111240" cy="43281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18559" w14:textId="77777777" w:rsidR="005E7235" w:rsidRPr="0085181E" w:rsidRDefault="005E7235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49EEFF4" w14:textId="064DB3A5" w:rsidR="003C1453" w:rsidRPr="0085181E" w:rsidRDefault="003C1453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b/>
          <w:sz w:val="28"/>
          <w:szCs w:val="28"/>
          <w:lang w:val="uk-UA" w:eastAsia="ar-SA"/>
        </w:rPr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823E33" w:rsidRPr="0085181E" w14:paraId="6335B42E" w14:textId="77777777" w:rsidTr="00F65358">
        <w:trPr>
          <w:trHeight w:val="151"/>
        </w:trPr>
        <w:tc>
          <w:tcPr>
            <w:tcW w:w="2410" w:type="dxa"/>
          </w:tcPr>
          <w:p w14:paraId="60681AB6" w14:textId="77777777" w:rsidR="00CD3AA9" w:rsidRPr="0085181E" w:rsidRDefault="00CD3AA9" w:rsidP="00CD3AA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14D5A55E" w14:textId="135E0818" w:rsidR="00CD3AA9" w:rsidRPr="0085181E" w:rsidRDefault="00CD3AA9" w:rsidP="00CD3AA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Атестація випускника освітньої програми проводиться у формі публічного захисту кваліфікаційної роботи (дипломної магістерської роботи).</w:t>
            </w:r>
          </w:p>
        </w:tc>
      </w:tr>
      <w:tr w:rsidR="00823E33" w:rsidRPr="0085181E" w14:paraId="273FB197" w14:textId="77777777" w:rsidTr="00F65358">
        <w:trPr>
          <w:trHeight w:val="151"/>
        </w:trPr>
        <w:tc>
          <w:tcPr>
            <w:tcW w:w="2410" w:type="dxa"/>
          </w:tcPr>
          <w:p w14:paraId="634D5068" w14:textId="77777777" w:rsidR="00CD3AA9" w:rsidRPr="0085181E" w:rsidRDefault="00CD3AA9" w:rsidP="00CD3AA9">
            <w:pPr>
              <w:spacing w:after="0" w:line="240" w:lineRule="auto"/>
              <w:ind w:hanging="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Вимоги до</w:t>
            </w:r>
          </w:p>
          <w:p w14:paraId="1E4E28EC" w14:textId="28129520" w:rsidR="00CD3AA9" w:rsidRPr="0085181E" w:rsidRDefault="00CD3AA9" w:rsidP="00CD3AA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кваліфікаційної роботи</w:t>
            </w:r>
          </w:p>
        </w:tc>
        <w:tc>
          <w:tcPr>
            <w:tcW w:w="7229" w:type="dxa"/>
          </w:tcPr>
          <w:p w14:paraId="77EF66B3" w14:textId="77777777" w:rsidR="00CD3AA9" w:rsidRPr="0085181E" w:rsidRDefault="00CD3AA9" w:rsidP="00CD3AA9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робота має продемонструвати здатність випускника розв’язувати складні задачі і проблеми автоматизації, комп’ютерно-інтегрованих технологій та робототехніки на основі досліджень та/або здійснення інновацій за невизначених умов і вимог.</w:t>
            </w:r>
          </w:p>
          <w:p w14:paraId="3643CDF9" w14:textId="77777777" w:rsidR="00CD3AA9" w:rsidRPr="0085181E" w:rsidRDefault="00CD3AA9" w:rsidP="00CD3AA9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робота не повинна містити академічного плагіату, фабрикації, фальсифікації.</w:t>
            </w:r>
          </w:p>
          <w:p w14:paraId="7643EF49" w14:textId="6241A77E" w:rsidR="00CD3AA9" w:rsidRPr="0085181E" w:rsidRDefault="00CD3AA9" w:rsidP="00CD3AA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Кваліфікаційна робота має бути оприлюднена у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репозитарії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Київського національного університету технологій та дизайну.</w:t>
            </w:r>
          </w:p>
        </w:tc>
      </w:tr>
    </w:tbl>
    <w:p w14:paraId="518CC140" w14:textId="77777777" w:rsidR="003C1453" w:rsidRPr="0085181E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971810C" w14:textId="77777777" w:rsidR="00CD3AA9" w:rsidRPr="0085181E" w:rsidRDefault="00CD3AA9" w:rsidP="000E1197">
      <w:pPr>
        <w:spacing w:after="0" w:line="240" w:lineRule="auto"/>
        <w:jc w:val="center"/>
        <w:rPr>
          <w:sz w:val="26"/>
          <w:szCs w:val="26"/>
          <w:lang w:val="uk-UA"/>
        </w:rPr>
        <w:sectPr w:rsidR="00CD3AA9" w:rsidRPr="0085181E" w:rsidSect="00E72DE4">
          <w:headerReference w:type="default" r:id="rId9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14:paraId="6C917AB9" w14:textId="77777777" w:rsidR="00CD3AA9" w:rsidRPr="0085181E" w:rsidRDefault="00CD3AA9" w:rsidP="00CD3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 Матриця відповідності програмних </w:t>
      </w:r>
      <w:proofErr w:type="spellStart"/>
      <w:r w:rsidRPr="0085181E">
        <w:rPr>
          <w:rFonts w:ascii="Times New Roman" w:hAnsi="Times New Roman"/>
          <w:b/>
          <w:sz w:val="28"/>
          <w:szCs w:val="28"/>
          <w:lang w:val="uk-UA"/>
        </w:rPr>
        <w:t>компетентностей</w:t>
      </w:r>
      <w:proofErr w:type="spellEnd"/>
      <w:r w:rsidRPr="0085181E">
        <w:rPr>
          <w:rFonts w:ascii="Times New Roman" w:hAnsi="Times New Roman"/>
          <w:b/>
          <w:sz w:val="28"/>
          <w:szCs w:val="28"/>
          <w:lang w:val="uk-UA"/>
        </w:rPr>
        <w:t xml:space="preserve"> компонентам освітньої програми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812"/>
        <w:gridCol w:w="812"/>
        <w:gridCol w:w="812"/>
        <w:gridCol w:w="812"/>
        <w:gridCol w:w="81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1034"/>
        <w:gridCol w:w="1034"/>
      </w:tblGrid>
      <w:tr w:rsidR="00823E33" w:rsidRPr="0085181E" w14:paraId="4665CE3C" w14:textId="77777777" w:rsidTr="00744879">
        <w:trPr>
          <w:trHeight w:val="1134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FCC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060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5EA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651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D18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8A5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814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1C3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564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C13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77B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1A7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701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18C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30A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825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10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E6E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11</w:t>
            </w:r>
          </w:p>
        </w:tc>
      </w:tr>
      <w:tr w:rsidR="00823E33" w:rsidRPr="0085181E" w14:paraId="6988B94B" w14:textId="77777777" w:rsidTr="00744879">
        <w:trPr>
          <w:trHeight w:val="40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B4F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CB3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C22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ABA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17F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05B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FC4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EB3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782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2BD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4E4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760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C74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AA3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50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BE7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847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823E33" w:rsidRPr="0085181E" w14:paraId="50980BE3" w14:textId="77777777" w:rsidTr="00744879">
        <w:trPr>
          <w:trHeight w:val="39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4EB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52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025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DF2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B8A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930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E59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939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C0C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9A5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902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FB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B08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AB4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3E7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871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318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823E33" w:rsidRPr="0085181E" w14:paraId="34AE1249" w14:textId="77777777" w:rsidTr="00744879">
        <w:trPr>
          <w:trHeight w:val="25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DE2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699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71F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D03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085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4E6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1DE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7D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626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29F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B29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2E7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FB4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91E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88D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4B5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411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E33" w:rsidRPr="0085181E" w14:paraId="7E478E91" w14:textId="77777777" w:rsidTr="00744879">
        <w:trPr>
          <w:trHeight w:val="405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541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9F9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0D8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809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D45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928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049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C94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DB1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F3B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D48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DEF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1D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973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A02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E8D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FAF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E33" w:rsidRPr="0085181E" w14:paraId="737B8CB5" w14:textId="77777777" w:rsidTr="00744879">
        <w:trPr>
          <w:trHeight w:val="21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588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CC4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3B4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F69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FD4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711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DAA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9F4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DDC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E31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504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D35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94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096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EC5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831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1AF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E33" w:rsidRPr="0085181E" w14:paraId="2215C482" w14:textId="77777777" w:rsidTr="00744879">
        <w:trPr>
          <w:trHeight w:val="34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FC2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577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3EA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3C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BB3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9A4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797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FA9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CB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045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54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82B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E36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B07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AAB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04B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09A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3E33" w:rsidRPr="0085181E" w14:paraId="2E9EC0E9" w14:textId="77777777" w:rsidTr="00744879">
        <w:trPr>
          <w:trHeight w:val="34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6B78" w14:textId="77777777" w:rsidR="00CD3AA9" w:rsidRPr="0085181E" w:rsidRDefault="00CD3AA9" w:rsidP="00744879">
            <w:pP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B5E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556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70D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BDD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19B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BDE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DA5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7DC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8DE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3A8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065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3C2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644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CAA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18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473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823E33" w:rsidRPr="0085181E" w14:paraId="1C606319" w14:textId="77777777" w:rsidTr="00744879">
        <w:trPr>
          <w:trHeight w:val="39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64A4" w14:textId="77777777" w:rsidR="00CD3AA9" w:rsidRPr="0085181E" w:rsidRDefault="00CD3AA9" w:rsidP="00744879">
            <w:pP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B1A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52B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8BD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D01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989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B6B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3B4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365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462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0A6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29D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197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DE3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C4F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C09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B19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E33" w:rsidRPr="0085181E" w14:paraId="31208391" w14:textId="77777777" w:rsidTr="00744879">
        <w:trPr>
          <w:trHeight w:val="39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7D1D" w14:textId="77777777" w:rsidR="00CD3AA9" w:rsidRPr="0085181E" w:rsidRDefault="00CD3AA9" w:rsidP="00744879">
            <w:pP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A2D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F69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C85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98C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E8F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6F9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23E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8DF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CC0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B77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E2B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87A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F17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7B7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22C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08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</w:tbl>
    <w:p w14:paraId="4764316F" w14:textId="77777777" w:rsidR="00CD3AA9" w:rsidRPr="0085181E" w:rsidRDefault="00CD3AA9" w:rsidP="00CD3A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hAnsi="Times New Roman"/>
          <w:sz w:val="24"/>
          <w:szCs w:val="24"/>
          <w:lang w:val="uk-UA"/>
        </w:rPr>
      </w:pPr>
    </w:p>
    <w:p w14:paraId="69C94E68" w14:textId="77777777" w:rsidR="00CD3AA9" w:rsidRPr="0085181E" w:rsidRDefault="00CD3AA9" w:rsidP="00CD3AA9">
      <w:pPr>
        <w:rPr>
          <w:rFonts w:ascii="Times New Roman" w:hAnsi="Times New Roman"/>
          <w:b/>
          <w:sz w:val="28"/>
          <w:szCs w:val="28"/>
          <w:lang w:val="uk-UA"/>
        </w:rPr>
      </w:pPr>
      <w:r w:rsidRPr="0085181E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6AD1D8E0" w14:textId="77777777" w:rsidR="00CD3AA9" w:rsidRPr="0085181E" w:rsidRDefault="00CD3AA9" w:rsidP="00CD3A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5. Матриця забезпечення програмних результатів навчання відповідними компонентами освітньої програми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1025"/>
        <w:gridCol w:w="1025"/>
        <w:gridCol w:w="1025"/>
        <w:gridCol w:w="1025"/>
        <w:gridCol w:w="1025"/>
        <w:gridCol w:w="1025"/>
      </w:tblGrid>
      <w:tr w:rsidR="00823E33" w:rsidRPr="0085181E" w14:paraId="36894FF5" w14:textId="77777777" w:rsidTr="00744879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F53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67B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B3A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3E3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287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23B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BA7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F7D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114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057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2DA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389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C9A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B1C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5D5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4BE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13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15</w:t>
            </w:r>
          </w:p>
        </w:tc>
      </w:tr>
      <w:tr w:rsidR="00823E33" w:rsidRPr="0085181E" w14:paraId="55A5F64A" w14:textId="77777777" w:rsidTr="0074487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33A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A31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F11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A31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C24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3A0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A10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F01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B64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D16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90E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511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130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E3C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4D8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71B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E33" w:rsidRPr="0085181E" w14:paraId="670D533E" w14:textId="77777777" w:rsidTr="0074487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492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2A7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553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1E3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C16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5B3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7CE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BD4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F1B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1D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754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5D9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147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2D1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60E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DCD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823E33" w:rsidRPr="0085181E" w14:paraId="53A0A982" w14:textId="77777777" w:rsidTr="0074487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1A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759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20B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AD7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EB9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FA5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E12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367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592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486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F26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3D9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EAE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7A7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71C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EC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E33" w:rsidRPr="0085181E" w14:paraId="1613CA1D" w14:textId="77777777" w:rsidTr="0074487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CBB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515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CF6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15C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98A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60A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288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D96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CD2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79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7B0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677E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4B5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B2F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018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451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E33" w:rsidRPr="0085181E" w14:paraId="7206D80D" w14:textId="77777777" w:rsidTr="0074487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76B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ABC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1F8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112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AF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530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285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E5A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ED2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328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449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ABF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60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D56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834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011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E33" w:rsidRPr="0085181E" w14:paraId="408E31A4" w14:textId="77777777" w:rsidTr="0074487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6A1B" w14:textId="77777777" w:rsidR="00CD3AA9" w:rsidRPr="0085181E" w:rsidRDefault="00CD3AA9" w:rsidP="00744879">
            <w:pPr>
              <w:spacing w:after="0" w:line="36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393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ED28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080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B42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1E7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C7B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A7D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DB7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4D1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AA1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52A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015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72E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69D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B64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3E33" w:rsidRPr="0085181E" w14:paraId="31FA1435" w14:textId="77777777" w:rsidTr="0074487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249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722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0BB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CCB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3CA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904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3FC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6C8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928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F49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A4E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567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E861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AB8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2F2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1EE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823E33" w:rsidRPr="0085181E" w14:paraId="65949434" w14:textId="77777777" w:rsidTr="0074487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123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97F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7E2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6F9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9EC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884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81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312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360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F5D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DDF0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212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641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32B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CCC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EBF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823E33" w:rsidRPr="0085181E" w14:paraId="396059F7" w14:textId="77777777" w:rsidTr="0074487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814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752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82D6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21C2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FD65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F783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450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726B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27EC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349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0D7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17BF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D6DA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223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7A97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A7D4" w14:textId="77777777" w:rsidR="00CD3AA9" w:rsidRPr="0085181E" w:rsidRDefault="00CD3AA9" w:rsidP="0074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</w:tbl>
    <w:p w14:paraId="40682C6D" w14:textId="77777777" w:rsidR="00CD3AA9" w:rsidRPr="0085181E" w:rsidRDefault="00CD3AA9" w:rsidP="00CD3A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CD3AA9" w:rsidRPr="0085181E" w:rsidSect="00831430">
      <w:pgSz w:w="16838" w:h="11906" w:orient="landscape"/>
      <w:pgMar w:top="1418" w:right="99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23BFA" w14:textId="77777777" w:rsidR="00C540A4" w:rsidRDefault="00C540A4">
      <w:r>
        <w:separator/>
      </w:r>
    </w:p>
  </w:endnote>
  <w:endnote w:type="continuationSeparator" w:id="0">
    <w:p w14:paraId="6622B588" w14:textId="77777777" w:rsidR="00C540A4" w:rsidRDefault="00C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132F1" w14:textId="77777777" w:rsidR="00C540A4" w:rsidRDefault="00C540A4">
      <w:r>
        <w:separator/>
      </w:r>
    </w:p>
  </w:footnote>
  <w:footnote w:type="continuationSeparator" w:id="0">
    <w:p w14:paraId="173E623A" w14:textId="77777777" w:rsidR="00C540A4" w:rsidRDefault="00C5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0F9FA" w14:textId="5DFB609B" w:rsidR="00512662" w:rsidRPr="001D0959" w:rsidRDefault="00512662" w:rsidP="00BE0FBE">
    <w:pPr>
      <w:pStyle w:val="ae"/>
      <w:jc w:val="center"/>
      <w:rPr>
        <w:rFonts w:ascii="Times New Roman" w:hAnsi="Times New Roman"/>
        <w:sz w:val="24"/>
        <w:szCs w:val="24"/>
        <w:lang w:val="uk-UA"/>
      </w:rPr>
    </w:pPr>
    <w:r w:rsidRPr="001D0959">
      <w:rPr>
        <w:rFonts w:ascii="Times New Roman" w:hAnsi="Times New Roman"/>
        <w:sz w:val="24"/>
        <w:szCs w:val="24"/>
      </w:rPr>
      <w:fldChar w:fldCharType="begin"/>
    </w:r>
    <w:r w:rsidRPr="001D0959">
      <w:rPr>
        <w:rFonts w:ascii="Times New Roman" w:hAnsi="Times New Roman"/>
        <w:sz w:val="24"/>
        <w:szCs w:val="24"/>
      </w:rPr>
      <w:instrText>PAGE   \* MERGEFORMAT</w:instrText>
    </w:r>
    <w:r w:rsidRPr="001D0959">
      <w:rPr>
        <w:rFonts w:ascii="Times New Roman" w:hAnsi="Times New Roman"/>
        <w:sz w:val="24"/>
        <w:szCs w:val="24"/>
      </w:rPr>
      <w:fldChar w:fldCharType="separate"/>
    </w:r>
    <w:r w:rsidR="00831430">
      <w:rPr>
        <w:rFonts w:ascii="Times New Roman" w:hAnsi="Times New Roman"/>
        <w:noProof/>
        <w:sz w:val="24"/>
        <w:szCs w:val="24"/>
      </w:rPr>
      <w:t>10</w:t>
    </w:r>
    <w:r w:rsidRPr="001D09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1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9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27364A"/>
    <w:multiLevelType w:val="hybridMultilevel"/>
    <w:tmpl w:val="EE7CA296"/>
    <w:lvl w:ilvl="0" w:tplc="44FCF986">
      <w:start w:val="5"/>
      <w:numFmt w:val="bullet"/>
      <w:lvlText w:val="-"/>
      <w:lvlJc w:val="left"/>
      <w:pPr>
        <w:ind w:left="718" w:hanging="360"/>
      </w:pPr>
      <w:rPr>
        <w:rFonts w:ascii="Calibri Light" w:eastAsia="Calibri" w:hAnsi="Calibri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6"/>
  </w:num>
  <w:num w:numId="4">
    <w:abstractNumId w:val="20"/>
  </w:num>
  <w:num w:numId="5">
    <w:abstractNumId w:val="28"/>
  </w:num>
  <w:num w:numId="6">
    <w:abstractNumId w:val="29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21"/>
  </w:num>
  <w:num w:numId="13">
    <w:abstractNumId w:val="11"/>
  </w:num>
  <w:num w:numId="14">
    <w:abstractNumId w:val="18"/>
  </w:num>
  <w:num w:numId="15">
    <w:abstractNumId w:val="22"/>
  </w:num>
  <w:num w:numId="16">
    <w:abstractNumId w:val="23"/>
  </w:num>
  <w:num w:numId="17">
    <w:abstractNumId w:val="5"/>
  </w:num>
  <w:num w:numId="18">
    <w:abstractNumId w:val="15"/>
  </w:num>
  <w:num w:numId="19">
    <w:abstractNumId w:val="0"/>
  </w:num>
  <w:num w:numId="20">
    <w:abstractNumId w:val="27"/>
  </w:num>
  <w:num w:numId="21">
    <w:abstractNumId w:val="14"/>
  </w:num>
  <w:num w:numId="22">
    <w:abstractNumId w:val="25"/>
  </w:num>
  <w:num w:numId="23">
    <w:abstractNumId w:val="7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2"/>
  </w:num>
  <w:num w:numId="29">
    <w:abstractNumId w:val="24"/>
  </w:num>
  <w:num w:numId="30">
    <w:abstractNumId w:val="16"/>
  </w:num>
  <w:num w:numId="31">
    <w:abstractNumId w:val="17"/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2AD5"/>
    <w:rsid w:val="0001639A"/>
    <w:rsid w:val="00017BFB"/>
    <w:rsid w:val="00023618"/>
    <w:rsid w:val="00023AA4"/>
    <w:rsid w:val="0002523C"/>
    <w:rsid w:val="00025A7C"/>
    <w:rsid w:val="00030D52"/>
    <w:rsid w:val="000315CA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67EA8"/>
    <w:rsid w:val="000744C2"/>
    <w:rsid w:val="000745F7"/>
    <w:rsid w:val="000805AE"/>
    <w:rsid w:val="000815DF"/>
    <w:rsid w:val="00083B86"/>
    <w:rsid w:val="00085549"/>
    <w:rsid w:val="00086B40"/>
    <w:rsid w:val="00091A38"/>
    <w:rsid w:val="0009212A"/>
    <w:rsid w:val="000930F8"/>
    <w:rsid w:val="000935D0"/>
    <w:rsid w:val="000A0067"/>
    <w:rsid w:val="000A4B50"/>
    <w:rsid w:val="000A7B62"/>
    <w:rsid w:val="000B0D03"/>
    <w:rsid w:val="000B1B91"/>
    <w:rsid w:val="000B2E5F"/>
    <w:rsid w:val="000B50F1"/>
    <w:rsid w:val="000B594E"/>
    <w:rsid w:val="000B69DB"/>
    <w:rsid w:val="000C63B5"/>
    <w:rsid w:val="000C6893"/>
    <w:rsid w:val="000D0368"/>
    <w:rsid w:val="000D7401"/>
    <w:rsid w:val="000D78B4"/>
    <w:rsid w:val="000E1197"/>
    <w:rsid w:val="000E125D"/>
    <w:rsid w:val="000E4E7C"/>
    <w:rsid w:val="000E5EF2"/>
    <w:rsid w:val="000F0824"/>
    <w:rsid w:val="000F16E9"/>
    <w:rsid w:val="000F1DD7"/>
    <w:rsid w:val="000F67B9"/>
    <w:rsid w:val="00100CDC"/>
    <w:rsid w:val="001059B2"/>
    <w:rsid w:val="00107597"/>
    <w:rsid w:val="00114113"/>
    <w:rsid w:val="0011531E"/>
    <w:rsid w:val="00115AAB"/>
    <w:rsid w:val="00115B69"/>
    <w:rsid w:val="0011688C"/>
    <w:rsid w:val="0011735E"/>
    <w:rsid w:val="001225B2"/>
    <w:rsid w:val="00126075"/>
    <w:rsid w:val="00127637"/>
    <w:rsid w:val="00134B2C"/>
    <w:rsid w:val="00136107"/>
    <w:rsid w:val="0014381D"/>
    <w:rsid w:val="00145FDB"/>
    <w:rsid w:val="00150022"/>
    <w:rsid w:val="00153B2A"/>
    <w:rsid w:val="00155FA8"/>
    <w:rsid w:val="00156BA4"/>
    <w:rsid w:val="00156E5F"/>
    <w:rsid w:val="0016350E"/>
    <w:rsid w:val="00163E00"/>
    <w:rsid w:val="00172AD1"/>
    <w:rsid w:val="001836F3"/>
    <w:rsid w:val="00191B75"/>
    <w:rsid w:val="001927ED"/>
    <w:rsid w:val="001932E9"/>
    <w:rsid w:val="001A2DF6"/>
    <w:rsid w:val="001C2F95"/>
    <w:rsid w:val="001C4A7D"/>
    <w:rsid w:val="001C5C74"/>
    <w:rsid w:val="001C7861"/>
    <w:rsid w:val="001D0959"/>
    <w:rsid w:val="001D09B2"/>
    <w:rsid w:val="001D6C1A"/>
    <w:rsid w:val="001D70C5"/>
    <w:rsid w:val="001E4784"/>
    <w:rsid w:val="001F02BC"/>
    <w:rsid w:val="001F2B8D"/>
    <w:rsid w:val="001F5AEE"/>
    <w:rsid w:val="002019E1"/>
    <w:rsid w:val="00210203"/>
    <w:rsid w:val="00211D86"/>
    <w:rsid w:val="0021605E"/>
    <w:rsid w:val="002165B6"/>
    <w:rsid w:val="00224F7D"/>
    <w:rsid w:val="00225CE2"/>
    <w:rsid w:val="002332C0"/>
    <w:rsid w:val="00241D67"/>
    <w:rsid w:val="0024499B"/>
    <w:rsid w:val="002465E0"/>
    <w:rsid w:val="0025744C"/>
    <w:rsid w:val="00263374"/>
    <w:rsid w:val="002701E1"/>
    <w:rsid w:val="002757B4"/>
    <w:rsid w:val="00281FEC"/>
    <w:rsid w:val="00287124"/>
    <w:rsid w:val="0029056B"/>
    <w:rsid w:val="00296873"/>
    <w:rsid w:val="002A2943"/>
    <w:rsid w:val="002A2BA3"/>
    <w:rsid w:val="002B0BE0"/>
    <w:rsid w:val="002B2CD5"/>
    <w:rsid w:val="002B3C8F"/>
    <w:rsid w:val="002B64F3"/>
    <w:rsid w:val="002C0590"/>
    <w:rsid w:val="002C34D3"/>
    <w:rsid w:val="002D1E1A"/>
    <w:rsid w:val="002D2672"/>
    <w:rsid w:val="002D287B"/>
    <w:rsid w:val="002D4C07"/>
    <w:rsid w:val="002D6B14"/>
    <w:rsid w:val="002E1FE2"/>
    <w:rsid w:val="002E3CD0"/>
    <w:rsid w:val="002E4B91"/>
    <w:rsid w:val="002F0052"/>
    <w:rsid w:val="002F21FE"/>
    <w:rsid w:val="002F41C8"/>
    <w:rsid w:val="002F4CE8"/>
    <w:rsid w:val="003023A5"/>
    <w:rsid w:val="00304FB5"/>
    <w:rsid w:val="00320E6A"/>
    <w:rsid w:val="003344F2"/>
    <w:rsid w:val="003369B4"/>
    <w:rsid w:val="003405AE"/>
    <w:rsid w:val="00340F44"/>
    <w:rsid w:val="003450AF"/>
    <w:rsid w:val="00356A97"/>
    <w:rsid w:val="00361135"/>
    <w:rsid w:val="00362778"/>
    <w:rsid w:val="003628D7"/>
    <w:rsid w:val="00371697"/>
    <w:rsid w:val="00372D0D"/>
    <w:rsid w:val="003740C0"/>
    <w:rsid w:val="00377D91"/>
    <w:rsid w:val="00377FB5"/>
    <w:rsid w:val="00382025"/>
    <w:rsid w:val="00382414"/>
    <w:rsid w:val="00384598"/>
    <w:rsid w:val="00390F0C"/>
    <w:rsid w:val="00397655"/>
    <w:rsid w:val="003A07D1"/>
    <w:rsid w:val="003A77C9"/>
    <w:rsid w:val="003B0249"/>
    <w:rsid w:val="003B7699"/>
    <w:rsid w:val="003C1453"/>
    <w:rsid w:val="003C3C8B"/>
    <w:rsid w:val="003C5350"/>
    <w:rsid w:val="003D23CD"/>
    <w:rsid w:val="003D42C4"/>
    <w:rsid w:val="003E047E"/>
    <w:rsid w:val="003E3846"/>
    <w:rsid w:val="003F6626"/>
    <w:rsid w:val="00403CC5"/>
    <w:rsid w:val="004061A5"/>
    <w:rsid w:val="00410007"/>
    <w:rsid w:val="00411BC0"/>
    <w:rsid w:val="00412995"/>
    <w:rsid w:val="004216FF"/>
    <w:rsid w:val="00422993"/>
    <w:rsid w:val="004324AF"/>
    <w:rsid w:val="00432B1C"/>
    <w:rsid w:val="00433B56"/>
    <w:rsid w:val="00436314"/>
    <w:rsid w:val="00457A89"/>
    <w:rsid w:val="00461C1D"/>
    <w:rsid w:val="00466680"/>
    <w:rsid w:val="00470256"/>
    <w:rsid w:val="00473E94"/>
    <w:rsid w:val="00477DFE"/>
    <w:rsid w:val="00483063"/>
    <w:rsid w:val="00485EFA"/>
    <w:rsid w:val="004926EA"/>
    <w:rsid w:val="00492D39"/>
    <w:rsid w:val="004A193F"/>
    <w:rsid w:val="004A272C"/>
    <w:rsid w:val="004A6461"/>
    <w:rsid w:val="004B3829"/>
    <w:rsid w:val="004B4020"/>
    <w:rsid w:val="004C00D9"/>
    <w:rsid w:val="004C015E"/>
    <w:rsid w:val="004C052E"/>
    <w:rsid w:val="004C18ED"/>
    <w:rsid w:val="004C1B7D"/>
    <w:rsid w:val="004C6047"/>
    <w:rsid w:val="004D389E"/>
    <w:rsid w:val="004D4882"/>
    <w:rsid w:val="004D556B"/>
    <w:rsid w:val="004D73D6"/>
    <w:rsid w:val="004E071E"/>
    <w:rsid w:val="004E4CBF"/>
    <w:rsid w:val="004E4D7E"/>
    <w:rsid w:val="004F1042"/>
    <w:rsid w:val="004F2778"/>
    <w:rsid w:val="004F3B32"/>
    <w:rsid w:val="004F4576"/>
    <w:rsid w:val="004F682A"/>
    <w:rsid w:val="004F7F44"/>
    <w:rsid w:val="0050047D"/>
    <w:rsid w:val="00503945"/>
    <w:rsid w:val="00512662"/>
    <w:rsid w:val="005153E1"/>
    <w:rsid w:val="00524A9D"/>
    <w:rsid w:val="00524C0F"/>
    <w:rsid w:val="00527F3F"/>
    <w:rsid w:val="005307B0"/>
    <w:rsid w:val="00531C89"/>
    <w:rsid w:val="00533DD3"/>
    <w:rsid w:val="005427D9"/>
    <w:rsid w:val="005443AA"/>
    <w:rsid w:val="00552C1F"/>
    <w:rsid w:val="00555841"/>
    <w:rsid w:val="0055594B"/>
    <w:rsid w:val="00557D39"/>
    <w:rsid w:val="00562EF8"/>
    <w:rsid w:val="005650C5"/>
    <w:rsid w:val="00566C61"/>
    <w:rsid w:val="0056714C"/>
    <w:rsid w:val="005707F0"/>
    <w:rsid w:val="00573C8C"/>
    <w:rsid w:val="00576043"/>
    <w:rsid w:val="005A1087"/>
    <w:rsid w:val="005A1A92"/>
    <w:rsid w:val="005A1BF7"/>
    <w:rsid w:val="005C5A36"/>
    <w:rsid w:val="005D45E4"/>
    <w:rsid w:val="005D74BB"/>
    <w:rsid w:val="005E06F3"/>
    <w:rsid w:val="005E2F07"/>
    <w:rsid w:val="005E3BF3"/>
    <w:rsid w:val="005E7235"/>
    <w:rsid w:val="00602016"/>
    <w:rsid w:val="00607831"/>
    <w:rsid w:val="00611214"/>
    <w:rsid w:val="0062609D"/>
    <w:rsid w:val="00635BC8"/>
    <w:rsid w:val="00637E18"/>
    <w:rsid w:val="0064475F"/>
    <w:rsid w:val="00646FDA"/>
    <w:rsid w:val="00647C8C"/>
    <w:rsid w:val="00651AF5"/>
    <w:rsid w:val="0065250A"/>
    <w:rsid w:val="006646DB"/>
    <w:rsid w:val="00666DDB"/>
    <w:rsid w:val="00673034"/>
    <w:rsid w:val="006840EF"/>
    <w:rsid w:val="0068473E"/>
    <w:rsid w:val="00684E4E"/>
    <w:rsid w:val="00685625"/>
    <w:rsid w:val="006861D7"/>
    <w:rsid w:val="00686646"/>
    <w:rsid w:val="00691185"/>
    <w:rsid w:val="006933BD"/>
    <w:rsid w:val="006A2DEE"/>
    <w:rsid w:val="006B2A61"/>
    <w:rsid w:val="006B504D"/>
    <w:rsid w:val="006C5EA6"/>
    <w:rsid w:val="006D0C95"/>
    <w:rsid w:val="006D3A06"/>
    <w:rsid w:val="006E5917"/>
    <w:rsid w:val="006E603D"/>
    <w:rsid w:val="006E67F6"/>
    <w:rsid w:val="006F3B8E"/>
    <w:rsid w:val="007015A5"/>
    <w:rsid w:val="007037EA"/>
    <w:rsid w:val="00703B07"/>
    <w:rsid w:val="007052E6"/>
    <w:rsid w:val="00705778"/>
    <w:rsid w:val="007153E0"/>
    <w:rsid w:val="00716F22"/>
    <w:rsid w:val="00720663"/>
    <w:rsid w:val="00721345"/>
    <w:rsid w:val="007227B3"/>
    <w:rsid w:val="00723295"/>
    <w:rsid w:val="00725286"/>
    <w:rsid w:val="007257AB"/>
    <w:rsid w:val="00726960"/>
    <w:rsid w:val="00732D06"/>
    <w:rsid w:val="007331F2"/>
    <w:rsid w:val="007338F0"/>
    <w:rsid w:val="00733E52"/>
    <w:rsid w:val="00737B5D"/>
    <w:rsid w:val="00737C3A"/>
    <w:rsid w:val="0074725B"/>
    <w:rsid w:val="00751D6A"/>
    <w:rsid w:val="00752EE9"/>
    <w:rsid w:val="00753A28"/>
    <w:rsid w:val="007558B1"/>
    <w:rsid w:val="00757871"/>
    <w:rsid w:val="00762858"/>
    <w:rsid w:val="00762B23"/>
    <w:rsid w:val="00763746"/>
    <w:rsid w:val="00763B5D"/>
    <w:rsid w:val="007655C1"/>
    <w:rsid w:val="0076786D"/>
    <w:rsid w:val="00767FAD"/>
    <w:rsid w:val="00774CB9"/>
    <w:rsid w:val="0078098E"/>
    <w:rsid w:val="00783074"/>
    <w:rsid w:val="00783CD1"/>
    <w:rsid w:val="00792130"/>
    <w:rsid w:val="007972D0"/>
    <w:rsid w:val="007A6530"/>
    <w:rsid w:val="007B395C"/>
    <w:rsid w:val="007C5DFF"/>
    <w:rsid w:val="007E3A10"/>
    <w:rsid w:val="007F0ECC"/>
    <w:rsid w:val="007F210B"/>
    <w:rsid w:val="007F330E"/>
    <w:rsid w:val="007F537B"/>
    <w:rsid w:val="007F6DB2"/>
    <w:rsid w:val="007F71A2"/>
    <w:rsid w:val="00804C1E"/>
    <w:rsid w:val="00810234"/>
    <w:rsid w:val="00810A29"/>
    <w:rsid w:val="00814B74"/>
    <w:rsid w:val="00814CDB"/>
    <w:rsid w:val="00817AFF"/>
    <w:rsid w:val="00820F16"/>
    <w:rsid w:val="00821AB6"/>
    <w:rsid w:val="00823E33"/>
    <w:rsid w:val="008250A5"/>
    <w:rsid w:val="00830572"/>
    <w:rsid w:val="00831430"/>
    <w:rsid w:val="00831CBB"/>
    <w:rsid w:val="008338D2"/>
    <w:rsid w:val="008357C8"/>
    <w:rsid w:val="0083696E"/>
    <w:rsid w:val="00847DD5"/>
    <w:rsid w:val="00850939"/>
    <w:rsid w:val="0085181E"/>
    <w:rsid w:val="008548F1"/>
    <w:rsid w:val="0087236D"/>
    <w:rsid w:val="008759D7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A2A5C"/>
    <w:rsid w:val="008A2C08"/>
    <w:rsid w:val="008A3A82"/>
    <w:rsid w:val="008A461A"/>
    <w:rsid w:val="008A6A93"/>
    <w:rsid w:val="008B4858"/>
    <w:rsid w:val="008B53BC"/>
    <w:rsid w:val="008B64E8"/>
    <w:rsid w:val="008D0727"/>
    <w:rsid w:val="008D35C2"/>
    <w:rsid w:val="008D456D"/>
    <w:rsid w:val="008D6A8C"/>
    <w:rsid w:val="008E3EBA"/>
    <w:rsid w:val="008E5526"/>
    <w:rsid w:val="008E6FC3"/>
    <w:rsid w:val="008E79E2"/>
    <w:rsid w:val="00904C67"/>
    <w:rsid w:val="009073C0"/>
    <w:rsid w:val="00916E72"/>
    <w:rsid w:val="00917FC1"/>
    <w:rsid w:val="00921852"/>
    <w:rsid w:val="0092361C"/>
    <w:rsid w:val="00924E1B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52EA5"/>
    <w:rsid w:val="00952FC3"/>
    <w:rsid w:val="00953E02"/>
    <w:rsid w:val="00954544"/>
    <w:rsid w:val="00955415"/>
    <w:rsid w:val="00955996"/>
    <w:rsid w:val="00956176"/>
    <w:rsid w:val="009666DD"/>
    <w:rsid w:val="00971218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B1507"/>
    <w:rsid w:val="009C0B49"/>
    <w:rsid w:val="009C4D0A"/>
    <w:rsid w:val="009C5A71"/>
    <w:rsid w:val="009C71EF"/>
    <w:rsid w:val="009D1435"/>
    <w:rsid w:val="009E2F7A"/>
    <w:rsid w:val="009E5278"/>
    <w:rsid w:val="009F66D3"/>
    <w:rsid w:val="009F6B0D"/>
    <w:rsid w:val="00A00E2D"/>
    <w:rsid w:val="00A02A42"/>
    <w:rsid w:val="00A04D78"/>
    <w:rsid w:val="00A061EA"/>
    <w:rsid w:val="00A07E3D"/>
    <w:rsid w:val="00A11B00"/>
    <w:rsid w:val="00A12C44"/>
    <w:rsid w:val="00A13A45"/>
    <w:rsid w:val="00A14A86"/>
    <w:rsid w:val="00A16CCD"/>
    <w:rsid w:val="00A22301"/>
    <w:rsid w:val="00A22D15"/>
    <w:rsid w:val="00A33BB6"/>
    <w:rsid w:val="00A34B36"/>
    <w:rsid w:val="00A36E44"/>
    <w:rsid w:val="00A3729C"/>
    <w:rsid w:val="00A4171F"/>
    <w:rsid w:val="00A42E3E"/>
    <w:rsid w:val="00A44383"/>
    <w:rsid w:val="00A444D3"/>
    <w:rsid w:val="00A47D0C"/>
    <w:rsid w:val="00A51058"/>
    <w:rsid w:val="00A55029"/>
    <w:rsid w:val="00A653CF"/>
    <w:rsid w:val="00A673A8"/>
    <w:rsid w:val="00A7076D"/>
    <w:rsid w:val="00A72B63"/>
    <w:rsid w:val="00A815B6"/>
    <w:rsid w:val="00A87D3F"/>
    <w:rsid w:val="00A96CB2"/>
    <w:rsid w:val="00AA38C7"/>
    <w:rsid w:val="00AA715D"/>
    <w:rsid w:val="00AB0711"/>
    <w:rsid w:val="00AB1818"/>
    <w:rsid w:val="00AB309D"/>
    <w:rsid w:val="00AB3511"/>
    <w:rsid w:val="00AB431A"/>
    <w:rsid w:val="00AB55AC"/>
    <w:rsid w:val="00AB7660"/>
    <w:rsid w:val="00AC5168"/>
    <w:rsid w:val="00AC6C16"/>
    <w:rsid w:val="00AD11EA"/>
    <w:rsid w:val="00AD1858"/>
    <w:rsid w:val="00AD68B6"/>
    <w:rsid w:val="00AE5AA1"/>
    <w:rsid w:val="00AE73F9"/>
    <w:rsid w:val="00AE79CE"/>
    <w:rsid w:val="00AF6E3A"/>
    <w:rsid w:val="00AF6EEA"/>
    <w:rsid w:val="00B01C44"/>
    <w:rsid w:val="00B27AFF"/>
    <w:rsid w:val="00B34978"/>
    <w:rsid w:val="00B3512E"/>
    <w:rsid w:val="00B41C73"/>
    <w:rsid w:val="00B4546E"/>
    <w:rsid w:val="00B46A14"/>
    <w:rsid w:val="00B4777B"/>
    <w:rsid w:val="00B47895"/>
    <w:rsid w:val="00B508BA"/>
    <w:rsid w:val="00B52FB0"/>
    <w:rsid w:val="00B61CD3"/>
    <w:rsid w:val="00B61E81"/>
    <w:rsid w:val="00B665C3"/>
    <w:rsid w:val="00B702FD"/>
    <w:rsid w:val="00B704CE"/>
    <w:rsid w:val="00B758F6"/>
    <w:rsid w:val="00B82AD2"/>
    <w:rsid w:val="00B83932"/>
    <w:rsid w:val="00B940B4"/>
    <w:rsid w:val="00BA4D90"/>
    <w:rsid w:val="00BA578A"/>
    <w:rsid w:val="00BA5DEE"/>
    <w:rsid w:val="00BB264E"/>
    <w:rsid w:val="00BC205E"/>
    <w:rsid w:val="00BC3321"/>
    <w:rsid w:val="00BC4C9A"/>
    <w:rsid w:val="00BC68A4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7F4E"/>
    <w:rsid w:val="00BF7784"/>
    <w:rsid w:val="00C01C1E"/>
    <w:rsid w:val="00C10639"/>
    <w:rsid w:val="00C1615D"/>
    <w:rsid w:val="00C200AE"/>
    <w:rsid w:val="00C21CF2"/>
    <w:rsid w:val="00C27D52"/>
    <w:rsid w:val="00C36F0B"/>
    <w:rsid w:val="00C426BA"/>
    <w:rsid w:val="00C428AC"/>
    <w:rsid w:val="00C540A4"/>
    <w:rsid w:val="00C56DAD"/>
    <w:rsid w:val="00C57A5F"/>
    <w:rsid w:val="00C64DE0"/>
    <w:rsid w:val="00C65010"/>
    <w:rsid w:val="00C7153C"/>
    <w:rsid w:val="00C729E9"/>
    <w:rsid w:val="00C740C1"/>
    <w:rsid w:val="00C91D4F"/>
    <w:rsid w:val="00C9231D"/>
    <w:rsid w:val="00C94D91"/>
    <w:rsid w:val="00CA0F8B"/>
    <w:rsid w:val="00CA1608"/>
    <w:rsid w:val="00CB5954"/>
    <w:rsid w:val="00CB6224"/>
    <w:rsid w:val="00CB736F"/>
    <w:rsid w:val="00CC350F"/>
    <w:rsid w:val="00CD20AB"/>
    <w:rsid w:val="00CD2481"/>
    <w:rsid w:val="00CD3AA9"/>
    <w:rsid w:val="00CD51FE"/>
    <w:rsid w:val="00CE5353"/>
    <w:rsid w:val="00CE5C74"/>
    <w:rsid w:val="00CE68E3"/>
    <w:rsid w:val="00CF0658"/>
    <w:rsid w:val="00CF0FA3"/>
    <w:rsid w:val="00CF1F5F"/>
    <w:rsid w:val="00D02CF7"/>
    <w:rsid w:val="00D03706"/>
    <w:rsid w:val="00D10A01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ED5"/>
    <w:rsid w:val="00D4678A"/>
    <w:rsid w:val="00D5610F"/>
    <w:rsid w:val="00D57BB8"/>
    <w:rsid w:val="00D60069"/>
    <w:rsid w:val="00D61598"/>
    <w:rsid w:val="00D6189A"/>
    <w:rsid w:val="00D6624C"/>
    <w:rsid w:val="00D73665"/>
    <w:rsid w:val="00D73F66"/>
    <w:rsid w:val="00D75E7B"/>
    <w:rsid w:val="00D778B0"/>
    <w:rsid w:val="00D77A55"/>
    <w:rsid w:val="00D80215"/>
    <w:rsid w:val="00D80782"/>
    <w:rsid w:val="00D81BE7"/>
    <w:rsid w:val="00D826B7"/>
    <w:rsid w:val="00D86D94"/>
    <w:rsid w:val="00D92BA7"/>
    <w:rsid w:val="00D972ED"/>
    <w:rsid w:val="00DA05C9"/>
    <w:rsid w:val="00DA0DA4"/>
    <w:rsid w:val="00DA1140"/>
    <w:rsid w:val="00DA1A7F"/>
    <w:rsid w:val="00DA1FBC"/>
    <w:rsid w:val="00DA3A21"/>
    <w:rsid w:val="00DA4415"/>
    <w:rsid w:val="00DA559F"/>
    <w:rsid w:val="00DB317A"/>
    <w:rsid w:val="00DB3F9D"/>
    <w:rsid w:val="00DC291D"/>
    <w:rsid w:val="00DC3209"/>
    <w:rsid w:val="00DC39AB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47DC"/>
    <w:rsid w:val="00DF4C6C"/>
    <w:rsid w:val="00DF5B36"/>
    <w:rsid w:val="00E00321"/>
    <w:rsid w:val="00E02807"/>
    <w:rsid w:val="00E045F1"/>
    <w:rsid w:val="00E05176"/>
    <w:rsid w:val="00E05958"/>
    <w:rsid w:val="00E07222"/>
    <w:rsid w:val="00E10DBA"/>
    <w:rsid w:val="00E1190D"/>
    <w:rsid w:val="00E12A85"/>
    <w:rsid w:val="00E13ADA"/>
    <w:rsid w:val="00E164F8"/>
    <w:rsid w:val="00E20855"/>
    <w:rsid w:val="00E2192F"/>
    <w:rsid w:val="00E250B4"/>
    <w:rsid w:val="00E36B79"/>
    <w:rsid w:val="00E4156C"/>
    <w:rsid w:val="00E44EEC"/>
    <w:rsid w:val="00E464B0"/>
    <w:rsid w:val="00E5165F"/>
    <w:rsid w:val="00E535D8"/>
    <w:rsid w:val="00E54526"/>
    <w:rsid w:val="00E63ECB"/>
    <w:rsid w:val="00E64B73"/>
    <w:rsid w:val="00E64D5D"/>
    <w:rsid w:val="00E72DE4"/>
    <w:rsid w:val="00E77051"/>
    <w:rsid w:val="00E8216F"/>
    <w:rsid w:val="00E936D7"/>
    <w:rsid w:val="00E957E6"/>
    <w:rsid w:val="00E96D3A"/>
    <w:rsid w:val="00EA07D7"/>
    <w:rsid w:val="00EA48AB"/>
    <w:rsid w:val="00EA4FA9"/>
    <w:rsid w:val="00EB1611"/>
    <w:rsid w:val="00EB251D"/>
    <w:rsid w:val="00EB27EC"/>
    <w:rsid w:val="00EB7B35"/>
    <w:rsid w:val="00EC44DB"/>
    <w:rsid w:val="00EC4DDC"/>
    <w:rsid w:val="00ED31C1"/>
    <w:rsid w:val="00ED44F8"/>
    <w:rsid w:val="00ED5823"/>
    <w:rsid w:val="00ED639F"/>
    <w:rsid w:val="00ED7763"/>
    <w:rsid w:val="00EE19A8"/>
    <w:rsid w:val="00EE5510"/>
    <w:rsid w:val="00EF175A"/>
    <w:rsid w:val="00EF18B0"/>
    <w:rsid w:val="00EF26CF"/>
    <w:rsid w:val="00EF479E"/>
    <w:rsid w:val="00EF5321"/>
    <w:rsid w:val="00EF57B4"/>
    <w:rsid w:val="00EF6FBB"/>
    <w:rsid w:val="00EF74BB"/>
    <w:rsid w:val="00EF7E62"/>
    <w:rsid w:val="00F045DD"/>
    <w:rsid w:val="00F1788F"/>
    <w:rsid w:val="00F24CDF"/>
    <w:rsid w:val="00F27CB6"/>
    <w:rsid w:val="00F33EC9"/>
    <w:rsid w:val="00F35AFD"/>
    <w:rsid w:val="00F431F7"/>
    <w:rsid w:val="00F44485"/>
    <w:rsid w:val="00F45626"/>
    <w:rsid w:val="00F51492"/>
    <w:rsid w:val="00F53E8C"/>
    <w:rsid w:val="00F54A4B"/>
    <w:rsid w:val="00F5784E"/>
    <w:rsid w:val="00F62AB5"/>
    <w:rsid w:val="00F63163"/>
    <w:rsid w:val="00F65358"/>
    <w:rsid w:val="00F70B7C"/>
    <w:rsid w:val="00F71E2C"/>
    <w:rsid w:val="00F73F46"/>
    <w:rsid w:val="00F77B3B"/>
    <w:rsid w:val="00F83002"/>
    <w:rsid w:val="00F854A6"/>
    <w:rsid w:val="00F86C8A"/>
    <w:rsid w:val="00F94AA4"/>
    <w:rsid w:val="00F95E68"/>
    <w:rsid w:val="00F97E89"/>
    <w:rsid w:val="00FA3A96"/>
    <w:rsid w:val="00FA5A1E"/>
    <w:rsid w:val="00FA6CDB"/>
    <w:rsid w:val="00FA6D04"/>
    <w:rsid w:val="00FA7B4F"/>
    <w:rsid w:val="00FB0149"/>
    <w:rsid w:val="00FB2D16"/>
    <w:rsid w:val="00FC1EE2"/>
    <w:rsid w:val="00FC1F01"/>
    <w:rsid w:val="00FD0CCB"/>
    <w:rsid w:val="00FD1D97"/>
    <w:rsid w:val="00FD2D7D"/>
    <w:rsid w:val="00FD3A2A"/>
    <w:rsid w:val="00FE336F"/>
    <w:rsid w:val="00FE7F43"/>
    <w:rsid w:val="00FF0A8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32A1D"/>
  <w15:docId w15:val="{19CCC07D-B1EE-4DC1-8E60-28C389F2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Заголовок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20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paragraph" w:styleId="aff1">
    <w:name w:val="List Paragraph"/>
    <w:basedOn w:val="a"/>
    <w:rsid w:val="002757B4"/>
    <w:pPr>
      <w:suppressAutoHyphens/>
      <w:ind w:leftChars="-1" w:left="708" w:hangingChars="1" w:hanging="1"/>
      <w:textDirection w:val="btLr"/>
      <w:textAlignment w:val="top"/>
      <w:outlineLvl w:val="0"/>
    </w:pPr>
    <w:rPr>
      <w:rFonts w:eastAsia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3256</Words>
  <Characters>18563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Лариса</cp:lastModifiedBy>
  <cp:revision>20</cp:revision>
  <cp:lastPrinted>2023-06-22T09:55:00Z</cp:lastPrinted>
  <dcterms:created xsi:type="dcterms:W3CDTF">2023-12-22T10:40:00Z</dcterms:created>
  <dcterms:modified xsi:type="dcterms:W3CDTF">2024-06-03T17:52:00Z</dcterms:modified>
</cp:coreProperties>
</file>