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48" w:rsidRPr="003D36E9" w:rsidRDefault="006C4879" w:rsidP="00C9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Узагальнення </w:t>
      </w:r>
    </w:p>
    <w:p w:rsidR="006C4879" w:rsidRPr="003D36E9" w:rsidRDefault="006C4879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пропозицій та зауважень </w:t>
      </w:r>
      <w:proofErr w:type="spellStart"/>
      <w:r w:rsidRPr="003D36E9">
        <w:rPr>
          <w:rFonts w:ascii="Times New Roman" w:hAnsi="Times New Roman" w:cs="Times New Roman"/>
          <w:b/>
          <w:sz w:val="28"/>
          <w:szCs w:val="28"/>
          <w:lang w:val="uk-UA"/>
        </w:rPr>
        <w:t>стейкхолдерів</w:t>
      </w:r>
      <w:proofErr w:type="spellEnd"/>
      <w:r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7E65"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Київського національного університету технологій </w:t>
      </w:r>
      <w:r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22B65" w:rsidRPr="003D36E9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6E9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Освітньо-професійна</w:t>
      </w:r>
      <w:r w:rsidR="006C4879"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програма </w:t>
      </w:r>
      <w:r w:rsidRPr="003D36E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D36E9">
        <w:rPr>
          <w:rFonts w:ascii="Times New Roman" w:hAnsi="Times New Roman" w:cs="Times New Roman"/>
          <w:b/>
          <w:sz w:val="28"/>
          <w:szCs w:val="28"/>
          <w:lang w:val="uk-UA"/>
        </w:rPr>
        <w:t>Готельно-ресторанний</w:t>
      </w:r>
      <w:r w:rsidR="001221D3"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</w:t>
      </w:r>
      <w:r w:rsidRPr="003D36E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другого (</w:t>
      </w:r>
      <w:proofErr w:type="spellStart"/>
      <w:r w:rsidR="003D36E9">
        <w:rPr>
          <w:rFonts w:ascii="Times New Roman" w:hAnsi="Times New Roman" w:cs="Times New Roman"/>
          <w:b/>
          <w:sz w:val="28"/>
          <w:szCs w:val="28"/>
          <w:lang w:val="uk-UA"/>
        </w:rPr>
        <w:t>мігістерського</w:t>
      </w:r>
      <w:proofErr w:type="spellEnd"/>
      <w:r w:rsid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рівня вищої освіти </w:t>
      </w:r>
    </w:p>
    <w:p w:rsidR="00D22B65" w:rsidRPr="003D36E9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6E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6C4879"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світня програма знаходилася на громадському обговоренні у період з </w:t>
      </w:r>
      <w:r w:rsidR="00286019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1B0BD2" w:rsidRPr="003D36E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3D36E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0</w:t>
      </w:r>
      <w:r w:rsidR="00C63C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6C4879" w:rsidRPr="003D36E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.202</w:t>
      </w:r>
      <w:r w:rsidR="003D36E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 w:rsidR="006C4879" w:rsidRPr="003D36E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р.</w:t>
      </w:r>
      <w:r w:rsidR="006C4879"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r w:rsidR="003D36E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30C1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C4879" w:rsidRPr="003D36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0218D" w:rsidRPr="003D36E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D36E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0218D" w:rsidRPr="003D36E9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 w:rsidR="003A6AD8"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4879" w:rsidRPr="003D36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</w:t>
      </w:r>
    </w:p>
    <w:p w:rsidR="00392F92" w:rsidRPr="003D36E9" w:rsidRDefault="00392F92" w:rsidP="0039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874"/>
        <w:gridCol w:w="2246"/>
        <w:gridCol w:w="2509"/>
        <w:gridCol w:w="5670"/>
        <w:gridCol w:w="2551"/>
      </w:tblGrid>
      <w:tr w:rsidR="00283FA2" w:rsidRPr="003D36E9" w:rsidTr="003D36E9">
        <w:tc>
          <w:tcPr>
            <w:tcW w:w="1874" w:type="dxa"/>
          </w:tcPr>
          <w:p w:rsidR="00E32208" w:rsidRPr="003D36E9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Категорія </w:t>
            </w:r>
            <w:proofErr w:type="spellStart"/>
            <w:r w:rsidRPr="003D36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стейкхолдерів</w:t>
            </w:r>
            <w:proofErr w:type="spellEnd"/>
          </w:p>
        </w:tc>
        <w:tc>
          <w:tcPr>
            <w:tcW w:w="2246" w:type="dxa"/>
          </w:tcPr>
          <w:p w:rsidR="00E32208" w:rsidRPr="003D36E9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Прізвище та ім’я</w:t>
            </w:r>
          </w:p>
        </w:tc>
        <w:tc>
          <w:tcPr>
            <w:tcW w:w="2509" w:type="dxa"/>
          </w:tcPr>
          <w:p w:rsidR="00E32208" w:rsidRPr="003D36E9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Місце роботи (навчання)</w:t>
            </w:r>
          </w:p>
        </w:tc>
        <w:tc>
          <w:tcPr>
            <w:tcW w:w="5670" w:type="dxa"/>
          </w:tcPr>
          <w:p w:rsidR="00E32208" w:rsidRPr="003D36E9" w:rsidRDefault="002A493A" w:rsidP="00B43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Зміст пропозиції </w:t>
            </w:r>
          </w:p>
        </w:tc>
        <w:tc>
          <w:tcPr>
            <w:tcW w:w="2551" w:type="dxa"/>
          </w:tcPr>
          <w:p w:rsidR="00E32208" w:rsidRPr="003D36E9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Примітка про врахування/ неврахування</w:t>
            </w:r>
          </w:p>
        </w:tc>
      </w:tr>
      <w:tr w:rsidR="00283FA2" w:rsidRPr="003D36E9" w:rsidTr="003D36E9">
        <w:tc>
          <w:tcPr>
            <w:tcW w:w="1874" w:type="dxa"/>
            <w:vMerge w:val="restart"/>
          </w:tcPr>
          <w:p w:rsidR="00283FA2" w:rsidRPr="003D36E9" w:rsidRDefault="00283FA2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Академічна спільнота</w:t>
            </w:r>
          </w:p>
          <w:p w:rsidR="00283FA2" w:rsidRPr="003D36E9" w:rsidRDefault="00283FA2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3FA2" w:rsidRPr="003D36E9" w:rsidRDefault="00283FA2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283FA2" w:rsidRPr="003D36E9" w:rsidRDefault="003D36E9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</w:t>
            </w:r>
            <w:r w:rsidR="003A6AD8"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A6AD8" w:rsidRPr="003D36E9" w:rsidRDefault="003D36E9" w:rsidP="003D3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</w:t>
            </w:r>
            <w:r w:rsidR="003A6AD8"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</w:t>
            </w:r>
            <w:proofErr w:type="spellEnd"/>
            <w:r w:rsidR="003A6AD8"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509" w:type="dxa"/>
          </w:tcPr>
          <w:p w:rsidR="00283FA2" w:rsidRPr="003D36E9" w:rsidRDefault="003D36E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КНУКіМ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доцент кафедри готельно-ресторанного бізнесу, 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науково-методичної підкомісії 241 «Готельно-ресторанна справа» НМР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5670" w:type="dxa"/>
          </w:tcPr>
          <w:p w:rsidR="00AD444B" w:rsidRDefault="00AD444B" w:rsidP="00AD444B">
            <w:pPr>
              <w:tabs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рецензії на</w:t>
            </w:r>
            <w:r w:rsidRPr="004C60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ОП:</w:t>
            </w:r>
          </w:p>
          <w:p w:rsidR="003D36E9" w:rsidRPr="003D36E9" w:rsidRDefault="003D36E9" w:rsidP="003D36E9">
            <w:pPr>
              <w:numPr>
                <w:ilvl w:val="0"/>
                <w:numId w:val="1"/>
              </w:numPr>
              <w:tabs>
                <w:tab w:val="num" w:pos="0"/>
                <w:tab w:val="left" w:pos="601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огляду на назву програми, а саме, бізнес-аспект, необхідно більш чітко прописати особливості і фокус програми, які б більш вдало розкривали унікальність цієї освітньо-професійної програми.</w:t>
            </w:r>
          </w:p>
          <w:p w:rsidR="003D36E9" w:rsidRPr="003D36E9" w:rsidRDefault="003D36E9" w:rsidP="003D36E9">
            <w:pPr>
              <w:numPr>
                <w:ilvl w:val="0"/>
                <w:numId w:val="1"/>
              </w:numPr>
              <w:tabs>
                <w:tab w:val="num" w:pos="0"/>
                <w:tab w:val="left" w:pos="601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Крім того, розкриття унікальності програми вимагає додаткових </w:t>
            </w:r>
            <w:proofErr w:type="spellStart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програмних результатів навчання спрямованих на управління готельно-ресторанним бізнесом та забезпечення його ефективності. </w:t>
            </w:r>
          </w:p>
          <w:p w:rsidR="003D36E9" w:rsidRPr="003D36E9" w:rsidRDefault="003D36E9" w:rsidP="003D36E9">
            <w:pPr>
              <w:numPr>
                <w:ilvl w:val="0"/>
                <w:numId w:val="1"/>
              </w:numPr>
              <w:tabs>
                <w:tab w:val="num" w:pos="0"/>
                <w:tab w:val="left" w:pos="601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набуття практичних навичок вирішення складних спеціалізованих завдань та більш ефективного досягнення ПРН 11 та 12 (11. Здійснювати дослідження та/або провадити інноваційну діяльність з метою отримання нових знань та створення нових технологій та видів послуг (продукції) в сфері готельно-ресторанного бізнесу; 12. Зрозуміло і недвозначно доносити власні знання, висновки та аргументацію до фахівців і нефахівців, зокрема до осіб, які навчаються) пропоную ввести до програми ОК Курсова робота.</w:t>
            </w:r>
          </w:p>
          <w:p w:rsidR="003D36E9" w:rsidRPr="00C044AD" w:rsidRDefault="003D36E9" w:rsidP="003D36E9">
            <w:pPr>
              <w:pStyle w:val="a7"/>
              <w:numPr>
                <w:ilvl w:val="0"/>
                <w:numId w:val="1"/>
              </w:numPr>
              <w:tabs>
                <w:tab w:val="left" w:pos="601"/>
              </w:tabs>
              <w:spacing w:after="0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вибіркових дисциплін, на мій погляд, потребує включення дисциплін, які поглиблюють знання здобувачів щодо сучасних трендів ресторанного та готельного бізнесу та сервісних технологій, новітніх підходів в організації діяльності 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закладів, ефективних інструментів цифрового маркетингову послуг.</w:t>
            </w:r>
            <w:r w:rsidRPr="00C04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83FA2" w:rsidRPr="003D36E9" w:rsidRDefault="00283FA2" w:rsidP="00A9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3D36E9" w:rsidRDefault="003D36E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19" w:rsidRPr="003D36E9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5D2A83" w:rsidRDefault="005D2A83" w:rsidP="005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Внесено відповідні зміни в розділи: орієнтація, фокус та особливості ОП; Додано ФК13 та ПРН13.</w:t>
            </w:r>
          </w:p>
          <w:p w:rsidR="005D2A83" w:rsidRDefault="005D2A83" w:rsidP="005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2A83" w:rsidRDefault="005D2A83" w:rsidP="005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Внесено пропозиції на НМР Університету щодо розширення каталогу дисциплін вільного вибору студента. </w:t>
            </w:r>
          </w:p>
          <w:p w:rsidR="001B0BD2" w:rsidRPr="003D36E9" w:rsidRDefault="005D2A83" w:rsidP="005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Запропоновано здобувачам вищої освіти спеціальності 241 розширити фахові знання через неформальну освіту. </w:t>
            </w:r>
          </w:p>
        </w:tc>
      </w:tr>
      <w:tr w:rsidR="009A2519" w:rsidRPr="003D36E9" w:rsidTr="003D36E9">
        <w:tc>
          <w:tcPr>
            <w:tcW w:w="1874" w:type="dxa"/>
            <w:vMerge/>
          </w:tcPr>
          <w:p w:rsidR="009A2519" w:rsidRPr="003D36E9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3D36E9" w:rsidRDefault="003D36E9" w:rsidP="003D3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 w:rsidR="009A2519"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A2519"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.е.н</w:t>
            </w:r>
            <w:proofErr w:type="spellEnd"/>
            <w:r w:rsidR="009A2519"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</w:p>
        </w:tc>
        <w:tc>
          <w:tcPr>
            <w:tcW w:w="2509" w:type="dxa"/>
          </w:tcPr>
          <w:p w:rsidR="009A2519" w:rsidRPr="003D36E9" w:rsidRDefault="009A2519" w:rsidP="003D3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КНУДТ, </w:t>
            </w:r>
            <w:r w:rsid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навчально-методичного центру підготовки фахівців</w:t>
            </w:r>
          </w:p>
        </w:tc>
        <w:tc>
          <w:tcPr>
            <w:tcW w:w="5670" w:type="dxa"/>
          </w:tcPr>
          <w:p w:rsidR="009A2519" w:rsidRPr="003D36E9" w:rsidRDefault="00881D69" w:rsidP="005D05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</w:t>
            </w:r>
            <w:r w:rsidR="005D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спорідненістю спеціальностей 241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Готельно-ресторана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справа та 242 Туризм та рекреації доречно було б деякі дисципліни, такі як; Індустрія гостинності;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Клієнтоорієнтований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сервіс</w:t>
            </w:r>
            <w:r w:rsidR="005D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зробити більш уніве</w:t>
            </w:r>
            <w:r w:rsidR="005D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рсальним для обох спеціальності. Це зекономить навантаження НПП в частині затрат часу на розробку ЕНМК та аудиторної роботи зі студентами (зважаючи на мало чисельність груп за туристичним напрямом).</w:t>
            </w:r>
          </w:p>
        </w:tc>
        <w:tc>
          <w:tcPr>
            <w:tcW w:w="2551" w:type="dxa"/>
          </w:tcPr>
          <w:p w:rsidR="009A2519" w:rsidRPr="003D36E9" w:rsidRDefault="004C0D7C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2519"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4C0D7C" w:rsidRPr="003D36E9" w:rsidRDefault="004C0D7C" w:rsidP="003D3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519" w:rsidRPr="003D36E9" w:rsidTr="003D36E9">
        <w:tc>
          <w:tcPr>
            <w:tcW w:w="1874" w:type="dxa"/>
            <w:vMerge/>
          </w:tcPr>
          <w:p w:rsidR="009A2519" w:rsidRPr="003D36E9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3D36E9" w:rsidRDefault="009A2519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 А. М.</w:t>
            </w:r>
          </w:p>
          <w:p w:rsidR="009A2519" w:rsidRPr="003D36E9" w:rsidRDefault="009A2519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2509" w:type="dxa"/>
          </w:tcPr>
          <w:p w:rsidR="009A2519" w:rsidRPr="003D36E9" w:rsidRDefault="009A2519" w:rsidP="003D3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КНУТД, декан факультету культурних та креативних індустрій</w:t>
            </w:r>
          </w:p>
        </w:tc>
        <w:tc>
          <w:tcPr>
            <w:tcW w:w="5670" w:type="dxa"/>
          </w:tcPr>
          <w:p w:rsidR="009A2519" w:rsidRPr="003D36E9" w:rsidRDefault="009A2519" w:rsidP="007F2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формулювання цілей та програмних результатів навчання ОП необхідно врахувати концептуальні засади місії та стратегії Київського національного університету технологій та дизайну.  Виходячи зі Стратегії розвитку КНУТД на 2019-2023 рр. щодо орієнтації на підприємницький тип університету, з метою підвищення </w:t>
            </w:r>
            <w:proofErr w:type="spellStart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інноваційності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ефективності, збереження традиційних академічних цінностей та реалізації засад сталого розвитку.</w:t>
            </w:r>
          </w:p>
        </w:tc>
        <w:tc>
          <w:tcPr>
            <w:tcW w:w="2551" w:type="dxa"/>
          </w:tcPr>
          <w:p w:rsidR="003D36E9" w:rsidRDefault="003D36E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19" w:rsidRPr="003D36E9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  <w:r w:rsidR="00E5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меті ОП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A2519" w:rsidRPr="003D36E9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519" w:rsidRPr="003D36E9" w:rsidTr="003D36E9">
        <w:tc>
          <w:tcPr>
            <w:tcW w:w="1874" w:type="dxa"/>
            <w:vMerge/>
          </w:tcPr>
          <w:p w:rsidR="009A2519" w:rsidRPr="003D36E9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3D36E9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О.О.</w:t>
            </w:r>
          </w:p>
          <w:p w:rsidR="009A2519" w:rsidRPr="003D36E9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09" w:type="dxa"/>
          </w:tcPr>
          <w:p w:rsidR="009A2519" w:rsidRPr="003D36E9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КНУДТ, кафедра туризму та готельно-ресторанного бізнесу, доцент</w:t>
            </w:r>
          </w:p>
        </w:tc>
        <w:tc>
          <w:tcPr>
            <w:tcW w:w="5670" w:type="dxa"/>
          </w:tcPr>
          <w:p w:rsidR="003D36E9" w:rsidRDefault="003D36E9" w:rsidP="003D36E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Перейменувати назву ОК</w:t>
            </w:r>
            <w:r w:rsidR="0017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63A6" w:rsidRPr="001763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Інтерактивні </w:t>
            </w:r>
            <w:proofErr w:type="spellStart"/>
            <w:r w:rsidR="001763A6" w:rsidRPr="001763A6">
              <w:rPr>
                <w:rFonts w:ascii="Times New Roman" w:hAnsi="Times New Roman"/>
                <w:sz w:val="24"/>
                <w:szCs w:val="24"/>
                <w:lang w:val="uk-UA"/>
              </w:rPr>
              <w:t>клієнтоорієнтовані</w:t>
            </w:r>
            <w:proofErr w:type="spellEnd"/>
            <w:r w:rsidR="001763A6" w:rsidRPr="001763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технології обслуговування</w:t>
            </w:r>
            <w:r w:rsidR="001763A6" w:rsidRPr="001763A6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="001763A6" w:rsidRPr="001763A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>на</w:t>
            </w:r>
            <w:r w:rsidR="001763A6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1763A6" w:rsidRPr="001763A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>Клієнтоорієнтовані</w:t>
            </w:r>
            <w:proofErr w:type="spellEnd"/>
            <w:r w:rsidR="001763A6" w:rsidRPr="001763A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 xml:space="preserve"> сервіси, що є б</w:t>
            </w:r>
            <w:r w:rsidR="001763A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>ільш зрозумілою для студентів та краще відповідає змісту освітньої компоненти.</w:t>
            </w:r>
          </w:p>
          <w:p w:rsidR="009A2519" w:rsidRPr="003D36E9" w:rsidRDefault="009A2519" w:rsidP="001763A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</w:t>
            </w:r>
            <w:r w:rsidR="0017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оновлені робочих навчальних програм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 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враховувати </w:t>
            </w:r>
            <w:r w:rsidR="0017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позитивний досвід проведення міжнародної ділової гри між студентами спеціальності Готельно-ресторанна справа КНУТД та </w:t>
            </w:r>
            <w:proofErr w:type="spellStart"/>
            <w:r w:rsidR="0017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Шеффілд</w:t>
            </w:r>
            <w:proofErr w:type="spellEnd"/>
            <w:r w:rsidR="0017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Халлем</w:t>
            </w:r>
            <w:proofErr w:type="spellEnd"/>
            <w:r w:rsidR="0017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Університетом. Активно використовувати методи проблемного навчання при викладанні дисциплін на даній ОПП.</w:t>
            </w:r>
          </w:p>
        </w:tc>
        <w:tc>
          <w:tcPr>
            <w:tcW w:w="2551" w:type="dxa"/>
          </w:tcPr>
          <w:p w:rsidR="001763A6" w:rsidRDefault="001763A6" w:rsidP="00176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19" w:rsidRDefault="009A2519" w:rsidP="00176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  <w:r w:rsidR="0017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35BB" w:rsidRDefault="00E535BB" w:rsidP="00176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BB" w:rsidRDefault="00E535BB" w:rsidP="00176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BB" w:rsidRDefault="00E535BB" w:rsidP="00176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BB" w:rsidRDefault="00E535BB" w:rsidP="00176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BB" w:rsidRPr="003D36E9" w:rsidRDefault="00E535BB" w:rsidP="00176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 при перегляді РНП дисциплін.</w:t>
            </w:r>
          </w:p>
        </w:tc>
      </w:tr>
      <w:tr w:rsidR="009A2519" w:rsidRPr="003D36E9" w:rsidTr="003D36E9">
        <w:tc>
          <w:tcPr>
            <w:tcW w:w="1874" w:type="dxa"/>
            <w:vMerge/>
          </w:tcPr>
          <w:p w:rsidR="009A2519" w:rsidRPr="003D36E9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3D36E9" w:rsidRDefault="004C6012" w:rsidP="001763A6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Ольшанська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2509" w:type="dxa"/>
          </w:tcPr>
          <w:p w:rsidR="009A2519" w:rsidRPr="003D36E9" w:rsidRDefault="004C6012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Декан факультету управління та бізнес-дизайну, член 241ГЕР </w:t>
            </w:r>
          </w:p>
        </w:tc>
        <w:tc>
          <w:tcPr>
            <w:tcW w:w="5670" w:type="dxa"/>
          </w:tcPr>
          <w:p w:rsidR="009A2519" w:rsidRPr="003D36E9" w:rsidRDefault="00634733" w:rsidP="006347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підготовки магістрів за ОПП Готельно-ресторанний бізнес важливим є практичні навички, які здобувають студенти на виробничій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переддипломний практиках. Пропоную при оновлені програм практик більше уваги приділити дослідженню практики управління бізнес-процесами в готелях і ресторанах, ознайомлення 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клієнтоорієнтованого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сервісу та врахувати завдання направлені на оволодіння практичними навичками роботи з спеціалізованими комп’ютерними програмами </w:t>
            </w:r>
          </w:p>
        </w:tc>
        <w:tc>
          <w:tcPr>
            <w:tcW w:w="2551" w:type="dxa"/>
          </w:tcPr>
          <w:p w:rsidR="009A2519" w:rsidRPr="003D36E9" w:rsidRDefault="009A2519" w:rsidP="0096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3D6" w:rsidRPr="003D36E9" w:rsidTr="003D36E9">
        <w:trPr>
          <w:trHeight w:val="479"/>
        </w:trPr>
        <w:tc>
          <w:tcPr>
            <w:tcW w:w="1874" w:type="dxa"/>
            <w:vMerge w:val="restart"/>
          </w:tcPr>
          <w:p w:rsidR="000A23D6" w:rsidRPr="003D36E9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Здобувачі</w:t>
            </w:r>
          </w:p>
          <w:p w:rsidR="000A23D6" w:rsidRPr="003D36E9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2246" w:type="dxa"/>
          </w:tcPr>
          <w:p w:rsidR="000A23D6" w:rsidRPr="003D36E9" w:rsidRDefault="00BE6214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 w:rsidR="000A23D6"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9" w:type="dxa"/>
            <w:vMerge w:val="restart"/>
          </w:tcPr>
          <w:p w:rsidR="000A23D6" w:rsidRPr="003D36E9" w:rsidRDefault="000A23D6" w:rsidP="00862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="00BE6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6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вищої 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з</w:t>
            </w:r>
            <w:r w:rsidR="00BE6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</w:t>
            </w:r>
            <w:r w:rsidR="00BE6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істю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</w:t>
            </w:r>
            <w:r w:rsidR="00BE6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6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 Готельно-ресторанний бізнес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КНУТД</w:t>
            </w:r>
          </w:p>
          <w:p w:rsidR="000A23D6" w:rsidRPr="003D36E9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FC0ED4" w:rsidRDefault="00EB6E0B" w:rsidP="00E53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Висловила пропозицію щодо</w:t>
            </w:r>
            <w:r w:rsidR="00FC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FC0ED4" w:rsidRDefault="00FC0ED4" w:rsidP="00E53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EB6E0B" w:rsidRP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конкретизації умов зарах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 результатів неформальної</w:t>
            </w:r>
            <w:r w:rsidR="00EB6E0B" w:rsidRP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 w:rsidR="00EB6E0B" w:rsidRP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інформальної</w:t>
            </w:r>
            <w:proofErr w:type="spellEnd"/>
            <w:r w:rsidR="00EB6E0B" w:rsidRP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при вивченні певних тем 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0A23D6" w:rsidRPr="003D36E9" w:rsidRDefault="00FC0ED4" w:rsidP="00E53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розширення баз практики, зокрема, за кордоном.</w:t>
            </w:r>
          </w:p>
        </w:tc>
        <w:tc>
          <w:tcPr>
            <w:tcW w:w="2551" w:type="dxa"/>
          </w:tcPr>
          <w:p w:rsidR="000A23D6" w:rsidRDefault="00A177F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  <w:r w:rsid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оновленні </w:t>
            </w:r>
            <w:proofErr w:type="spellStart"/>
            <w:r w:rsid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силабусів</w:t>
            </w:r>
            <w:proofErr w:type="spellEnd"/>
            <w:r w:rsid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C0ED4" w:rsidRPr="003D36E9" w:rsidRDefault="00FC0ED4" w:rsidP="00FC0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 частково, щодо закордонних баз практики внесено до плану роботи кафедри на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A23D6" w:rsidRPr="003D36E9" w:rsidTr="003D36E9">
        <w:trPr>
          <w:trHeight w:val="574"/>
        </w:trPr>
        <w:tc>
          <w:tcPr>
            <w:tcW w:w="1874" w:type="dxa"/>
            <w:vMerge/>
          </w:tcPr>
          <w:p w:rsidR="000A23D6" w:rsidRPr="003D36E9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0A23D6" w:rsidRPr="003D36E9" w:rsidRDefault="00EB6E0B" w:rsidP="000A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2509" w:type="dxa"/>
            <w:vMerge/>
          </w:tcPr>
          <w:p w:rsidR="000A23D6" w:rsidRPr="003D36E9" w:rsidRDefault="000A23D6" w:rsidP="00862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0A23D6" w:rsidRDefault="004C0D7C" w:rsidP="00E53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Відзначила важливість освітнього компоненту «</w:t>
            </w:r>
            <w:r w:rsidR="00A177FE"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ноземна мова», який має розвивати здібності студентів щодо здатності спілкуватися іноземною мовою та вільно спілкуватися іноземною мовою усно і письмово для обговорення професійних проблем,</w:t>
            </w:r>
            <w:r w:rsid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запропонувала розробити навчальні курси або окремі модулі чи теми англійською мовою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C6012" w:rsidRPr="003D36E9" w:rsidRDefault="004C6012" w:rsidP="00E53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A23D6" w:rsidRPr="003D36E9" w:rsidRDefault="004C0D7C" w:rsidP="00EB6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B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зято до плану розвитку ОП.</w:t>
            </w:r>
          </w:p>
        </w:tc>
      </w:tr>
      <w:tr w:rsidR="00092C6B" w:rsidRPr="003D36E9" w:rsidTr="00092C6B">
        <w:tc>
          <w:tcPr>
            <w:tcW w:w="1874" w:type="dxa"/>
          </w:tcPr>
          <w:p w:rsidR="00092C6B" w:rsidRPr="003D36E9" w:rsidRDefault="00092C6B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студентського самоврядування</w:t>
            </w:r>
          </w:p>
        </w:tc>
        <w:tc>
          <w:tcPr>
            <w:tcW w:w="2246" w:type="dxa"/>
          </w:tcPr>
          <w:p w:rsidR="00092C6B" w:rsidRPr="003D36E9" w:rsidRDefault="00092C6B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Сльозкіна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В.</w:t>
            </w:r>
          </w:p>
        </w:tc>
        <w:tc>
          <w:tcPr>
            <w:tcW w:w="2509" w:type="dxa"/>
          </w:tcPr>
          <w:p w:rsidR="00092C6B" w:rsidRPr="003D36E9" w:rsidRDefault="00092C6B" w:rsidP="00C3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студентської ради факультету культурних та креативних індустрій, здобувачка освіти зі спеціальності 241 Готельно-ресторанна справа, КНУТД</w:t>
            </w:r>
          </w:p>
        </w:tc>
        <w:tc>
          <w:tcPr>
            <w:tcW w:w="5670" w:type="dxa"/>
          </w:tcPr>
          <w:p w:rsidR="00092C6B" w:rsidRDefault="00092C6B" w:rsidP="00092C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 студентського самоврядування погодив </w:t>
            </w:r>
            <w:proofErr w:type="spellStart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 без зауважень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Висловили побажання розширити можливість студентської академічної мобільності за кордоном для здобувачів вищої освіти за спеціальністю 241 Готельно-ресторанний бізнес, зокрема, забезпечити можливість проходження практики (стажування) у готелях та ресторанах за кордоном.</w:t>
            </w:r>
          </w:p>
          <w:p w:rsidR="004C6012" w:rsidRPr="003D36E9" w:rsidRDefault="004C6012" w:rsidP="00092C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92C6B" w:rsidRPr="003D36E9" w:rsidRDefault="00092C6B" w:rsidP="00092C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Взято до плану розвитку кафедри на 2023/2024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E37F4" w:rsidRPr="003D36E9" w:rsidTr="003D36E9">
        <w:tc>
          <w:tcPr>
            <w:tcW w:w="1874" w:type="dxa"/>
            <w:vMerge w:val="restart"/>
          </w:tcPr>
          <w:p w:rsidR="000E37F4" w:rsidRPr="003D36E9" w:rsidRDefault="000E37F4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Роботодавці, інші зацікавлені особи</w:t>
            </w:r>
          </w:p>
        </w:tc>
        <w:tc>
          <w:tcPr>
            <w:tcW w:w="2246" w:type="dxa"/>
          </w:tcPr>
          <w:p w:rsidR="000E37F4" w:rsidRPr="003D36E9" w:rsidRDefault="000E37F4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 В. В.</w:t>
            </w:r>
          </w:p>
        </w:tc>
        <w:tc>
          <w:tcPr>
            <w:tcW w:w="2509" w:type="dxa"/>
          </w:tcPr>
          <w:p w:rsidR="000E37F4" w:rsidRPr="003D36E9" w:rsidRDefault="000E37F4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готельно-ресторанного комплексу «</w:t>
            </w:r>
            <w:proofErr w:type="spellStart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Asteri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0" w:type="dxa"/>
          </w:tcPr>
          <w:p w:rsidR="004C6012" w:rsidRDefault="004C6012" w:rsidP="004C6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 на розширеному засіданні кафедри по обговоренню </w:t>
            </w:r>
            <w:proofErr w:type="spellStart"/>
            <w:r w:rsidRPr="00092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Pr="00092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ОП:</w:t>
            </w:r>
          </w:p>
          <w:p w:rsidR="000E37F4" w:rsidRPr="003D36E9" w:rsidRDefault="000E37F4" w:rsidP="004C6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Розширити бази проходження виробничої практики студентів до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готельно-ресторанного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господарства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замученість фахівців-практиків до освітнього процесу 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можливостей їх майбутнього працевлаштування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0E37F4" w:rsidRDefault="000E37F4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E37F4" w:rsidRPr="00881D69" w:rsidRDefault="000E37F4" w:rsidP="00881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Укладено договори з </w:t>
            </w:r>
            <w:r w:rsidR="00881D69" w:rsidRPr="0088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ресторанами </w:t>
            </w:r>
            <w:proofErr w:type="spellStart"/>
            <w:r w:rsidR="00881D69" w:rsidRPr="0088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м.Києва</w:t>
            </w:r>
            <w:proofErr w:type="spellEnd"/>
            <w:r w:rsidR="00881D69" w:rsidRPr="0088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«Мисливський двір» </w:t>
            </w:r>
            <w:r w:rsidR="00881D69" w:rsidRPr="0088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«Хата рибака». Продовжено роботу в цьому напрямі.</w:t>
            </w:r>
          </w:p>
        </w:tc>
      </w:tr>
      <w:tr w:rsidR="000E37F4" w:rsidRPr="003D36E9" w:rsidTr="003D36E9">
        <w:tc>
          <w:tcPr>
            <w:tcW w:w="1874" w:type="dxa"/>
            <w:vMerge/>
          </w:tcPr>
          <w:p w:rsidR="000E37F4" w:rsidRPr="003D36E9" w:rsidRDefault="000E37F4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0E37F4" w:rsidRPr="003D36E9" w:rsidRDefault="005859BA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Тимошенко К.</w:t>
            </w:r>
          </w:p>
        </w:tc>
        <w:tc>
          <w:tcPr>
            <w:tcW w:w="2509" w:type="dxa"/>
          </w:tcPr>
          <w:p w:rsidR="000E37F4" w:rsidRPr="003D36E9" w:rsidRDefault="005859BA" w:rsidP="00585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ПЗ історично-етнографічного музею </w:t>
            </w:r>
            <w:r w:rsidR="000E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«Українське село»</w:t>
            </w:r>
          </w:p>
        </w:tc>
        <w:tc>
          <w:tcPr>
            <w:tcW w:w="5670" w:type="dxa"/>
          </w:tcPr>
          <w:p w:rsidR="000E37F4" w:rsidRDefault="000E37F4" w:rsidP="004C6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Витяг з рецензії на </w:t>
            </w:r>
            <w:proofErr w:type="spellStart"/>
            <w:r w:rsidRPr="00092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="00092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Pr="00092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</w:t>
            </w:r>
            <w:proofErr w:type="spellEnd"/>
            <w:r w:rsidRPr="00092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ОП: </w:t>
            </w:r>
          </w:p>
          <w:p w:rsidR="000E37F4" w:rsidRPr="003D36E9" w:rsidRDefault="000E37F4" w:rsidP="004C6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5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ропонуємо посилити </w:t>
            </w:r>
            <w:proofErr w:type="spellStart"/>
            <w:r w:rsidRPr="00E5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практикоорієнтовану</w:t>
            </w:r>
            <w:proofErr w:type="spellEnd"/>
            <w:r w:rsidRPr="00E5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складову та змінити фокус програми на управління готельно-ресторанним бізнесом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0E37F4" w:rsidRPr="003D36E9" w:rsidRDefault="000E37F4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 Відповідні зміни внесено в розділи: орієнтація, фокус та особливості ОП.</w:t>
            </w:r>
          </w:p>
        </w:tc>
      </w:tr>
      <w:tr w:rsidR="000E37F4" w:rsidRPr="001673DE" w:rsidTr="003D36E9">
        <w:tc>
          <w:tcPr>
            <w:tcW w:w="1874" w:type="dxa"/>
            <w:vMerge/>
          </w:tcPr>
          <w:p w:rsidR="000E37F4" w:rsidRPr="003D36E9" w:rsidRDefault="000E37F4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0E37F4" w:rsidRPr="003D36E9" w:rsidRDefault="000E37F4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Стаучан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О. </w:t>
            </w:r>
          </w:p>
        </w:tc>
        <w:tc>
          <w:tcPr>
            <w:tcW w:w="2509" w:type="dxa"/>
          </w:tcPr>
          <w:p w:rsidR="000E37F4" w:rsidRDefault="000E37F4" w:rsidP="000E3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ТОВ</w:t>
            </w:r>
            <w:r w:rsidRPr="000E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"САНТ ВАЛЕНТИН»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Президент Асоціації дитячого та молодіжного туризму України </w:t>
            </w:r>
          </w:p>
          <w:p w:rsidR="000E37F4" w:rsidRPr="003D36E9" w:rsidRDefault="000E37F4" w:rsidP="000E3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092C6B" w:rsidRDefault="00092C6B" w:rsidP="00E53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 на розширеному засіданні кафедри по обговоренню </w:t>
            </w:r>
            <w:proofErr w:type="spellStart"/>
            <w:r w:rsidRPr="00092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Pr="00092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ОП:</w:t>
            </w:r>
          </w:p>
          <w:p w:rsidR="000E37F4" w:rsidRPr="003D36E9" w:rsidRDefault="000E37F4" w:rsidP="007E03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програми передбача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динамічне навчання,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отже повинна 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пропонувати комплексний підхід до управління сучасним підприємством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індустрії гостинності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реалізувати це через навчання, практичну підготовку і підготовку кваліфікаційного дослідження. Компоненти освітньої програми,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включені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мають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розкривати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перспективи, засновані на теорії, яка тісно пов'язана з практичним застосуванням у сфері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готельно-ресторанного бізнесу.</w:t>
            </w:r>
          </w:p>
        </w:tc>
        <w:tc>
          <w:tcPr>
            <w:tcW w:w="2551" w:type="dxa"/>
          </w:tcPr>
          <w:p w:rsidR="000E37F4" w:rsidRPr="003D36E9" w:rsidRDefault="000E37F4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Враховано.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дисциплін переглянуто і ув’язано між собою та посилено зміст сучасною теорією та перспективами розвитку індустрії гостинності (ОК3).</w:t>
            </w:r>
          </w:p>
          <w:p w:rsidR="000E37F4" w:rsidRPr="003D36E9" w:rsidRDefault="000E37F4" w:rsidP="00B81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7F4" w:rsidRPr="001673DE" w:rsidTr="003D36E9">
        <w:tc>
          <w:tcPr>
            <w:tcW w:w="1874" w:type="dxa"/>
            <w:vMerge/>
          </w:tcPr>
          <w:p w:rsidR="000E37F4" w:rsidRPr="003D36E9" w:rsidRDefault="000E37F4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0E37F4" w:rsidRPr="003D36E9" w:rsidRDefault="000E37F4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9" w:type="dxa"/>
          </w:tcPr>
          <w:p w:rsidR="000E37F4" w:rsidRPr="003D36E9" w:rsidRDefault="000E37F4" w:rsidP="00881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0E37F4" w:rsidRPr="003D36E9" w:rsidRDefault="000E37F4" w:rsidP="00AD4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E37F4" w:rsidRPr="003D36E9" w:rsidRDefault="000E37F4" w:rsidP="00AD4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3D1" w:rsidRPr="003D36E9" w:rsidTr="003D36E9">
        <w:tc>
          <w:tcPr>
            <w:tcW w:w="1874" w:type="dxa"/>
          </w:tcPr>
          <w:p w:rsidR="007E03D1" w:rsidRPr="003D36E9" w:rsidRDefault="007E03D1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7E03D1" w:rsidRPr="003D36E9" w:rsidRDefault="007E03D1" w:rsidP="00C169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Василевська О.</w:t>
            </w:r>
          </w:p>
        </w:tc>
        <w:tc>
          <w:tcPr>
            <w:tcW w:w="2509" w:type="dxa"/>
          </w:tcPr>
          <w:p w:rsidR="007E03D1" w:rsidRPr="003D36E9" w:rsidRDefault="007E03D1" w:rsidP="00C169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Салатерйра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0" w:type="dxa"/>
          </w:tcPr>
          <w:p w:rsidR="007E03D1" w:rsidRDefault="007E03D1" w:rsidP="00C16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рецензії на ОПП.</w:t>
            </w:r>
          </w:p>
          <w:p w:rsidR="007E03D1" w:rsidRPr="003D36E9" w:rsidRDefault="007E03D1" w:rsidP="00C169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подальшого вдосконалення представленої на рецензування освітньо-професійної програми та ґрунтовної підготовки фахівців за нею пропонуємо впровадити як окрему дисципліну «Управління </w:t>
            </w:r>
            <w:proofErr w:type="spellStart"/>
            <w:r w:rsidRPr="0088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Pr="0088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готельно-ресторанному бізнесі». Окремі теми за цим напрямом розкрито в ОК 6 «Управління готельно-ресторанним бізнесом», але зважаючи на складність і актуальність </w:t>
            </w:r>
            <w:proofErr w:type="spellStart"/>
            <w:r w:rsidRPr="0088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88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в наш час, доречно, на наш погляд, виокремити її в окремий програмний результат навчання та впровадити відповідну дисципліну.</w:t>
            </w:r>
          </w:p>
        </w:tc>
        <w:tc>
          <w:tcPr>
            <w:tcW w:w="2551" w:type="dxa"/>
          </w:tcPr>
          <w:p w:rsidR="007E03D1" w:rsidRPr="003D36E9" w:rsidRDefault="007E03D1" w:rsidP="00C169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Взято до уваги на 2023/2024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E03D1" w:rsidRPr="003D36E9" w:rsidTr="003D36E9">
        <w:tc>
          <w:tcPr>
            <w:tcW w:w="1874" w:type="dxa"/>
          </w:tcPr>
          <w:p w:rsidR="007E03D1" w:rsidRPr="003D36E9" w:rsidRDefault="007E03D1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7E03D1" w:rsidRPr="003D36E9" w:rsidRDefault="007E03D1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9" w:type="dxa"/>
          </w:tcPr>
          <w:p w:rsidR="007E03D1" w:rsidRDefault="007E03D1" w:rsidP="00AD4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3D1" w:rsidRPr="003D36E9" w:rsidRDefault="007E03D1" w:rsidP="00AD4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персоналом </w:t>
            </w:r>
            <w:r w:rsidRPr="000E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Royal</w:t>
            </w:r>
            <w:proofErr w:type="spellEnd"/>
            <w:r w:rsidRPr="000E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Grand</w:t>
            </w:r>
            <w:proofErr w:type="spellEnd"/>
            <w:r w:rsidRPr="000E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Hotel</w:t>
            </w:r>
            <w:proofErr w:type="spellEnd"/>
          </w:p>
        </w:tc>
        <w:tc>
          <w:tcPr>
            <w:tcW w:w="5670" w:type="dxa"/>
          </w:tcPr>
          <w:p w:rsidR="007E03D1" w:rsidRDefault="007E03D1" w:rsidP="00A051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Витяг з рецензії на ОПП.</w:t>
            </w:r>
          </w:p>
          <w:p w:rsidR="007E03D1" w:rsidRPr="00C93AA6" w:rsidRDefault="007E03D1" w:rsidP="00C93A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3A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Важливою умовою для підвищення конкурентоспроможності підприємств готельного </w:t>
            </w:r>
            <w:r w:rsidRPr="00C93A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бізнесу є використання сучасних інноваційних технологій в навчанні, зокрема, проведення майстер-класів,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нетворкінгу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кар’єрного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коучінгу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 професіоналів-практиків, представників готельно-ресторанного бізнесу.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Рекомендуємо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>розробникам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>посилити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>цю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>складову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структурі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>освітньо-професійної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9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Готельно-ресторанний</w:t>
            </w:r>
            <w:proofErr w:type="spellEnd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бізнес</w:t>
            </w:r>
            <w:proofErr w:type="spellEnd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другого (</w:t>
            </w:r>
            <w:proofErr w:type="spellStart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магістерського</w:t>
            </w:r>
            <w:proofErr w:type="spellEnd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івня</w:t>
            </w:r>
            <w:proofErr w:type="spellEnd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вищої</w:t>
            </w:r>
            <w:proofErr w:type="spellEnd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Pr="00C9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E03D1" w:rsidRPr="00C93AA6" w:rsidRDefault="007E03D1" w:rsidP="00AD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03D1" w:rsidRDefault="007E03D1" w:rsidP="00AD4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Враховано у плані роботи кафедри ТГРБ на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E03D1" w:rsidRPr="003D36E9" w:rsidTr="003D36E9">
        <w:tc>
          <w:tcPr>
            <w:tcW w:w="1874" w:type="dxa"/>
          </w:tcPr>
          <w:p w:rsidR="007E03D1" w:rsidRPr="003D36E9" w:rsidRDefault="007E03D1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7E03D1" w:rsidRPr="003D36E9" w:rsidRDefault="007E03D1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2509" w:type="dxa"/>
          </w:tcPr>
          <w:p w:rsidR="007E03D1" w:rsidRDefault="007E03D1" w:rsidP="00AD4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Холідей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</w:t>
            </w:r>
            <w:proofErr w:type="spellEnd"/>
          </w:p>
        </w:tc>
        <w:tc>
          <w:tcPr>
            <w:tcW w:w="5670" w:type="dxa"/>
          </w:tcPr>
          <w:p w:rsidR="007E03D1" w:rsidRDefault="007E03D1" w:rsidP="00A051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Рецензія на ОПП надана без зауважень.</w:t>
            </w:r>
          </w:p>
          <w:p w:rsidR="007E03D1" w:rsidRDefault="007E03D1" w:rsidP="00AD4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7E03D1" w:rsidRDefault="007E03D1" w:rsidP="00AD4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3D1" w:rsidRPr="003D36E9" w:rsidTr="003D36E9">
        <w:tc>
          <w:tcPr>
            <w:tcW w:w="1874" w:type="dxa"/>
          </w:tcPr>
          <w:p w:rsidR="007E03D1" w:rsidRPr="003D36E9" w:rsidRDefault="007E03D1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7E03D1" w:rsidRPr="003D36E9" w:rsidRDefault="007E03D1" w:rsidP="004C6012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Грибова Л.В.</w:t>
            </w:r>
          </w:p>
          <w:p w:rsidR="007E03D1" w:rsidRPr="003D36E9" w:rsidRDefault="007E03D1" w:rsidP="004C6012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</w:t>
            </w: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</w:p>
        </w:tc>
        <w:tc>
          <w:tcPr>
            <w:tcW w:w="2509" w:type="dxa"/>
          </w:tcPr>
          <w:p w:rsidR="007E03D1" w:rsidRPr="003D36E9" w:rsidRDefault="007E03D1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інституту професійного росту фахівців туризму і курортів</w:t>
            </w:r>
          </w:p>
        </w:tc>
        <w:tc>
          <w:tcPr>
            <w:tcW w:w="5670" w:type="dxa"/>
          </w:tcPr>
          <w:p w:rsidR="007E03D1" w:rsidRDefault="007E03D1" w:rsidP="004C6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рецензії на ОП</w:t>
            </w:r>
          </w:p>
          <w:p w:rsidR="007E03D1" w:rsidRPr="003D36E9" w:rsidRDefault="007E03D1" w:rsidP="004C6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Включити до переліку освітніх компонентів курс, що дозволить оволодіти здобувачами знаннями та навичками основних складових індустрії гостинності та інструментів підвищення її конкурентоспроможності.</w:t>
            </w:r>
          </w:p>
        </w:tc>
        <w:tc>
          <w:tcPr>
            <w:tcW w:w="2551" w:type="dxa"/>
          </w:tcPr>
          <w:p w:rsidR="007E03D1" w:rsidRPr="003D36E9" w:rsidRDefault="007E03D1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 при розробці дисципліни Індустрія гостинності.</w:t>
            </w:r>
          </w:p>
        </w:tc>
      </w:tr>
      <w:tr w:rsidR="007E03D1" w:rsidRPr="003D36E9" w:rsidTr="003D36E9">
        <w:tc>
          <w:tcPr>
            <w:tcW w:w="1874" w:type="dxa"/>
          </w:tcPr>
          <w:p w:rsidR="007E03D1" w:rsidRPr="003D36E9" w:rsidRDefault="007E03D1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7E03D1" w:rsidRDefault="007E03D1" w:rsidP="004C6012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 В. В.</w:t>
            </w:r>
          </w:p>
        </w:tc>
        <w:tc>
          <w:tcPr>
            <w:tcW w:w="2509" w:type="dxa"/>
          </w:tcPr>
          <w:p w:rsidR="007E03D1" w:rsidRDefault="007E03D1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готельно-ресторанного комплексу «</w:t>
            </w:r>
            <w:proofErr w:type="spellStart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Asteri</w:t>
            </w:r>
            <w:proofErr w:type="spellEnd"/>
            <w:r w:rsidRPr="003D3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0" w:type="dxa"/>
          </w:tcPr>
          <w:p w:rsidR="007E03D1" w:rsidRDefault="007E03D1" w:rsidP="004C6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Рецензія надана без зауважень.</w:t>
            </w:r>
          </w:p>
          <w:p w:rsidR="007E03D1" w:rsidRDefault="007E03D1" w:rsidP="004C6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Побажання на перспективу посилювати розвиток міжнародної діяльності на спеціальності 241 Готельно-ресторанний бізнес. </w:t>
            </w:r>
          </w:p>
        </w:tc>
        <w:tc>
          <w:tcPr>
            <w:tcW w:w="2551" w:type="dxa"/>
          </w:tcPr>
          <w:p w:rsidR="007E03D1" w:rsidRDefault="007E03D1" w:rsidP="004C6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 у плані роботи кафедри ТГРБ на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101847" w:rsidRPr="003D36E9" w:rsidRDefault="00101847" w:rsidP="006915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15B9" w:rsidRPr="003D36E9" w:rsidRDefault="006915B9" w:rsidP="006915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4879" w:rsidRDefault="002126F3" w:rsidP="006C48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36E9">
        <w:rPr>
          <w:rFonts w:ascii="Times New Roman" w:hAnsi="Times New Roman" w:cs="Times New Roman"/>
          <w:sz w:val="28"/>
          <w:szCs w:val="28"/>
          <w:lang w:val="uk-UA"/>
        </w:rPr>
        <w:t xml:space="preserve">Гарант ОП </w:t>
      </w:r>
      <w:r w:rsidR="000E37F4">
        <w:rPr>
          <w:rFonts w:ascii="Times New Roman" w:hAnsi="Times New Roman" w:cs="Times New Roman"/>
          <w:sz w:val="28"/>
          <w:szCs w:val="28"/>
          <w:lang w:val="uk-UA"/>
        </w:rPr>
        <w:t>Готельно-ресторанний бізнес</w:t>
      </w:r>
      <w:r w:rsidRPr="003D36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6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6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6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6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6E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D36E9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0E37F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17E65" w:rsidRPr="003D36E9"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spellEnd"/>
      <w:r w:rsidR="00817E65" w:rsidRPr="003D36E9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 w:rsidR="000E37F4">
        <w:rPr>
          <w:rFonts w:ascii="Times New Roman" w:hAnsi="Times New Roman" w:cs="Times New Roman"/>
          <w:sz w:val="28"/>
          <w:szCs w:val="28"/>
          <w:lang w:val="uk-UA"/>
        </w:rPr>
        <w:t>Моргулець</w:t>
      </w:r>
      <w:proofErr w:type="spellEnd"/>
      <w:r w:rsidR="000E37F4">
        <w:rPr>
          <w:rFonts w:ascii="Times New Roman" w:hAnsi="Times New Roman" w:cs="Times New Roman"/>
          <w:sz w:val="28"/>
          <w:szCs w:val="28"/>
          <w:lang w:val="uk-UA"/>
        </w:rPr>
        <w:t xml:space="preserve"> О.Б</w:t>
      </w:r>
      <w:r w:rsidRPr="003D36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7F4" w:rsidRDefault="000E37F4" w:rsidP="000E37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1D69" w:rsidRDefault="00C63C91" w:rsidP="000E37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Обговорено на засіданн</w:t>
      </w:r>
      <w:r w:rsidR="00881D69">
        <w:rPr>
          <w:rFonts w:ascii="Times New Roman" w:hAnsi="Times New Roman" w:cs="Times New Roman"/>
          <w:sz w:val="28"/>
          <w:szCs w:val="28"/>
          <w:lang w:val="uk-UA"/>
        </w:rPr>
        <w:t>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ТГ</w:t>
      </w:r>
      <w:r w:rsidR="00881D69">
        <w:rPr>
          <w:rFonts w:ascii="Times New Roman" w:hAnsi="Times New Roman" w:cs="Times New Roman"/>
          <w:sz w:val="28"/>
          <w:szCs w:val="28"/>
          <w:lang w:val="uk-UA"/>
        </w:rPr>
        <w:t xml:space="preserve">РБ: </w:t>
      </w:r>
    </w:p>
    <w:p w:rsidR="00881D69" w:rsidRDefault="00881D69" w:rsidP="000E37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07.06.2023, протокол №11 (результати моніторингу та рецензії на проект ОПП),</w:t>
      </w:r>
    </w:p>
    <w:p w:rsidR="00C63C91" w:rsidRDefault="00881D69" w:rsidP="000E37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03D1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E03D1">
        <w:rPr>
          <w:rFonts w:ascii="Times New Roman" w:hAnsi="Times New Roman" w:cs="Times New Roman"/>
          <w:sz w:val="28"/>
          <w:szCs w:val="28"/>
          <w:lang w:val="uk-UA"/>
        </w:rPr>
        <w:t>7.2023, протокол №1</w:t>
      </w:r>
      <w:r w:rsidR="001673DE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="007E0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(рецензії і відгуки, які надійшли </w:t>
      </w:r>
      <w:r w:rsidR="007E03D1">
        <w:rPr>
          <w:rFonts w:ascii="Times New Roman" w:hAnsi="Times New Roman" w:cs="Times New Roman"/>
          <w:sz w:val="28"/>
          <w:szCs w:val="28"/>
          <w:lang w:val="uk-UA"/>
        </w:rPr>
        <w:t>на оновлену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ОПП). </w:t>
      </w:r>
    </w:p>
    <w:p w:rsidR="00881D69" w:rsidRPr="003D36E9" w:rsidRDefault="00881D69" w:rsidP="000E37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81D69" w:rsidRPr="003D36E9" w:rsidSect="00B438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7FC5"/>
    <w:multiLevelType w:val="hybridMultilevel"/>
    <w:tmpl w:val="D7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F2163"/>
    <w:multiLevelType w:val="hybridMultilevel"/>
    <w:tmpl w:val="2C3AFCF0"/>
    <w:lvl w:ilvl="0" w:tplc="7EC48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77"/>
    <w:rsid w:val="00065A6A"/>
    <w:rsid w:val="0006718F"/>
    <w:rsid w:val="00092C6B"/>
    <w:rsid w:val="00095922"/>
    <w:rsid w:val="000A23D6"/>
    <w:rsid w:val="000E37F4"/>
    <w:rsid w:val="00101847"/>
    <w:rsid w:val="001221D3"/>
    <w:rsid w:val="00134364"/>
    <w:rsid w:val="00154EAA"/>
    <w:rsid w:val="001673DE"/>
    <w:rsid w:val="001763A6"/>
    <w:rsid w:val="001B0BD2"/>
    <w:rsid w:val="0020478C"/>
    <w:rsid w:val="002126F3"/>
    <w:rsid w:val="00213284"/>
    <w:rsid w:val="002425CC"/>
    <w:rsid w:val="00252802"/>
    <w:rsid w:val="00283FA2"/>
    <w:rsid w:val="00286019"/>
    <w:rsid w:val="002A493A"/>
    <w:rsid w:val="002B1A52"/>
    <w:rsid w:val="002B1BC4"/>
    <w:rsid w:val="002B55B2"/>
    <w:rsid w:val="002D3839"/>
    <w:rsid w:val="00320502"/>
    <w:rsid w:val="0035063A"/>
    <w:rsid w:val="0035253B"/>
    <w:rsid w:val="00392F92"/>
    <w:rsid w:val="003A6AD8"/>
    <w:rsid w:val="003D36E9"/>
    <w:rsid w:val="003D5845"/>
    <w:rsid w:val="003F62CE"/>
    <w:rsid w:val="00420735"/>
    <w:rsid w:val="0043438A"/>
    <w:rsid w:val="00444B77"/>
    <w:rsid w:val="00450E16"/>
    <w:rsid w:val="004C0D7C"/>
    <w:rsid w:val="004C1A8F"/>
    <w:rsid w:val="004C6012"/>
    <w:rsid w:val="004E4452"/>
    <w:rsid w:val="0051044F"/>
    <w:rsid w:val="00511701"/>
    <w:rsid w:val="00512378"/>
    <w:rsid w:val="00575790"/>
    <w:rsid w:val="005859BA"/>
    <w:rsid w:val="005D05DB"/>
    <w:rsid w:val="005D2A83"/>
    <w:rsid w:val="00630C16"/>
    <w:rsid w:val="00634733"/>
    <w:rsid w:val="006432A1"/>
    <w:rsid w:val="0066225E"/>
    <w:rsid w:val="006915B9"/>
    <w:rsid w:val="006950CB"/>
    <w:rsid w:val="006C4879"/>
    <w:rsid w:val="006E1ADA"/>
    <w:rsid w:val="006F4224"/>
    <w:rsid w:val="006F5AA5"/>
    <w:rsid w:val="00754F30"/>
    <w:rsid w:val="00755FB2"/>
    <w:rsid w:val="007778E9"/>
    <w:rsid w:val="007A0330"/>
    <w:rsid w:val="007A54CC"/>
    <w:rsid w:val="007D2930"/>
    <w:rsid w:val="007E03D1"/>
    <w:rsid w:val="007F2866"/>
    <w:rsid w:val="00802550"/>
    <w:rsid w:val="00817E65"/>
    <w:rsid w:val="00820032"/>
    <w:rsid w:val="008243E5"/>
    <w:rsid w:val="00853F3B"/>
    <w:rsid w:val="0086281C"/>
    <w:rsid w:val="00881D69"/>
    <w:rsid w:val="008A7BE8"/>
    <w:rsid w:val="008B7B73"/>
    <w:rsid w:val="008E06C7"/>
    <w:rsid w:val="00961EE5"/>
    <w:rsid w:val="009841BC"/>
    <w:rsid w:val="0098721F"/>
    <w:rsid w:val="009A2519"/>
    <w:rsid w:val="00A051CF"/>
    <w:rsid w:val="00A177FE"/>
    <w:rsid w:val="00A64125"/>
    <w:rsid w:val="00A91D97"/>
    <w:rsid w:val="00AB0DD4"/>
    <w:rsid w:val="00AD444B"/>
    <w:rsid w:val="00AE2A97"/>
    <w:rsid w:val="00B20DF9"/>
    <w:rsid w:val="00B419BE"/>
    <w:rsid w:val="00B41E30"/>
    <w:rsid w:val="00B438AE"/>
    <w:rsid w:val="00B649D6"/>
    <w:rsid w:val="00B742B3"/>
    <w:rsid w:val="00B814C6"/>
    <w:rsid w:val="00B96489"/>
    <w:rsid w:val="00BB6127"/>
    <w:rsid w:val="00BE6214"/>
    <w:rsid w:val="00C044C9"/>
    <w:rsid w:val="00C3264E"/>
    <w:rsid w:val="00C32B38"/>
    <w:rsid w:val="00C63C91"/>
    <w:rsid w:val="00C65D2C"/>
    <w:rsid w:val="00C86D0F"/>
    <w:rsid w:val="00C93AA6"/>
    <w:rsid w:val="00C97848"/>
    <w:rsid w:val="00D0218D"/>
    <w:rsid w:val="00D22B65"/>
    <w:rsid w:val="00D71F8E"/>
    <w:rsid w:val="00D7353F"/>
    <w:rsid w:val="00DB2711"/>
    <w:rsid w:val="00E0425A"/>
    <w:rsid w:val="00E32208"/>
    <w:rsid w:val="00E535BB"/>
    <w:rsid w:val="00E721F7"/>
    <w:rsid w:val="00E90E83"/>
    <w:rsid w:val="00EB6E0B"/>
    <w:rsid w:val="00EF06DA"/>
    <w:rsid w:val="00F31027"/>
    <w:rsid w:val="00F36D18"/>
    <w:rsid w:val="00F8589A"/>
    <w:rsid w:val="00FC0ED4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8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F4224"/>
  </w:style>
  <w:style w:type="paragraph" w:styleId="a5">
    <w:name w:val="Balloon Text"/>
    <w:basedOn w:val="a"/>
    <w:link w:val="a6"/>
    <w:uiPriority w:val="99"/>
    <w:semiHidden/>
    <w:unhideWhenUsed/>
    <w:rsid w:val="00B4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9B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36E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8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F4224"/>
  </w:style>
  <w:style w:type="paragraph" w:styleId="a5">
    <w:name w:val="Balloon Text"/>
    <w:basedOn w:val="a"/>
    <w:link w:val="a6"/>
    <w:uiPriority w:val="99"/>
    <w:semiHidden/>
    <w:unhideWhenUsed/>
    <w:rsid w:val="00B4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9B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36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8363-3A3E-4268-AA45-83BDB84D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2023-02-03T07:40:00Z</cp:lastPrinted>
  <dcterms:created xsi:type="dcterms:W3CDTF">2023-08-24T20:33:00Z</dcterms:created>
  <dcterms:modified xsi:type="dcterms:W3CDTF">2023-08-28T18:39:00Z</dcterms:modified>
</cp:coreProperties>
</file>