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13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14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5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6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7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8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9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20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21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22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A1323" w14:textId="77777777" w:rsidR="00392D0E" w:rsidRPr="007626B9" w:rsidRDefault="00392D0E" w:rsidP="00392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b/>
          <w:sz w:val="28"/>
          <w:szCs w:val="28"/>
          <w:lang w:val="uk-UA"/>
        </w:rPr>
        <w:t>Залучення здобувачів вищої освіти</w:t>
      </w:r>
    </w:p>
    <w:p w14:paraId="453D168F" w14:textId="77777777" w:rsidR="00392D0E" w:rsidRPr="007626B9" w:rsidRDefault="00392D0E" w:rsidP="00392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b/>
          <w:sz w:val="28"/>
          <w:szCs w:val="28"/>
          <w:lang w:val="uk-UA"/>
        </w:rPr>
        <w:t>до процесу моніторингу та періодичного перегляду</w:t>
      </w:r>
    </w:p>
    <w:p w14:paraId="539734B4" w14:textId="4598F8CA" w:rsidR="00392D0E" w:rsidRPr="007626B9" w:rsidRDefault="00392D0E" w:rsidP="00392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ОП </w:t>
      </w:r>
      <w:r w:rsidR="0055089E" w:rsidRPr="0055089E">
        <w:rPr>
          <w:rFonts w:ascii="Times New Roman" w:hAnsi="Times New Roman" w:cs="Times New Roman"/>
          <w:b/>
          <w:sz w:val="28"/>
          <w:szCs w:val="28"/>
          <w:lang w:val="uk-UA"/>
        </w:rPr>
        <w:t>Комп’ютерні системи та мережі</w:t>
      </w:r>
    </w:p>
    <w:p w14:paraId="6ACDC58A" w14:textId="77777777" w:rsidR="00392D0E" w:rsidRPr="007626B9" w:rsidRDefault="00392D0E" w:rsidP="00392D0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b/>
          <w:sz w:val="28"/>
          <w:szCs w:val="28"/>
          <w:lang w:val="uk-UA"/>
        </w:rPr>
        <w:t>та інших процедур її якості у 2023/2024 н.р.</w:t>
      </w:r>
    </w:p>
    <w:p w14:paraId="73202B67" w14:textId="77777777" w:rsidR="00392D0E" w:rsidRPr="007626B9" w:rsidRDefault="00392D0E" w:rsidP="00392D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2DFA64" w14:textId="77777777" w:rsidR="00392D0E" w:rsidRPr="007626B9" w:rsidRDefault="00392D0E" w:rsidP="00392D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(затверджено рішенням Вченої ради</w:t>
      </w:r>
    </w:p>
    <w:p w14:paraId="62EB9E6D" w14:textId="77777777" w:rsidR="00392D0E" w:rsidRPr="007626B9" w:rsidRDefault="00392D0E" w:rsidP="00392D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інституту інженерії та інформаційних технологій</w:t>
      </w:r>
    </w:p>
    <w:p w14:paraId="04299C1C" w14:textId="378A31E2" w:rsidR="00781AD1" w:rsidRPr="007626B9" w:rsidRDefault="00392D0E" w:rsidP="00392D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55089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5089E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 202</w:t>
      </w:r>
      <w:r w:rsidR="0055089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 р., протокол №</w:t>
      </w:r>
      <w:r w:rsidR="0055089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B568FD9" w14:textId="77777777" w:rsidR="00C87ABF" w:rsidRPr="007626B9" w:rsidRDefault="00C87ABF" w:rsidP="00392D0E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2D96214" w14:textId="77777777" w:rsidR="00C87ABF" w:rsidRPr="007626B9" w:rsidRDefault="00C87AB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Інтереси здобувачів вищої освіти, що навчаються за освітня програмою Електромеханіка, реалізуються через представників здобувачів вищої освіти у робочій групі з розробки та модернізації змісту та наповнення ОП, через активне залучення здобувачів вищої освіти до реалізації наукових досліджень, заходів академічної мобільності, професійної діяльності тощо.</w:t>
      </w:r>
    </w:p>
    <w:p w14:paraId="789488D5" w14:textId="69182E1E" w:rsidR="00C87ABF" w:rsidRPr="007626B9" w:rsidRDefault="00C87AB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У відповідності до Положення про систему забезпечення якості освітньої діяльності та якості вищої освіти (система внутрішнього забезпечення якості) у КНУТД (</w:t>
      </w:r>
      <w:hyperlink r:id="rId5" w:history="1"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https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://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www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knutd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edu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.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ua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files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ekts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documents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/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Polozhennia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pro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syst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zabezp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yakosti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od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-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vo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_2024.</w:t>
        </w:r>
        <w:r w:rsidR="0055089E" w:rsidRPr="00757E99">
          <w:rPr>
            <w:rStyle w:val="Hyperlink"/>
            <w:rFonts w:ascii="Times New Roman" w:hAnsi="Times New Roman" w:cs="Times New Roman"/>
            <w:sz w:val="28"/>
            <w:szCs w:val="28"/>
          </w:rPr>
          <w:t>pdf</w:t>
        </w:r>
      </w:hyperlink>
      <w:r w:rsidRPr="007626B9">
        <w:rPr>
          <w:rFonts w:ascii="Times New Roman" w:hAnsi="Times New Roman" w:cs="Times New Roman"/>
          <w:sz w:val="28"/>
          <w:szCs w:val="28"/>
          <w:lang w:val="uk-UA"/>
        </w:rPr>
        <w:t>) та Положення про моніторинг та періодичний перегляд освітніх програм у Київському національному університеті технологій та дизайну (</w:t>
      </w:r>
      <w:hyperlink r:id="rId6" w:history="1">
        <w:r w:rsidRPr="007626B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https://drive.google.com/file/d/1KgnI4nDbG0y70ffACQEXe6GME-KwEXm0/view</w:t>
        </w:r>
      </w:hyperlink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) щорічно проводиться опитування зацікавлених сторін з метою моніторингу актуальності ОП </w:t>
      </w:r>
      <w:r w:rsidR="0055089E" w:rsidRPr="0055089E">
        <w:rPr>
          <w:rFonts w:ascii="Times New Roman" w:hAnsi="Times New Roman" w:cs="Times New Roman"/>
          <w:sz w:val="28"/>
          <w:szCs w:val="28"/>
          <w:lang w:val="uk-UA"/>
        </w:rPr>
        <w:t>Комп’ютерні системи та мережі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hyperlink r:id="rId7" w:history="1">
        <w:r w:rsidRPr="007626B9">
          <w:rPr>
            <w:rStyle w:val="Hyperlink"/>
            <w:rFonts w:ascii="Times New Roman" w:hAnsi="Times New Roman" w:cs="Times New Roman"/>
            <w:sz w:val="28"/>
            <w:szCs w:val="28"/>
            <w:lang w:val="uk-UA"/>
          </w:rPr>
          <w:t>https://www.knutd.edu.ua/ekts/monitoring/</w:t>
        </w:r>
      </w:hyperlink>
      <w:r w:rsidRPr="007626B9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14:paraId="75523EF9" w14:textId="39398885" w:rsidR="00C87ABF" w:rsidRPr="007626B9" w:rsidRDefault="00C87AB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У 2023</w:t>
      </w:r>
      <w:r w:rsidR="0055089E">
        <w:rPr>
          <w:rFonts w:ascii="Times New Roman" w:hAnsi="Times New Roman" w:cs="Times New Roman"/>
          <w:sz w:val="28"/>
          <w:szCs w:val="28"/>
          <w:lang w:val="uk-UA"/>
        </w:rPr>
        <w:t>-2024 навчальному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 році анкетування проведено за такими категоріями учасників освітнього процесу за ОП </w:t>
      </w:r>
      <w:r w:rsidR="0055089E" w:rsidRPr="0055089E">
        <w:rPr>
          <w:rFonts w:ascii="Times New Roman" w:hAnsi="Times New Roman" w:cs="Times New Roman"/>
          <w:sz w:val="28"/>
          <w:szCs w:val="28"/>
          <w:lang w:val="uk-UA"/>
        </w:rPr>
        <w:t>Комп’ютерні системи та мережі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F46D05D" w14:textId="77777777" w:rsidR="00C87ABF" w:rsidRPr="007626B9" w:rsidRDefault="00C87AB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1. Моніторинг процесу вивчення дисциплін.</w:t>
      </w:r>
    </w:p>
    <w:p w14:paraId="0AB46E02" w14:textId="77777777" w:rsidR="00C87ABF" w:rsidRPr="007626B9" w:rsidRDefault="00C87AB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2. Моніторинг результатів навчальної, виробничої та переддипломної</w:t>
      </w:r>
    </w:p>
    <w:p w14:paraId="46ECFDB2" w14:textId="77777777" w:rsidR="00C87ABF" w:rsidRPr="007626B9" w:rsidRDefault="00C87AB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практик очима студентів.</w:t>
      </w:r>
    </w:p>
    <w:p w14:paraId="0CCD6DA2" w14:textId="77777777" w:rsidR="00C87ABF" w:rsidRPr="007626B9" w:rsidRDefault="00C87AB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3. Моніторинг результатів освітньої програми очима </w:t>
      </w:r>
      <w:r w:rsidR="0019206A">
        <w:rPr>
          <w:rFonts w:ascii="Times New Roman" w:hAnsi="Times New Roman" w:cs="Times New Roman"/>
          <w:sz w:val="28"/>
          <w:szCs w:val="28"/>
          <w:lang w:val="uk-UA"/>
        </w:rPr>
        <w:t>стейкхолдерів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FF39CC5" w14:textId="77777777" w:rsidR="00C87ABF" w:rsidRPr="007626B9" w:rsidRDefault="00C87AB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4. Моніторинг результатів академічної доброчесності та вивчення інформованості щодо вирішення конфліктних ситуацій</w:t>
      </w:r>
      <w:r w:rsidR="00466BC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D1FEE4" w14:textId="6F371FF8" w:rsidR="00AB54C9" w:rsidRDefault="00AB54C9" w:rsidP="00AB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lastRenderedPageBreak/>
        <w:t>5. Моніторинг результатів академічної свободи та студентоцентрованого підходу в навчанні.</w:t>
      </w:r>
    </w:p>
    <w:p w14:paraId="30D25C24" w14:textId="6E1DB001" w:rsidR="0055089E" w:rsidRPr="007626B9" w:rsidRDefault="0055089E" w:rsidP="00AB54C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 М</w:t>
      </w:r>
      <w:r w:rsidRPr="0055089E">
        <w:rPr>
          <w:rFonts w:ascii="Times New Roman" w:hAnsi="Times New Roman" w:cs="Times New Roman"/>
          <w:sz w:val="28"/>
          <w:szCs w:val="28"/>
          <w:lang w:val="uk-UA"/>
        </w:rPr>
        <w:t>оніторинг працевлаштованих випускників</w:t>
      </w:r>
      <w:r w:rsidRPr="0055089E">
        <w:rPr>
          <w:lang w:val="uk-UA"/>
        </w:rPr>
        <w:t xml:space="preserve"> </w:t>
      </w:r>
      <w:r w:rsidRPr="0055089E">
        <w:rPr>
          <w:rFonts w:ascii="Times New Roman" w:hAnsi="Times New Roman" w:cs="Times New Roman"/>
          <w:sz w:val="28"/>
          <w:szCs w:val="28"/>
          <w:lang w:val="uk-UA"/>
        </w:rPr>
        <w:t>, щодо поліпшення якості освітн</w:t>
      </w:r>
      <w:r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Pr="0055089E">
        <w:rPr>
          <w:rFonts w:ascii="Times New Roman" w:hAnsi="Times New Roman" w:cs="Times New Roman"/>
          <w:sz w:val="28"/>
          <w:szCs w:val="28"/>
          <w:lang w:val="uk-UA"/>
        </w:rPr>
        <w:t xml:space="preserve"> програ</w:t>
      </w:r>
      <w:r>
        <w:rPr>
          <w:rFonts w:ascii="Times New Roman" w:hAnsi="Times New Roman" w:cs="Times New Roman"/>
          <w:sz w:val="28"/>
          <w:szCs w:val="28"/>
          <w:lang w:val="uk-UA"/>
        </w:rPr>
        <w:t>ми.</w:t>
      </w:r>
    </w:p>
    <w:p w14:paraId="362C5C0D" w14:textId="77777777" w:rsidR="00C87ABF" w:rsidRPr="007626B9" w:rsidRDefault="00C87AB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>Основними принципами анкетування (опитування) здобувачів вищої освіти є студентоцентричність (усвідомлення того, що думка здобувачів є одним з найвагоміших чинників у формуванні рішень щодо покращення якості освіти та освітнього процесу) та анонімність та добровільність.</w:t>
      </w:r>
    </w:p>
    <w:p w14:paraId="5ED435DD" w14:textId="77777777" w:rsidR="000949EF" w:rsidRPr="007626B9" w:rsidRDefault="000949EF" w:rsidP="00C87A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2342A5" w14:textId="77777777" w:rsidR="000949EF" w:rsidRPr="007626B9" w:rsidRDefault="000949EF" w:rsidP="00C87A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b/>
          <w:sz w:val="28"/>
          <w:szCs w:val="28"/>
          <w:lang w:val="uk-UA"/>
        </w:rPr>
        <w:t>1. Моніторинг процесу вивчення дисциплін.</w:t>
      </w:r>
    </w:p>
    <w:p w14:paraId="79C061DF" w14:textId="7602EA07" w:rsidR="000949EF" w:rsidRDefault="00063D3F" w:rsidP="00063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процесу вивчення дисциплін ОП складався з серії питань щодо організації навчання з освітніх компонент, викладацької діяльності освітньої компоненти, умов реалізації освітньої діяльності та питань зацікавленості здобувачів вищої освіти у змісті навчальних дисциплін. В анонімному опитуванні взяли участь </w:t>
      </w:r>
      <w:r w:rsidR="00D16171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>2 здобувача</w:t>
      </w:r>
      <w:r w:rsidR="00D16171">
        <w:rPr>
          <w:rFonts w:ascii="Times New Roman" w:hAnsi="Times New Roman" w:cs="Times New Roman"/>
          <w:sz w:val="28"/>
          <w:szCs w:val="28"/>
          <w:lang w:val="uk-UA"/>
        </w:rPr>
        <w:t xml:space="preserve"> 1,2,3 та 4 курсів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, що навчаються за ОП </w:t>
      </w:r>
      <w:r w:rsidR="00D16171" w:rsidRPr="00D16171">
        <w:rPr>
          <w:rFonts w:ascii="Times New Roman" w:hAnsi="Times New Roman" w:cs="Times New Roman"/>
          <w:sz w:val="28"/>
          <w:szCs w:val="28"/>
          <w:lang w:val="uk-UA"/>
        </w:rPr>
        <w:t>Комп’ютерні системи та мережі</w:t>
      </w:r>
      <w:r w:rsidRPr="007626B9">
        <w:rPr>
          <w:rFonts w:ascii="Times New Roman" w:hAnsi="Times New Roman" w:cs="Times New Roman"/>
          <w:sz w:val="28"/>
          <w:szCs w:val="28"/>
          <w:lang w:val="uk-UA"/>
        </w:rPr>
        <w:t xml:space="preserve"> (денна та заочна форми навчання).</w:t>
      </w:r>
    </w:p>
    <w:p w14:paraId="68D8F56B" w14:textId="17FF841C" w:rsidR="00D16171" w:rsidRDefault="00D16171" w:rsidP="00063D3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Серія питань на яку відповідали здобувачі поділялися на 4 блоки:</w:t>
      </w:r>
    </w:p>
    <w:p w14:paraId="407BDF0B" w14:textId="2B67D6D5" w:rsidR="00D16171" w:rsidRPr="00D16171" w:rsidRDefault="00D16171" w:rsidP="004E569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171">
        <w:rPr>
          <w:rFonts w:ascii="Times New Roman" w:hAnsi="Times New Roman" w:cs="Times New Roman"/>
          <w:sz w:val="28"/>
          <w:szCs w:val="28"/>
          <w:lang w:val="uk-UA"/>
        </w:rPr>
        <w:t>Організацію навчання з освітньої компоненти. В як</w:t>
      </w:r>
      <w:r w:rsidR="00505270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Pr="00D16171">
        <w:rPr>
          <w:rFonts w:ascii="Times New Roman" w:hAnsi="Times New Roman" w:cs="Times New Roman"/>
          <w:sz w:val="28"/>
          <w:szCs w:val="28"/>
          <w:lang w:val="uk-UA"/>
        </w:rPr>
        <w:t xml:space="preserve"> входили наступні питання: 1) Чи забезпечує розклад достатню регулярність проведення лекційних занять та виконання самостійної роботи? 2)Чи достатні раніше набуті знання для розуміння тем (модулів), що викладаються в рамках дисципліни? 3) Чи відповідає обсяг навчального навантаження з дисципліни кредитам, що присвоюються? 4) Чи є матеріал, представлений в підручниках та інших навчальних посібниках, достатнім для дослідження і вивчення дисципліни? 5)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16171">
        <w:rPr>
          <w:rFonts w:ascii="Times New Roman" w:hAnsi="Times New Roman" w:cs="Times New Roman"/>
          <w:sz w:val="28"/>
          <w:szCs w:val="28"/>
          <w:lang w:val="uk-UA"/>
        </w:rPr>
        <w:t>Чи чітко визначені форми, умови, методи проведення підсумкового контролю?</w:t>
      </w:r>
    </w:p>
    <w:p w14:paraId="11ED8A41" w14:textId="319FE6DA" w:rsidR="00D16171" w:rsidRPr="00505270" w:rsidRDefault="00D16171" w:rsidP="00E47D6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270">
        <w:rPr>
          <w:rFonts w:ascii="Times New Roman" w:hAnsi="Times New Roman" w:cs="Times New Roman"/>
          <w:sz w:val="28"/>
          <w:szCs w:val="28"/>
          <w:lang w:val="uk-UA"/>
        </w:rPr>
        <w:t>Викладацька діяльність освітньої компоненти. В який входили наступні питання:</w:t>
      </w:r>
      <w:r w:rsidR="00505270" w:rsidRPr="00505270">
        <w:rPr>
          <w:rFonts w:ascii="Times New Roman" w:hAnsi="Times New Roman" w:cs="Times New Roman"/>
          <w:sz w:val="28"/>
          <w:szCs w:val="28"/>
          <w:lang w:val="uk-UA"/>
        </w:rPr>
        <w:t xml:space="preserve"> 1) Чи дотримується розклад лекцій, занять та інших видів навчальної діяльності? 2) Чи стимулює викладач інтерес до дисципліни, чи мотивує до її вивчення? 3) Чи розкриває викладач тему в чіткій, ясній формі? 4) Чи корисні для вивчення дисципліни такі об'єднуючі (інтегративні) види навчальної діяльності, як семінари, лабораторні та практичні заняття? 5) Якщо семінари, </w:t>
      </w:r>
      <w:r w:rsidR="00505270" w:rsidRPr="00505270">
        <w:rPr>
          <w:rFonts w:ascii="Times New Roman" w:hAnsi="Times New Roman" w:cs="Times New Roman"/>
          <w:sz w:val="28"/>
          <w:szCs w:val="28"/>
          <w:lang w:val="uk-UA"/>
        </w:rPr>
        <w:lastRenderedPageBreak/>
        <w:t>лабораторні та практичні заняття проводять інші викладачі, чи розкривають вони тему, що вивчається, чітко і зрозуміло? 6) Чи здійснюється вивчення дисципліни відповідно до робочої програми дисципліни? 7)</w:t>
      </w:r>
      <w:r w:rsidR="005052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5270" w:rsidRPr="00505270">
        <w:rPr>
          <w:rFonts w:ascii="Times New Roman" w:hAnsi="Times New Roman" w:cs="Times New Roman"/>
          <w:sz w:val="28"/>
          <w:szCs w:val="28"/>
          <w:lang w:val="uk-UA"/>
        </w:rPr>
        <w:t>Чи відповідає викладач на питання слухачів, дає додаткові пояснення?</w:t>
      </w:r>
    </w:p>
    <w:p w14:paraId="56339063" w14:textId="3C1EC519" w:rsidR="00D16171" w:rsidRPr="00505270" w:rsidRDefault="00D16171" w:rsidP="0007570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05270">
        <w:rPr>
          <w:rFonts w:ascii="Times New Roman" w:hAnsi="Times New Roman" w:cs="Times New Roman"/>
          <w:sz w:val="28"/>
          <w:szCs w:val="28"/>
          <w:lang w:val="uk-UA"/>
        </w:rPr>
        <w:t>Умови реалізації освітньої діяльності з освітньої компоненти</w:t>
      </w:r>
      <w:r w:rsidR="00505270" w:rsidRPr="00505270">
        <w:rPr>
          <w:rFonts w:ascii="Times New Roman" w:hAnsi="Times New Roman" w:cs="Times New Roman"/>
          <w:sz w:val="28"/>
          <w:szCs w:val="28"/>
          <w:lang w:val="uk-UA"/>
        </w:rPr>
        <w:t>. В який входили наступні питання: 1) Чи підходять аудиторії для проведення занять з дисципліни (кількість місць, видимість, чутність)</w:t>
      </w:r>
      <w:r w:rsidR="00505270">
        <w:rPr>
          <w:rFonts w:ascii="Times New Roman" w:hAnsi="Times New Roman" w:cs="Times New Roman"/>
          <w:sz w:val="28"/>
          <w:szCs w:val="28"/>
          <w:lang w:val="uk-UA"/>
        </w:rPr>
        <w:t xml:space="preserve"> 2) </w:t>
      </w:r>
      <w:r w:rsidR="00505270" w:rsidRPr="00505270">
        <w:rPr>
          <w:rFonts w:ascii="Times New Roman" w:hAnsi="Times New Roman" w:cs="Times New Roman"/>
          <w:sz w:val="28"/>
          <w:szCs w:val="28"/>
          <w:lang w:val="uk-UA"/>
        </w:rPr>
        <w:t>Чи достатньо добре обладнані аудиторії та кабінети для проведення семінарів, лабораторних і практичних занять?</w:t>
      </w:r>
    </w:p>
    <w:p w14:paraId="525CEF73" w14:textId="6F9A0C5E" w:rsidR="00D16171" w:rsidRPr="00D16171" w:rsidRDefault="00D16171" w:rsidP="00D1617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6171">
        <w:rPr>
          <w:rFonts w:ascii="Times New Roman" w:hAnsi="Times New Roman" w:cs="Times New Roman"/>
          <w:sz w:val="28"/>
          <w:szCs w:val="28"/>
          <w:lang w:val="uk-UA"/>
        </w:rPr>
        <w:t>Зацікавленість освітньою компонентою</w:t>
      </w:r>
      <w:r w:rsidR="00505270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5270" w:rsidRPr="00505270">
        <w:rPr>
          <w:rFonts w:ascii="Times New Roman" w:hAnsi="Times New Roman" w:cs="Times New Roman"/>
          <w:sz w:val="28"/>
          <w:szCs w:val="28"/>
          <w:lang w:val="uk-UA"/>
        </w:rPr>
        <w:t xml:space="preserve">В який входили наступні питання: </w:t>
      </w:r>
      <w:r w:rsidR="00505270"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505270" w:rsidRPr="00505270">
        <w:rPr>
          <w:rFonts w:ascii="Times New Roman" w:hAnsi="Times New Roman" w:cs="Times New Roman"/>
          <w:sz w:val="28"/>
          <w:szCs w:val="28"/>
          <w:lang w:val="uk-UA"/>
        </w:rPr>
        <w:t>Чи викликають інтерес теми, що вивчаються в рамках дисципліни?</w:t>
      </w:r>
    </w:p>
    <w:p w14:paraId="64778F1C" w14:textId="442F053E" w:rsidR="00B151D6" w:rsidRDefault="00B151D6" w:rsidP="00063D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AE8F92F" w14:textId="51626789" w:rsidR="00505270" w:rsidRDefault="00505270" w:rsidP="0050527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72AC7AA" wp14:editId="4F3AADE2">
            <wp:extent cx="4572000" cy="2743200"/>
            <wp:effectExtent l="0" t="0" r="0" b="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EE117556-BBC1-4092-854E-A335B8A1A4E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767F270" w14:textId="77777777" w:rsidR="00505270" w:rsidRPr="007626B9" w:rsidRDefault="00505270" w:rsidP="00063D3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5A6A9AE" w14:textId="15502613" w:rsidR="003A407E" w:rsidRDefault="00505270" w:rsidP="003E1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Висновки: середн</w:t>
      </w:r>
      <w:r w:rsidR="00461254">
        <w:rPr>
          <w:rFonts w:ascii="Times New Roman" w:hAnsi="Times New Roman" w:cs="Times New Roman"/>
          <w:sz w:val="28"/>
          <w:szCs w:val="28"/>
          <w:lang w:val="uk-UA"/>
        </w:rPr>
        <w:t>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значення </w:t>
      </w:r>
      <w:r w:rsidR="00461254">
        <w:rPr>
          <w:rFonts w:ascii="Times New Roman" w:hAnsi="Times New Roman" w:cs="Times New Roman"/>
          <w:sz w:val="28"/>
          <w:szCs w:val="28"/>
          <w:lang w:val="uk-UA"/>
        </w:rPr>
        <w:t xml:space="preserve">«загальна задоволеність» склала – </w:t>
      </w:r>
      <w:r w:rsidR="00461254" w:rsidRPr="00461254">
        <w:rPr>
          <w:rFonts w:ascii="Times New Roman" w:hAnsi="Times New Roman" w:cs="Times New Roman"/>
          <w:sz w:val="28"/>
          <w:szCs w:val="28"/>
          <w:lang w:val="uk-UA"/>
        </w:rPr>
        <w:t>90,54</w:t>
      </w:r>
      <w:r w:rsidR="00461254">
        <w:rPr>
          <w:rFonts w:ascii="Times New Roman" w:hAnsi="Times New Roman" w:cs="Times New Roman"/>
          <w:sz w:val="28"/>
          <w:szCs w:val="28"/>
          <w:lang w:val="uk-UA"/>
        </w:rPr>
        <w:t xml:space="preserve"> %; середнє значення «загальна не задоволеність» склала –  4</w:t>
      </w:r>
      <w:r w:rsidR="00461254" w:rsidRPr="0046125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461254">
        <w:rPr>
          <w:rFonts w:ascii="Times New Roman" w:hAnsi="Times New Roman" w:cs="Times New Roman"/>
          <w:sz w:val="28"/>
          <w:szCs w:val="28"/>
          <w:lang w:val="uk-UA"/>
        </w:rPr>
        <w:t xml:space="preserve">47 %; середнє значення «невизначеність» склала – 4,99 %. </w:t>
      </w:r>
    </w:p>
    <w:p w14:paraId="55C840BE" w14:textId="77777777" w:rsidR="00E64E74" w:rsidRDefault="00E64E74" w:rsidP="003E1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688C44" w14:textId="77777777" w:rsidR="00E64E74" w:rsidRPr="00E64E74" w:rsidRDefault="00E64E74" w:rsidP="00E64E74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4E74">
        <w:rPr>
          <w:rFonts w:ascii="Times New Roman" w:hAnsi="Times New Roman" w:cs="Times New Roman"/>
          <w:b/>
          <w:sz w:val="28"/>
          <w:szCs w:val="28"/>
          <w:lang w:val="uk-UA"/>
        </w:rPr>
        <w:t>2. Моніторинг результатів навчальної, виробничої та переддипломної практик очима студентів.</w:t>
      </w:r>
    </w:p>
    <w:p w14:paraId="0BDA0557" w14:textId="77777777" w:rsidR="00E64E74" w:rsidRDefault="00E64E74" w:rsidP="003E1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0B9F2A" w14:textId="3853C48B" w:rsidR="002C6D9C" w:rsidRPr="002C6D9C" w:rsidRDefault="002C6D9C" w:rsidP="002C6D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9C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Метою моніторингу було вивчення рівня задоволеності здобувачів першого (бакалаврського) рівня вищої світи, щодо практико-орінтованості освітньої програми 1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C6D9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A5FD2" w:rsidRPr="00D16171">
        <w:rPr>
          <w:rFonts w:ascii="Times New Roman" w:hAnsi="Times New Roman" w:cs="Times New Roman"/>
          <w:sz w:val="28"/>
          <w:szCs w:val="28"/>
          <w:lang w:val="uk-UA"/>
        </w:rPr>
        <w:t>Комп’ютерні системи та мережі</w:t>
      </w:r>
      <w:r w:rsidRPr="002C6D9C">
        <w:rPr>
          <w:rFonts w:ascii="Times New Roman" w:hAnsi="Times New Roman" w:cs="Times New Roman"/>
          <w:sz w:val="28"/>
          <w:szCs w:val="28"/>
          <w:lang w:val="uk-UA"/>
        </w:rPr>
        <w:t>» з метою усунення недоліків і надання дієвої допомоги усім учасникам освітнього процесу.</w:t>
      </w:r>
    </w:p>
    <w:p w14:paraId="46E5EFD0" w14:textId="26B08396" w:rsidR="002C6D9C" w:rsidRPr="002C6D9C" w:rsidRDefault="002C6D9C" w:rsidP="002C6D9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C6D9C">
        <w:rPr>
          <w:rFonts w:ascii="Times New Roman" w:hAnsi="Times New Roman" w:cs="Times New Roman"/>
          <w:sz w:val="28"/>
          <w:szCs w:val="28"/>
          <w:lang w:val="uk-UA"/>
        </w:rPr>
        <w:t>В опитуванні прийняли участь 3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2C6D9C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 першого (бакалаврського) рівня вищої освіти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2C6D9C">
        <w:rPr>
          <w:rFonts w:ascii="Times New Roman" w:hAnsi="Times New Roman" w:cs="Times New Roman"/>
          <w:sz w:val="28"/>
          <w:szCs w:val="28"/>
          <w:lang w:val="uk-UA"/>
        </w:rPr>
        <w:t xml:space="preserve"> інженерії та інформаційних технологій, освітньої програми 1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2C6D9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DA5FD2" w:rsidRPr="00D16171">
        <w:rPr>
          <w:rFonts w:ascii="Times New Roman" w:hAnsi="Times New Roman" w:cs="Times New Roman"/>
          <w:sz w:val="28"/>
          <w:szCs w:val="28"/>
          <w:lang w:val="uk-UA"/>
        </w:rPr>
        <w:t>Комп’ютерні системи та мережі</w:t>
      </w:r>
      <w:r w:rsidRPr="002C6D9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7E2DEB6E" w14:textId="13456623" w:rsidR="00E64E74" w:rsidRDefault="00DA5FD2" w:rsidP="003E1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86C0B34" wp14:editId="115CF1C0">
            <wp:extent cx="4572000" cy="2743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50F06994-17B8-4228-BDD3-9DC7F82400A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2ADD83E" w14:textId="4DA7EC66" w:rsidR="002C6D9C" w:rsidRDefault="002C6D9C" w:rsidP="003E1CE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отриманих результатів опитування «</w:t>
      </w:r>
      <w:r w:rsidRPr="002C6D9C">
        <w:rPr>
          <w:rFonts w:ascii="Times New Roman" w:hAnsi="Times New Roman" w:cs="Times New Roman"/>
          <w:sz w:val="28"/>
          <w:szCs w:val="28"/>
          <w:lang w:val="uk-UA"/>
        </w:rPr>
        <w:t>Наскільки Ви задоволені переліком пропонованих баз практики в межах освітньо-професійної програми?</w:t>
      </w:r>
      <w:r>
        <w:rPr>
          <w:rFonts w:ascii="Times New Roman" w:hAnsi="Times New Roman" w:cs="Times New Roman"/>
          <w:sz w:val="28"/>
          <w:szCs w:val="28"/>
          <w:lang w:val="uk-UA"/>
        </w:rPr>
        <w:t>», 88,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>% респондентів відповіли, що повністю задоволені, а 11,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% – частково задоволені.</w:t>
      </w:r>
    </w:p>
    <w:p w14:paraId="224D90FA" w14:textId="3CAD0E1E" w:rsidR="002C6D9C" w:rsidRPr="00DA5FD2" w:rsidRDefault="00DA5FD2" w:rsidP="00DA5F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6036B4A" wp14:editId="1E138373">
            <wp:extent cx="4572000" cy="2743200"/>
            <wp:effectExtent l="0" t="0" r="0" b="0"/>
            <wp:docPr id="19" name="Chart 19">
              <a:extLst xmlns:a="http://schemas.openxmlformats.org/drawingml/2006/main">
                <a:ext uri="{FF2B5EF4-FFF2-40B4-BE49-F238E27FC236}">
                  <a16:creationId xmlns:a16="http://schemas.microsoft.com/office/drawing/2014/main" id="{E2A2B646-E674-4240-8A8B-21B60FE023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4BF811E" w14:textId="42F24048" w:rsidR="002C6D9C" w:rsidRDefault="00483F7A" w:rsidP="00483F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F7A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Висновок: на основі середніх значень аналізованої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вищенаведеної діаграми</w:t>
      </w:r>
      <w:r w:rsidRPr="00483F7A">
        <w:rPr>
          <w:rFonts w:ascii="Times New Roman" w:hAnsi="Times New Roman" w:cs="Times New Roman"/>
          <w:sz w:val="28"/>
          <w:szCs w:val="28"/>
          <w:lang w:val="uk-UA"/>
        </w:rPr>
        <w:t xml:space="preserve"> можна стверджувати, що здобувачі вищої освіти задоволені проходження практики на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83F7A">
        <w:rPr>
          <w:rFonts w:ascii="Times New Roman" w:hAnsi="Times New Roman" w:cs="Times New Roman"/>
          <w:sz w:val="28"/>
          <w:szCs w:val="28"/>
          <w:lang w:val="uk-UA"/>
        </w:rPr>
        <w:t>%, що є позитивним результатом.</w:t>
      </w:r>
    </w:p>
    <w:p w14:paraId="11C91B84" w14:textId="2FC0BB3B" w:rsidR="00843776" w:rsidRPr="00DA5FD2" w:rsidRDefault="00DA5FD2" w:rsidP="00DA5F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0FDB9A0F" wp14:editId="76B1D9D5">
            <wp:extent cx="4572000" cy="2743200"/>
            <wp:effectExtent l="0" t="0" r="0" b="0"/>
            <wp:docPr id="25" name="Chart 25">
              <a:extLst xmlns:a="http://schemas.openxmlformats.org/drawingml/2006/main">
                <a:ext uri="{FF2B5EF4-FFF2-40B4-BE49-F238E27FC236}">
                  <a16:creationId xmlns:a16="http://schemas.microsoft.com/office/drawing/2014/main" id="{ECF058CB-B2EA-43CE-ABBB-0AA5036B34A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B315298" w14:textId="6E5BE05B" w:rsidR="00843776" w:rsidRDefault="00A73E8A" w:rsidP="00A73E8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3F7A">
        <w:rPr>
          <w:rFonts w:ascii="Times New Roman" w:hAnsi="Times New Roman" w:cs="Times New Roman"/>
          <w:sz w:val="28"/>
          <w:szCs w:val="28"/>
          <w:lang w:val="uk-UA"/>
        </w:rPr>
        <w:t>Висновок: на основі середніх значень аналізованої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вищенаведеної діаграми</w:t>
      </w:r>
      <w:r w:rsidRPr="00483F7A">
        <w:rPr>
          <w:rFonts w:ascii="Times New Roman" w:hAnsi="Times New Roman" w:cs="Times New Roman"/>
          <w:sz w:val="28"/>
          <w:szCs w:val="28"/>
          <w:lang w:val="uk-UA"/>
        </w:rPr>
        <w:t xml:space="preserve"> можна стверджувати, що </w:t>
      </w:r>
      <w:r w:rsidRPr="00A73E8A">
        <w:rPr>
          <w:rFonts w:ascii="Times New Roman" w:hAnsi="Times New Roman" w:cs="Times New Roman"/>
          <w:sz w:val="28"/>
          <w:szCs w:val="28"/>
          <w:lang w:val="uk-UA"/>
        </w:rPr>
        <w:t>графік проходження практики для здобувачів вищої освіти є або зручним, або переважно зручним, так зазначили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73E8A">
        <w:rPr>
          <w:rFonts w:ascii="Times New Roman" w:hAnsi="Times New Roman" w:cs="Times New Roman"/>
          <w:sz w:val="28"/>
          <w:szCs w:val="28"/>
          <w:lang w:val="uk-UA"/>
        </w:rPr>
        <w:t>85,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A73E8A">
        <w:rPr>
          <w:rFonts w:ascii="Times New Roman" w:hAnsi="Times New Roman" w:cs="Times New Roman"/>
          <w:sz w:val="28"/>
          <w:szCs w:val="28"/>
          <w:lang w:val="uk-UA"/>
        </w:rPr>
        <w:t xml:space="preserve"> % респондентів.</w:t>
      </w:r>
    </w:p>
    <w:p w14:paraId="5E3A8189" w14:textId="7BEBCF35" w:rsidR="005205EA" w:rsidRPr="00DA5FD2" w:rsidRDefault="00DA5FD2" w:rsidP="00DA5F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079122D" wp14:editId="5FBB0DCE">
            <wp:extent cx="5200650" cy="2743200"/>
            <wp:effectExtent l="0" t="0" r="0" b="0"/>
            <wp:docPr id="26" name="Chart 26">
              <a:extLst xmlns:a="http://schemas.openxmlformats.org/drawingml/2006/main">
                <a:ext uri="{FF2B5EF4-FFF2-40B4-BE49-F238E27FC236}">
                  <a16:creationId xmlns:a16="http://schemas.microsoft.com/office/drawing/2014/main" id="{BFE0075D-96ED-4C75-BA40-906DCD20E2D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884967" w14:textId="5E96A9A5" w:rsidR="005205EA" w:rsidRDefault="005205EA" w:rsidP="00520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EA">
        <w:rPr>
          <w:rFonts w:ascii="Times New Roman" w:hAnsi="Times New Roman" w:cs="Times New Roman"/>
          <w:sz w:val="28"/>
          <w:szCs w:val="28"/>
          <w:lang w:val="uk-UA"/>
        </w:rPr>
        <w:t>Висновок: підсумки практики за її результативністю демонструють наступне: що здо</w:t>
      </w:r>
      <w:r>
        <w:rPr>
          <w:rFonts w:ascii="Times New Roman" w:hAnsi="Times New Roman" w:cs="Times New Roman"/>
          <w:sz w:val="28"/>
          <w:szCs w:val="28"/>
          <w:lang w:val="uk-UA"/>
        </w:rPr>
        <w:t>бувачі вищої освіти переконався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t xml:space="preserve">(лася) у правильності вибору професії - 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t xml:space="preserve">%, практика виявила прогалини в особистій фаховій підготовці 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lastRenderedPageBreak/>
        <w:t>- 11,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t xml:space="preserve">%, практика показала, що </w:t>
      </w:r>
      <w:r>
        <w:rPr>
          <w:rFonts w:ascii="Times New Roman" w:hAnsi="Times New Roman" w:cs="Times New Roman"/>
          <w:sz w:val="28"/>
          <w:szCs w:val="28"/>
          <w:lang w:val="uk-UA"/>
        </w:rPr>
        <w:t>здобувачі вищої освіти готовий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t>(ва) до роботи за фахом - 2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t xml:space="preserve"> %.</w:t>
      </w:r>
    </w:p>
    <w:p w14:paraId="5874A5B8" w14:textId="204A54CC" w:rsidR="005205EA" w:rsidRPr="00DA5FD2" w:rsidRDefault="00DA5FD2" w:rsidP="00DA5FD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EA3DC17" wp14:editId="769370D7">
            <wp:extent cx="4572000" cy="2743200"/>
            <wp:effectExtent l="0" t="0" r="0" b="0"/>
            <wp:docPr id="27" name="Chart 27">
              <a:extLst xmlns:a="http://schemas.openxmlformats.org/drawingml/2006/main">
                <a:ext uri="{FF2B5EF4-FFF2-40B4-BE49-F238E27FC236}">
                  <a16:creationId xmlns:a16="http://schemas.microsoft.com/office/drawing/2014/main" id="{00C402FF-8008-462A-AA86-DFDF21D78E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E06719E" w14:textId="37A64AC4" w:rsidR="005205EA" w:rsidRDefault="005205EA" w:rsidP="00520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EA">
        <w:rPr>
          <w:rFonts w:ascii="Times New Roman" w:hAnsi="Times New Roman" w:cs="Times New Roman"/>
          <w:sz w:val="28"/>
          <w:szCs w:val="28"/>
          <w:lang w:val="uk-UA"/>
        </w:rPr>
        <w:t>Висновок: здобу</w:t>
      </w:r>
      <w:r>
        <w:rPr>
          <w:rFonts w:ascii="Times New Roman" w:hAnsi="Times New Roman" w:cs="Times New Roman"/>
          <w:sz w:val="28"/>
          <w:szCs w:val="28"/>
          <w:lang w:val="uk-UA"/>
        </w:rPr>
        <w:t>вачі вищої освіти зазначили, що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t xml:space="preserve"> професіонали-практики або роботодавці брали участь у заняттях,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зазначили 85,</w:t>
      </w:r>
      <w:r w:rsidR="00DA5FD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5205EA">
        <w:rPr>
          <w:rFonts w:ascii="Times New Roman" w:hAnsi="Times New Roman" w:cs="Times New Roman"/>
          <w:sz w:val="28"/>
          <w:szCs w:val="28"/>
          <w:lang w:val="uk-UA"/>
        </w:rPr>
        <w:t>%, респондентів.</w:t>
      </w:r>
    </w:p>
    <w:p w14:paraId="284171D9" w14:textId="77777777" w:rsidR="0019206A" w:rsidRDefault="0019206A" w:rsidP="00520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B95531" w14:textId="77777777" w:rsidR="0019206A" w:rsidRPr="0019206A" w:rsidRDefault="0019206A" w:rsidP="0019206A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206A">
        <w:rPr>
          <w:rFonts w:ascii="Times New Roman" w:hAnsi="Times New Roman" w:cs="Times New Roman"/>
          <w:b/>
          <w:sz w:val="28"/>
          <w:szCs w:val="28"/>
          <w:lang w:val="uk-UA"/>
        </w:rPr>
        <w:t>3. Моніторинг результатів освітньої програми очима стейкхолдерів.</w:t>
      </w:r>
    </w:p>
    <w:p w14:paraId="6E061DF4" w14:textId="77777777" w:rsidR="0019206A" w:rsidRDefault="0019206A" w:rsidP="005205E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B7FBDE" w14:textId="1A8B8C56" w:rsidR="0019206A" w:rsidRDefault="0019206A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206A">
        <w:rPr>
          <w:rFonts w:ascii="Times New Roman" w:hAnsi="Times New Roman" w:cs="Times New Roman"/>
          <w:sz w:val="28"/>
          <w:szCs w:val="28"/>
          <w:lang w:val="uk-UA"/>
        </w:rPr>
        <w:t>Моніторинг результатів освітньої програми очима стейкхолдерів складається з питань щодо думок випускників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роботодавців</w:t>
      </w:r>
      <w:r w:rsidRPr="0019206A">
        <w:rPr>
          <w:rFonts w:ascii="Times New Roman" w:hAnsi="Times New Roman" w:cs="Times New Roman"/>
          <w:sz w:val="28"/>
          <w:szCs w:val="28"/>
          <w:lang w:val="uk-UA"/>
        </w:rPr>
        <w:t xml:space="preserve"> про освітню програму,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06A">
        <w:rPr>
          <w:rFonts w:ascii="Times New Roman" w:hAnsi="Times New Roman" w:cs="Times New Roman"/>
          <w:sz w:val="28"/>
          <w:szCs w:val="28"/>
          <w:lang w:val="uk-UA"/>
        </w:rPr>
        <w:t>організацію реалізації ОП, умови реалізації ОП з дисциплін, служби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06A">
        <w:rPr>
          <w:rFonts w:ascii="Times New Roman" w:hAnsi="Times New Roman" w:cs="Times New Roman"/>
          <w:sz w:val="28"/>
          <w:szCs w:val="28"/>
          <w:lang w:val="uk-UA"/>
        </w:rPr>
        <w:t>підтримки здобувачів, ефективності освітнього процесу. В анонімному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9206A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опитуванні взяли участь </w:t>
      </w: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19206A">
        <w:rPr>
          <w:rFonts w:ascii="Times New Roman" w:hAnsi="Times New Roman" w:cs="Times New Roman"/>
          <w:sz w:val="28"/>
          <w:szCs w:val="28"/>
          <w:lang w:val="uk-UA"/>
        </w:rPr>
        <w:t xml:space="preserve"> стейкхолдерів, що навчалися за </w:t>
      </w:r>
      <w:r w:rsidR="00134299">
        <w:rPr>
          <w:rFonts w:ascii="Times New Roman" w:hAnsi="Times New Roman" w:cs="Times New Roman"/>
          <w:sz w:val="28"/>
          <w:szCs w:val="28"/>
          <w:lang w:val="uk-UA"/>
        </w:rPr>
        <w:t>123</w:t>
      </w:r>
      <w:r w:rsidRPr="002C6D9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34299" w:rsidRPr="00134299">
        <w:rPr>
          <w:rFonts w:ascii="Times New Roman" w:hAnsi="Times New Roman" w:cs="Times New Roman"/>
          <w:sz w:val="28"/>
          <w:szCs w:val="28"/>
          <w:lang w:val="uk-UA"/>
        </w:rPr>
        <w:t>Комп’ютерні системи та мережі</w:t>
      </w:r>
      <w:r w:rsidRPr="002C6D9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1920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4678F2" w14:textId="77777777" w:rsidR="00BD4DAD" w:rsidRDefault="00BD4DAD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2970D625" wp14:editId="68D40262">
            <wp:extent cx="4572000" cy="2743200"/>
            <wp:effectExtent l="0" t="0" r="19050" b="1905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69ABB27" w14:textId="77777777" w:rsidR="00BD4DAD" w:rsidRDefault="00BD4DAD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EA"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r w:rsidRPr="00BD4DAD">
        <w:rPr>
          <w:rFonts w:ascii="Times New Roman" w:hAnsi="Times New Roman" w:cs="Times New Roman"/>
          <w:sz w:val="28"/>
          <w:szCs w:val="28"/>
          <w:lang w:val="uk-UA"/>
        </w:rPr>
        <w:t>стейкхолдери зазначили, що сучасному реальному стану виробництва і бізнесу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повністю</w:t>
      </w:r>
      <w:r w:rsidRPr="00BD4DAD">
        <w:rPr>
          <w:rFonts w:ascii="Times New Roman" w:hAnsi="Times New Roman" w:cs="Times New Roman"/>
          <w:sz w:val="28"/>
          <w:szCs w:val="28"/>
          <w:lang w:val="uk-UA"/>
        </w:rPr>
        <w:t xml:space="preserve"> відповідають </w:t>
      </w:r>
      <w:r>
        <w:rPr>
          <w:rFonts w:ascii="Times New Roman" w:hAnsi="Times New Roman" w:cs="Times New Roman"/>
          <w:sz w:val="28"/>
          <w:szCs w:val="28"/>
          <w:lang w:val="uk-UA"/>
        </w:rPr>
        <w:t>75% випускників, а 25% відповідають частково</w:t>
      </w:r>
      <w:r w:rsidRPr="00BD4DA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0A7579" w14:textId="77777777" w:rsidR="009B686F" w:rsidRDefault="009B686F" w:rsidP="009B686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86C6B9B" wp14:editId="6268D267">
            <wp:extent cx="5943600" cy="3326060"/>
            <wp:effectExtent l="0" t="0" r="19050" b="27305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3149868A" w14:textId="77777777" w:rsidR="009B686F" w:rsidRDefault="009B686F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</w:t>
      </w:r>
      <w:r w:rsidR="001F439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опитування щодо </w:t>
      </w:r>
      <w:r w:rsidR="001F439C" w:rsidRPr="001F439C">
        <w:rPr>
          <w:rFonts w:ascii="Times New Roman" w:hAnsi="Times New Roman" w:cs="Times New Roman"/>
          <w:sz w:val="28"/>
          <w:szCs w:val="28"/>
          <w:lang w:val="uk-UA"/>
        </w:rPr>
        <w:t>п'ят</w:t>
      </w:r>
      <w:r w:rsidR="001F439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F439C" w:rsidRPr="001F439C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важливих здатностей випускника для роботи за фахом</w:t>
      </w:r>
      <w:r w:rsidR="001F439C">
        <w:rPr>
          <w:rFonts w:ascii="Times New Roman" w:hAnsi="Times New Roman" w:cs="Times New Roman"/>
          <w:sz w:val="28"/>
          <w:szCs w:val="28"/>
          <w:lang w:val="uk-UA"/>
        </w:rPr>
        <w:t xml:space="preserve"> показав, що для більшості респондентів важливими здатностями є: «</w:t>
      </w:r>
      <w:r w:rsidR="001F439C" w:rsidRPr="001F439C">
        <w:rPr>
          <w:rFonts w:ascii="Times New Roman" w:hAnsi="Times New Roman" w:cs="Times New Roman"/>
          <w:sz w:val="28"/>
          <w:szCs w:val="28"/>
          <w:lang w:val="uk-UA"/>
        </w:rPr>
        <w:t>Здатність застосовувати знання на практиці</w:t>
      </w:r>
      <w:r w:rsidR="001F439C"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="001F439C" w:rsidRPr="001F439C">
        <w:rPr>
          <w:rFonts w:ascii="Times New Roman" w:hAnsi="Times New Roman" w:cs="Times New Roman"/>
          <w:sz w:val="28"/>
          <w:szCs w:val="28"/>
          <w:lang w:val="uk-UA"/>
        </w:rPr>
        <w:t>Засвоєння основ базових знань з професії</w:t>
      </w:r>
      <w:r w:rsidR="001F439C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CBB1EF7" w14:textId="77777777" w:rsidR="001F439C" w:rsidRDefault="00062739" w:rsidP="001F439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6A5CA2FD" wp14:editId="7EE5C17D">
            <wp:extent cx="5943600" cy="3235272"/>
            <wp:effectExtent l="0" t="0" r="19050" b="2286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619FEAD5" w14:textId="77777777" w:rsidR="001F439C" w:rsidRDefault="00062739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Аналіз результатів опитування щодо </w:t>
      </w:r>
      <w:r w:rsidRPr="00062739">
        <w:rPr>
          <w:rFonts w:ascii="Times New Roman" w:hAnsi="Times New Roman" w:cs="Times New Roman"/>
          <w:sz w:val="28"/>
          <w:szCs w:val="28"/>
          <w:lang w:val="uk-UA"/>
        </w:rPr>
        <w:t>ш</w:t>
      </w:r>
      <w:r>
        <w:rPr>
          <w:rFonts w:ascii="Times New Roman" w:hAnsi="Times New Roman" w:cs="Times New Roman"/>
          <w:sz w:val="28"/>
          <w:szCs w:val="28"/>
          <w:lang w:val="uk-UA"/>
        </w:rPr>
        <w:t>е</w:t>
      </w:r>
      <w:r w:rsidRPr="00062739">
        <w:rPr>
          <w:rFonts w:ascii="Times New Roman" w:hAnsi="Times New Roman" w:cs="Times New Roman"/>
          <w:sz w:val="28"/>
          <w:szCs w:val="28"/>
          <w:lang w:val="uk-UA"/>
        </w:rPr>
        <w:t>ст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062739">
        <w:rPr>
          <w:rFonts w:ascii="Times New Roman" w:hAnsi="Times New Roman" w:cs="Times New Roman"/>
          <w:sz w:val="28"/>
          <w:szCs w:val="28"/>
          <w:lang w:val="uk-UA"/>
        </w:rPr>
        <w:t xml:space="preserve"> найбільш важливих компетентностей випускника для роботи за фахом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показав, що для більшості респондентів важливими компетентностями є: «</w:t>
      </w:r>
      <w:r w:rsidR="00CC343A" w:rsidRPr="00CC343A">
        <w:rPr>
          <w:rFonts w:ascii="Times New Roman" w:hAnsi="Times New Roman" w:cs="Times New Roman"/>
          <w:sz w:val="28"/>
          <w:szCs w:val="28"/>
          <w:lang w:val="uk-UA"/>
        </w:rPr>
        <w:t>Дослідницькі навички і уміння</w:t>
      </w:r>
      <w:r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="00CC343A" w:rsidRPr="00CC343A">
        <w:rPr>
          <w:rFonts w:ascii="Times New Roman" w:hAnsi="Times New Roman" w:cs="Times New Roman"/>
          <w:sz w:val="28"/>
          <w:szCs w:val="28"/>
          <w:lang w:val="uk-UA"/>
        </w:rPr>
        <w:t>Здатність до навчання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F00C605" w14:textId="77777777" w:rsidR="00CC343A" w:rsidRDefault="00CC343A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4F3CC2BC" wp14:editId="6907768B">
            <wp:extent cx="5429250" cy="3552825"/>
            <wp:effectExtent l="0" t="0" r="19050" b="9525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6BB98315" w14:textId="77777777" w:rsidR="00CC343A" w:rsidRDefault="00CC343A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Аналіз результатів опитування щодо о</w:t>
      </w:r>
      <w:r w:rsidRPr="00CC343A">
        <w:rPr>
          <w:rFonts w:ascii="Times New Roman" w:hAnsi="Times New Roman" w:cs="Times New Roman"/>
          <w:sz w:val="28"/>
          <w:szCs w:val="28"/>
          <w:lang w:val="uk-UA"/>
        </w:rPr>
        <w:t>цін</w:t>
      </w:r>
      <w:r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Pr="00CC343A">
        <w:rPr>
          <w:rFonts w:ascii="Times New Roman" w:hAnsi="Times New Roman" w:cs="Times New Roman"/>
          <w:sz w:val="28"/>
          <w:szCs w:val="28"/>
          <w:lang w:val="uk-UA"/>
        </w:rPr>
        <w:t xml:space="preserve"> якості та навички випускників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показав, що стейкхолдери в більшості високо оцінили «</w:t>
      </w:r>
      <w:r w:rsidRPr="00CC343A">
        <w:rPr>
          <w:rFonts w:ascii="Times New Roman" w:hAnsi="Times New Roman" w:cs="Times New Roman"/>
          <w:sz w:val="28"/>
          <w:szCs w:val="28"/>
          <w:lang w:val="uk-UA"/>
        </w:rPr>
        <w:t>Рівень загальнотеоретичної підготовки</w:t>
      </w:r>
      <w:r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Pr="00CC343A">
        <w:rPr>
          <w:rFonts w:ascii="Times New Roman" w:hAnsi="Times New Roman" w:cs="Times New Roman"/>
          <w:sz w:val="28"/>
          <w:szCs w:val="28"/>
          <w:lang w:val="uk-UA"/>
        </w:rPr>
        <w:t>Володіння інформаційними та комунікаційними технологіями</w:t>
      </w:r>
      <w:r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46E6B198" w14:textId="77777777" w:rsidR="00CC343A" w:rsidRDefault="00CC343A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E5BA0F0" wp14:editId="7C3A0D59">
            <wp:extent cx="5520905" cy="3692106"/>
            <wp:effectExtent l="0" t="0" r="22860" b="2286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1B37DC87" w14:textId="77777777" w:rsidR="00CC343A" w:rsidRDefault="00466BCD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CC343A">
        <w:rPr>
          <w:rFonts w:ascii="Times New Roman" w:hAnsi="Times New Roman" w:cs="Times New Roman"/>
          <w:sz w:val="28"/>
          <w:szCs w:val="28"/>
          <w:lang w:val="uk-UA"/>
        </w:rPr>
        <w:t>тейкхолдери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відмітили, як одним з найбільш необхідних складових освітньої програми – з</w:t>
      </w:r>
      <w:r w:rsidRPr="00466BCD">
        <w:rPr>
          <w:rFonts w:ascii="Times New Roman" w:hAnsi="Times New Roman" w:cs="Times New Roman"/>
          <w:sz w:val="28"/>
          <w:szCs w:val="28"/>
          <w:lang w:val="uk-UA"/>
        </w:rPr>
        <w:t>алучення студентів до організації, проведення і участі в наукових і практичних заходах</w:t>
      </w:r>
      <w:r w:rsidR="00CC34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13E562" w14:textId="77777777" w:rsidR="00466BCD" w:rsidRDefault="00466BCD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B53BF3D" w14:textId="77777777" w:rsidR="00466BCD" w:rsidRPr="00466BCD" w:rsidRDefault="00466BCD" w:rsidP="00466BCD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BCD">
        <w:rPr>
          <w:rFonts w:ascii="Times New Roman" w:hAnsi="Times New Roman" w:cs="Times New Roman"/>
          <w:b/>
          <w:sz w:val="28"/>
          <w:szCs w:val="28"/>
          <w:lang w:val="uk-UA"/>
        </w:rPr>
        <w:t>4. Моніторинг результатів академічної доброчесності та вивчення інформованості щодо вирішення конфліктних ситуацій</w:t>
      </w:r>
    </w:p>
    <w:p w14:paraId="76DC4A71" w14:textId="77777777" w:rsidR="00466BCD" w:rsidRDefault="00466BCD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20D598" w14:textId="77777777" w:rsidR="003954C1" w:rsidRPr="003954C1" w:rsidRDefault="003954C1" w:rsidP="003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4C1">
        <w:rPr>
          <w:rFonts w:ascii="Times New Roman" w:hAnsi="Times New Roman" w:cs="Times New Roman"/>
          <w:sz w:val="28"/>
          <w:szCs w:val="28"/>
          <w:lang w:val="uk-UA"/>
        </w:rPr>
        <w:t xml:space="preserve">Моніторинг результатів академічної доброчесності та вивчення інформованості щодо контрольних заходів, оцінювання здобувачів, академічної доброчесності та вивчення інформованості щодо вирішення конфліктних ситуацій у КНУТД, з метою усунення недоліків і надання дієвої допомоги усім учасникам освітнього процесу. </w:t>
      </w:r>
    </w:p>
    <w:p w14:paraId="12AF34DD" w14:textId="6153EDF6" w:rsidR="003954C1" w:rsidRPr="003954C1" w:rsidRDefault="003954C1" w:rsidP="003954C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54C1">
        <w:rPr>
          <w:rFonts w:ascii="Times New Roman" w:hAnsi="Times New Roman" w:cs="Times New Roman"/>
          <w:sz w:val="28"/>
          <w:szCs w:val="28"/>
          <w:lang w:val="uk-UA"/>
        </w:rPr>
        <w:t xml:space="preserve">В опитуванні прийняли участь </w:t>
      </w:r>
      <w:r w:rsidR="00134299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3954C1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першого (бакалаврського) рівня вищої освіти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3954C1">
        <w:rPr>
          <w:rFonts w:ascii="Times New Roman" w:hAnsi="Times New Roman" w:cs="Times New Roman"/>
          <w:sz w:val="28"/>
          <w:szCs w:val="28"/>
          <w:lang w:val="uk-UA"/>
        </w:rPr>
        <w:t xml:space="preserve"> інженерії та інформаційних технологій, освітньої програми 1</w:t>
      </w:r>
      <w:r w:rsidR="00134299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3954C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34299" w:rsidRPr="00D16171">
        <w:rPr>
          <w:rFonts w:ascii="Times New Roman" w:hAnsi="Times New Roman" w:cs="Times New Roman"/>
          <w:sz w:val="28"/>
          <w:szCs w:val="28"/>
          <w:lang w:val="uk-UA"/>
        </w:rPr>
        <w:t>Комп’ютерні системи та мережі</w:t>
      </w:r>
      <w:r w:rsidRPr="003954C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668BB383" w14:textId="5DCDC945" w:rsidR="00466BCD" w:rsidRPr="00134299" w:rsidRDefault="001C564E" w:rsidP="003954C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3AAF3681" wp14:editId="2E194401">
            <wp:extent cx="5943600" cy="4926330"/>
            <wp:effectExtent l="0" t="0" r="0" b="7620"/>
            <wp:docPr id="31" name="Chart 31">
              <a:extLst xmlns:a="http://schemas.openxmlformats.org/drawingml/2006/main">
                <a:ext uri="{FF2B5EF4-FFF2-40B4-BE49-F238E27FC236}">
                  <a16:creationId xmlns:a16="http://schemas.microsoft.com/office/drawing/2014/main" id="{88723606-272C-4B66-A1B8-5C4B99F5229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8728F65" w14:textId="34A2499A" w:rsidR="003954C1" w:rsidRDefault="003954C1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05EA">
        <w:rPr>
          <w:rFonts w:ascii="Times New Roman" w:hAnsi="Times New Roman" w:cs="Times New Roman"/>
          <w:sz w:val="28"/>
          <w:szCs w:val="28"/>
          <w:lang w:val="uk-UA"/>
        </w:rPr>
        <w:t xml:space="preserve">Висновок: </w:t>
      </w:r>
      <w:r>
        <w:rPr>
          <w:rFonts w:ascii="Times New Roman" w:hAnsi="Times New Roman" w:cs="Times New Roman"/>
          <w:sz w:val="28"/>
          <w:szCs w:val="28"/>
          <w:lang w:val="uk-UA"/>
        </w:rPr>
        <w:t>більшість здобувачів вищої освіти не стикалися з випадками недоброчеснотсі з боку викладачів, корупції, дискримінацією та іншими</w:t>
      </w:r>
      <w:r w:rsidRPr="00BD4DAD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 цьому в середньому 8</w:t>
      </w:r>
      <w:r w:rsidR="00134299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34299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% респондентів позитивно відповіли на питання пов’язані із ознайомленням з академічною доброчесністю КНУТД та іншими механізмами та процедурами їх дотримання. </w:t>
      </w:r>
    </w:p>
    <w:p w14:paraId="7DF3D142" w14:textId="77777777" w:rsidR="003954C1" w:rsidRDefault="003954C1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DAFBA54" w14:textId="77777777" w:rsidR="003954C1" w:rsidRPr="003954C1" w:rsidRDefault="003954C1" w:rsidP="003954C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54C1">
        <w:rPr>
          <w:rFonts w:ascii="Times New Roman" w:hAnsi="Times New Roman" w:cs="Times New Roman"/>
          <w:b/>
          <w:sz w:val="28"/>
          <w:szCs w:val="28"/>
          <w:lang w:val="uk-UA"/>
        </w:rPr>
        <w:t>5. Моніторинг результатів академічної свободи та студентоцентрованого підходу в навчанні.</w:t>
      </w:r>
    </w:p>
    <w:p w14:paraId="298BEAFB" w14:textId="77777777" w:rsidR="003954C1" w:rsidRDefault="003954C1" w:rsidP="0019206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7C25714" w14:textId="77777777" w:rsidR="00EC4211" w:rsidRP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Метою моніторингу було вивчення рівня задоволеності здобувачів першого (бакалаврського) рівня вищої світи, щодо відповідності форм, методів (нових методів) навчання та викладання принципам академічної свободи та студентоцентрованого підходу в навчальному процесі КНУТД, з 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lastRenderedPageBreak/>
        <w:t>метою усунення недоліків і надання дієвої допомоги усім учасникам освітнього процесу.</w:t>
      </w:r>
    </w:p>
    <w:p w14:paraId="7593876F" w14:textId="1E5E8D55" w:rsidR="00EC4211" w:rsidRP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В опитуванні прийняли участь </w:t>
      </w:r>
      <w:r w:rsidR="001C564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здобувачів першого (бакалаврського) рівня вищої освіти Інститут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інженерії та інформаційних технологій, освітньої програми 1</w:t>
      </w:r>
      <w:r w:rsidR="001C564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1C564E" w:rsidRPr="00134299">
        <w:rPr>
          <w:rFonts w:ascii="Times New Roman" w:hAnsi="Times New Roman" w:cs="Times New Roman"/>
          <w:sz w:val="28"/>
          <w:szCs w:val="28"/>
          <w:lang w:val="uk-UA"/>
        </w:rPr>
        <w:t>Комп’ютерні системи та мережі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14:paraId="37BFA031" w14:textId="720E7EED" w:rsidR="003954C1" w:rsidRDefault="001C564E" w:rsidP="00EC421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B11393B" wp14:editId="72D78448">
            <wp:extent cx="2928938" cy="2238375"/>
            <wp:effectExtent l="0" t="0" r="5080" b="9525"/>
            <wp:docPr id="29" name="Chart 29">
              <a:extLst xmlns:a="http://schemas.openxmlformats.org/drawingml/2006/main">
                <a:ext uri="{FF2B5EF4-FFF2-40B4-BE49-F238E27FC236}">
                  <a16:creationId xmlns:a16="http://schemas.microsoft.com/office/drawing/2014/main" id="{A911881C-5D36-479E-A9B5-D4089249435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  <w:r w:rsidRPr="000F7672">
        <w:rPr>
          <w:noProof/>
          <w:lang w:val="uk-UA"/>
        </w:rPr>
        <w:t xml:space="preserve"> </w:t>
      </w:r>
      <w:r>
        <w:rPr>
          <w:noProof/>
        </w:rPr>
        <w:drawing>
          <wp:inline distT="0" distB="0" distL="0" distR="0" wp14:anchorId="31283925" wp14:editId="68B13F55">
            <wp:extent cx="2928938" cy="2238375"/>
            <wp:effectExtent l="0" t="0" r="5080" b="9525"/>
            <wp:docPr id="30" name="Chart 30">
              <a:extLst xmlns:a="http://schemas.openxmlformats.org/drawingml/2006/main">
                <a:ext uri="{FF2B5EF4-FFF2-40B4-BE49-F238E27FC236}">
                  <a16:creationId xmlns:a16="http://schemas.microsoft.com/office/drawing/2014/main" id="{9D0F4E87-DEBB-4ACC-9F38-923B9CE43B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4D713CCF" w14:textId="77777777" w:rsid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питання «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Чи задовольняє Вас якість освітніх послуг, які надає Університет?</w:t>
      </w:r>
      <w:r>
        <w:rPr>
          <w:rFonts w:ascii="Times New Roman" w:hAnsi="Times New Roman" w:cs="Times New Roman"/>
          <w:sz w:val="28"/>
          <w:szCs w:val="28"/>
          <w:lang w:val="uk-UA"/>
        </w:rPr>
        <w:t>» та «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Чи плануєте Ви в подальшому підвищити рівень своєї освіти?</w:t>
      </w:r>
      <w:r>
        <w:rPr>
          <w:rFonts w:ascii="Times New Roman" w:hAnsi="Times New Roman" w:cs="Times New Roman"/>
          <w:sz w:val="28"/>
          <w:szCs w:val="28"/>
          <w:lang w:val="uk-UA"/>
        </w:rPr>
        <w:t>» респонденти відповіли позитивно: 81,5% та 70,4% – відповідно.</w:t>
      </w:r>
    </w:p>
    <w:p w14:paraId="0C36B635" w14:textId="76536DF4" w:rsidR="00EC4211" w:rsidRDefault="002C67BB" w:rsidP="002C67BB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9AE1CF4" wp14:editId="1EA630F7">
            <wp:extent cx="3324224" cy="3171825"/>
            <wp:effectExtent l="0" t="0" r="10160" b="9525"/>
            <wp:docPr id="32" name="Chart 32">
              <a:extLst xmlns:a="http://schemas.openxmlformats.org/drawingml/2006/main">
                <a:ext uri="{FF2B5EF4-FFF2-40B4-BE49-F238E27FC236}">
                  <a16:creationId xmlns:a16="http://schemas.microsoft.com/office/drawing/2014/main" id="{CBDCD435-86E5-42EF-A312-FC455DC8E6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29F8BD09" w14:textId="0D3A8339" w:rsid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>Висновок: здебільшого здобувачі вищої освіти не працюють</w:t>
      </w:r>
      <w:r w:rsidR="002C67BB">
        <w:rPr>
          <w:rFonts w:ascii="Times New Roman" w:hAnsi="Times New Roman" w:cs="Times New Roman"/>
          <w:sz w:val="28"/>
          <w:szCs w:val="28"/>
          <w:lang w:val="uk-UA"/>
        </w:rPr>
        <w:t xml:space="preserve"> під час навчання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, таку відповідь надали </w:t>
      </w:r>
      <w:r w:rsidR="002C67B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9 % респондентів.</w:t>
      </w:r>
    </w:p>
    <w:p w14:paraId="4678DB6F" w14:textId="5E92FEC7" w:rsidR="00EC4211" w:rsidRDefault="00312C8D" w:rsidP="00312C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4844F0C8" wp14:editId="17D6165B">
            <wp:extent cx="4572000" cy="2743200"/>
            <wp:effectExtent l="0" t="0" r="0" b="0"/>
            <wp:docPr id="33" name="Chart 33">
              <a:extLst xmlns:a="http://schemas.openxmlformats.org/drawingml/2006/main">
                <a:ext uri="{FF2B5EF4-FFF2-40B4-BE49-F238E27FC236}">
                  <a16:creationId xmlns:a16="http://schemas.microsoft.com/office/drawing/2014/main" id="{724A211B-042C-413D-8D22-D86715BA13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25871102" w14:textId="22FD9399" w:rsid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Висновок: здобувачі вищої освіти надають перевагу лекційним заняттям з використанням інтерактивних технологій та лабораторно-практичним заняттям, таку позицію висловили 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57,1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% респондентів.</w:t>
      </w:r>
    </w:p>
    <w:p w14:paraId="49A451D8" w14:textId="4CFF2722" w:rsidR="00EC4211" w:rsidRDefault="00312C8D" w:rsidP="00312C8D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738D1C70" wp14:editId="0788F3C5">
            <wp:extent cx="4572000" cy="2743200"/>
            <wp:effectExtent l="0" t="0" r="0" b="0"/>
            <wp:docPr id="34" name="Chart 34">
              <a:extLst xmlns:a="http://schemas.openxmlformats.org/drawingml/2006/main">
                <a:ext uri="{FF2B5EF4-FFF2-40B4-BE49-F238E27FC236}">
                  <a16:creationId xmlns:a16="http://schemas.microsoft.com/office/drawing/2014/main" id="{716363A3-9240-4FE2-A106-748E223A940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3FE49653" w14:textId="77777777" w:rsid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>Висновок: здебільшого здобувачі вищої освіти надають перевагу дистанційним курсам при вивченні дисциплін - 85 % респондентів; при цьому користуються електронною бібліотекою постіно - 25,9 %, періодично - 48,1%</w:t>
      </w:r>
      <w:r>
        <w:rPr>
          <w:rFonts w:ascii="Times New Roman" w:hAnsi="Times New Roman" w:cs="Times New Roman"/>
          <w:sz w:val="28"/>
          <w:szCs w:val="28"/>
          <w:lang w:val="uk-UA"/>
        </w:rPr>
        <w:t>, інколи - 25,9 % респондентів.</w:t>
      </w:r>
    </w:p>
    <w:p w14:paraId="3F67B33D" w14:textId="5088D884" w:rsidR="00EC4211" w:rsidRDefault="00312C8D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2CE72482" wp14:editId="3A705FED">
            <wp:extent cx="4572000" cy="2743200"/>
            <wp:effectExtent l="0" t="0" r="0" b="0"/>
            <wp:docPr id="36" name="Chart 36">
              <a:extLst xmlns:a="http://schemas.openxmlformats.org/drawingml/2006/main">
                <a:ext uri="{FF2B5EF4-FFF2-40B4-BE49-F238E27FC236}">
                  <a16:creationId xmlns:a16="http://schemas.microsoft.com/office/drawing/2014/main" id="{A6172B2E-EEC9-4B29-A31F-1AE6A4BD969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0853F0C6" w14:textId="6982CFB1" w:rsid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>Висновок: здобувачі вищої освіти в цілому п</w:t>
      </w:r>
      <w:r>
        <w:rPr>
          <w:rFonts w:ascii="Times New Roman" w:hAnsi="Times New Roman" w:cs="Times New Roman"/>
          <w:sz w:val="28"/>
          <w:szCs w:val="28"/>
          <w:lang w:val="uk-UA"/>
        </w:rPr>
        <w:t>озитивно відповили на питання "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Чи задовольняє Ваші потреби в освітньому процесі забезпечення комп’ютерами,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спеціалізованими лабораторіями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", так зазначили - 88,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% респондентів;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% респондентів задоволені роботою бібліотеки та читального залу.</w:t>
      </w:r>
    </w:p>
    <w:p w14:paraId="17488598" w14:textId="3FF938FB" w:rsidR="00EC4211" w:rsidRPr="000F7672" w:rsidRDefault="000F7672" w:rsidP="00312C8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570BC9ED" wp14:editId="7A4E73A4">
            <wp:extent cx="5629274" cy="2743200"/>
            <wp:effectExtent l="0" t="0" r="10160" b="0"/>
            <wp:docPr id="2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EC62AB41-C7F8-472D-9CF3-7F0FFAFADC6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5439CB65" w14:textId="77777777" w:rsidR="00EC4211" w:rsidRP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>Висновок: зазначені здобувачам вищої освіти досить високі бали свідчать про наступне:</w:t>
      </w:r>
    </w:p>
    <w:p w14:paraId="483CBDDA" w14:textId="50EF0B43" w:rsid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- викладачі впроваджують в навчальний процес сучасні методи навчання - 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%,</w:t>
      </w:r>
    </w:p>
    <w:p w14:paraId="7D8FD7DC" w14:textId="3CF6F234" w:rsidR="00312C8D" w:rsidRPr="00EC4211" w:rsidRDefault="00312C8D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>- заняття відбуваються у формі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2C8D">
        <w:rPr>
          <w:rFonts w:ascii="Times New Roman" w:hAnsi="Times New Roman" w:cs="Times New Roman"/>
          <w:sz w:val="28"/>
          <w:szCs w:val="28"/>
          <w:lang w:val="uk-UA"/>
        </w:rPr>
        <w:t>круглих столів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%</w:t>
      </w:r>
    </w:p>
    <w:p w14:paraId="5D4C3E11" w14:textId="7AB387D6" w:rsidR="00EC4211" w:rsidRP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- заняття відбуваються у формі конференцій 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80,1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%,</w:t>
      </w:r>
    </w:p>
    <w:p w14:paraId="50F60544" w14:textId="5C78A9E5" w:rsidR="00EC4211" w:rsidRP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заняття відбуваються у формі екскурсій - 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%,</w:t>
      </w:r>
    </w:p>
    <w:p w14:paraId="0934DB8C" w14:textId="6F894F90" w:rsidR="00EC4211" w:rsidRP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- навчання в Університеті сприяє особистісному розвитку - 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 %,</w:t>
      </w:r>
    </w:p>
    <w:p w14:paraId="4BD7352B" w14:textId="19F280F9" w:rsidR="00EC4211" w:rsidRDefault="00EC4211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4211">
        <w:rPr>
          <w:rFonts w:ascii="Times New Roman" w:hAnsi="Times New Roman" w:cs="Times New Roman"/>
          <w:sz w:val="28"/>
          <w:szCs w:val="28"/>
          <w:lang w:val="uk-UA"/>
        </w:rPr>
        <w:t xml:space="preserve">- здобувачі вищої освіти користуються публічною інформацією, яка розміщена на офіційному сайті Університету та факультету респондентів - </w:t>
      </w:r>
      <w:r w:rsidR="00312C8D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EC4211">
        <w:rPr>
          <w:rFonts w:ascii="Times New Roman" w:hAnsi="Times New Roman" w:cs="Times New Roman"/>
          <w:sz w:val="28"/>
          <w:szCs w:val="28"/>
          <w:lang w:val="uk-UA"/>
        </w:rPr>
        <w:t>,6 %.</w:t>
      </w:r>
    </w:p>
    <w:p w14:paraId="074A9206" w14:textId="77777777" w:rsidR="00312C8D" w:rsidRDefault="00312C8D" w:rsidP="00EC42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A1F8C03" w14:textId="52D0A12F" w:rsidR="00EC4211" w:rsidRDefault="00312C8D" w:rsidP="00312C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12C8D">
        <w:rPr>
          <w:rFonts w:ascii="Times New Roman" w:hAnsi="Times New Roman" w:cs="Times New Roman"/>
          <w:b/>
          <w:bCs/>
          <w:sz w:val="28"/>
          <w:szCs w:val="28"/>
          <w:lang w:val="uk-UA"/>
        </w:rPr>
        <w:t>6. Моніторинг працевлаштованих випускників</w:t>
      </w:r>
      <w:r w:rsidRPr="00312C8D">
        <w:rPr>
          <w:b/>
          <w:bCs/>
          <w:lang w:val="uk-UA"/>
        </w:rPr>
        <w:t xml:space="preserve"> </w:t>
      </w:r>
      <w:r w:rsidRPr="00312C8D">
        <w:rPr>
          <w:rFonts w:ascii="Times New Roman" w:hAnsi="Times New Roman" w:cs="Times New Roman"/>
          <w:b/>
          <w:bCs/>
          <w:sz w:val="28"/>
          <w:szCs w:val="28"/>
          <w:lang w:val="uk-UA"/>
        </w:rPr>
        <w:t>, щодо поліпшення якості освітньої програми.</w:t>
      </w:r>
    </w:p>
    <w:p w14:paraId="28C459F9" w14:textId="64156BB4" w:rsidR="00312C8D" w:rsidRDefault="00312C8D" w:rsidP="00312C8D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2D2DD704" w14:textId="467F0B79" w:rsidR="00312C8D" w:rsidRPr="00312C8D" w:rsidRDefault="00312C8D" w:rsidP="00312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C8D">
        <w:rPr>
          <w:rFonts w:ascii="Times New Roman" w:hAnsi="Times New Roman" w:cs="Times New Roman"/>
          <w:sz w:val="28"/>
          <w:szCs w:val="28"/>
          <w:lang w:val="uk-UA"/>
        </w:rPr>
        <w:t xml:space="preserve">Метою моніторингу є опитування працевлаштованих випускників, щодо поліпшення якості освітніх програм 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12C8D">
        <w:rPr>
          <w:rFonts w:ascii="Times New Roman" w:hAnsi="Times New Roman" w:cs="Times New Roman"/>
          <w:sz w:val="28"/>
          <w:szCs w:val="28"/>
          <w:lang w:val="uk-UA"/>
        </w:rPr>
        <w:t>Київському національному університеті технологій та дизайну.</w:t>
      </w:r>
    </w:p>
    <w:p w14:paraId="24DD266A" w14:textId="0DC39428" w:rsidR="00312C8D" w:rsidRDefault="00312C8D" w:rsidP="00312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12C8D">
        <w:rPr>
          <w:rFonts w:ascii="Times New Roman" w:hAnsi="Times New Roman" w:cs="Times New Roman"/>
          <w:sz w:val="28"/>
          <w:szCs w:val="28"/>
          <w:lang w:val="uk-UA"/>
        </w:rPr>
        <w:t>В опитуванні прийняли участь</w:t>
      </w:r>
      <w:r w:rsidR="0096065A">
        <w:rPr>
          <w:rFonts w:ascii="Times New Roman" w:hAnsi="Times New Roman" w:cs="Times New Roman"/>
          <w:sz w:val="28"/>
          <w:szCs w:val="28"/>
          <w:lang w:val="uk-UA"/>
        </w:rPr>
        <w:t xml:space="preserve"> 15</w:t>
      </w:r>
      <w:r w:rsidRPr="00312C8D">
        <w:rPr>
          <w:rFonts w:ascii="Times New Roman" w:hAnsi="Times New Roman" w:cs="Times New Roman"/>
          <w:sz w:val="28"/>
          <w:szCs w:val="28"/>
          <w:lang w:val="uk-UA"/>
        </w:rPr>
        <w:t xml:space="preserve"> випускник</w:t>
      </w:r>
      <w:r w:rsidR="0096065A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312C8D">
        <w:rPr>
          <w:rFonts w:ascii="Times New Roman" w:hAnsi="Times New Roman" w:cs="Times New Roman"/>
          <w:sz w:val="28"/>
          <w:szCs w:val="28"/>
          <w:lang w:val="uk-UA"/>
        </w:rPr>
        <w:t xml:space="preserve"> КНУТД кафедри Комп'ютерної інженерії та електромеханіки, освітньої програми 123 «Комп’ютерні системи та мережі».</w:t>
      </w:r>
    </w:p>
    <w:p w14:paraId="7C64C9F1" w14:textId="278E7DF2" w:rsidR="000B3306" w:rsidRDefault="000B3306" w:rsidP="00312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600E9A26" wp14:editId="2B3C8BBB">
            <wp:extent cx="5129213" cy="2743200"/>
            <wp:effectExtent l="0" t="0" r="14605" b="0"/>
            <wp:docPr id="39" name="Chart 39">
              <a:extLst xmlns:a="http://schemas.openxmlformats.org/drawingml/2006/main">
                <a:ext uri="{FF2B5EF4-FFF2-40B4-BE49-F238E27FC236}">
                  <a16:creationId xmlns:a16="http://schemas.microsoft.com/office/drawing/2014/main" id="{477B2754-BDE6-4E72-AB74-A27E3052104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20826EC7" w14:textId="6341A200" w:rsidR="000B3306" w:rsidRDefault="0096065A" w:rsidP="00312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Висновок: 60 % респондентів, які взяли участь в анкетуванні зазначали, що працюють за спеціальністю, 26,7% - працюють за суміжною спеціальністю.</w:t>
      </w:r>
    </w:p>
    <w:p w14:paraId="67F0D63B" w14:textId="63FCDBA3" w:rsidR="0096065A" w:rsidRDefault="0096065A" w:rsidP="00312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запитання: «</w:t>
      </w:r>
      <w:r w:rsidRPr="0096065A">
        <w:rPr>
          <w:rFonts w:ascii="Times New Roman" w:hAnsi="Times New Roman" w:cs="Times New Roman"/>
          <w:sz w:val="28"/>
          <w:szCs w:val="28"/>
          <w:lang w:val="uk-UA"/>
        </w:rPr>
        <w:t>Чи мали Ви труднощі при пошуку роботи після завершення навчання за освітньою програмою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?» 86,7% респондентів зазначили – </w:t>
      </w:r>
      <w:r w:rsidRPr="0096065A">
        <w:rPr>
          <w:rFonts w:ascii="Times New Roman" w:hAnsi="Times New Roman" w:cs="Times New Roman"/>
          <w:b/>
          <w:bCs/>
          <w:sz w:val="28"/>
          <w:szCs w:val="28"/>
          <w:lang w:val="uk-UA"/>
        </w:rPr>
        <w:t>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682DB12" w14:textId="576A2363" w:rsidR="0096065A" w:rsidRDefault="0096065A" w:rsidP="00312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lastRenderedPageBreak/>
        <w:drawing>
          <wp:inline distT="0" distB="0" distL="0" distR="0" wp14:anchorId="43C95A4A" wp14:editId="1E9991CA">
            <wp:extent cx="4572000" cy="2743200"/>
            <wp:effectExtent l="0" t="0" r="0" b="0"/>
            <wp:docPr id="40" name="Chart 40">
              <a:extLst xmlns:a="http://schemas.openxmlformats.org/drawingml/2006/main">
                <a:ext uri="{FF2B5EF4-FFF2-40B4-BE49-F238E27FC236}">
                  <a16:creationId xmlns:a16="http://schemas.microsoft.com/office/drawing/2014/main" id="{7C611582-721F-48D9-B35B-DC71F3FE21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76C990A2" w14:textId="2F239DCF" w:rsidR="0096065A" w:rsidRDefault="0096065A" w:rsidP="00960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80 % респондентів, які взяли участь в анкетуванні зазначали, що основними труднощами при працевлаштуванні було </w:t>
      </w:r>
      <w:r w:rsidRPr="0096065A">
        <w:rPr>
          <w:rFonts w:ascii="Times New Roman" w:hAnsi="Times New Roman" w:cs="Times New Roman"/>
          <w:i/>
          <w:iCs/>
          <w:sz w:val="28"/>
          <w:szCs w:val="28"/>
          <w:lang w:val="uk-UA"/>
        </w:rPr>
        <w:t>відсутність досвіду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469C86C" w14:textId="47B2EFE9" w:rsidR="0096065A" w:rsidRDefault="0096065A" w:rsidP="00960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36AAA891" wp14:editId="469060FD">
            <wp:extent cx="5481638" cy="3562350"/>
            <wp:effectExtent l="0" t="0" r="5080" b="0"/>
            <wp:docPr id="41" name="Chart 41">
              <a:extLst xmlns:a="http://schemas.openxmlformats.org/drawingml/2006/main">
                <a:ext uri="{FF2B5EF4-FFF2-40B4-BE49-F238E27FC236}">
                  <a16:creationId xmlns:a16="http://schemas.microsoft.com/office/drawing/2014/main" id="{596A6088-4F72-4676-837A-504CAF4769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94CAF11" w14:textId="5FD341CE" w:rsidR="0096065A" w:rsidRDefault="0096065A" w:rsidP="0096065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Висновок: 86,7 % респондентів, які взяли участь в анкетуванні зазначали, що </w:t>
      </w:r>
      <w:r w:rsidRPr="0096065A">
        <w:rPr>
          <w:rFonts w:ascii="Times New Roman" w:hAnsi="Times New Roman" w:cs="Times New Roman"/>
          <w:sz w:val="28"/>
          <w:szCs w:val="28"/>
          <w:lang w:val="uk-UA"/>
        </w:rPr>
        <w:t>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6065A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задоволені</w:t>
      </w:r>
      <w:r w:rsidRPr="0096065A">
        <w:rPr>
          <w:rFonts w:ascii="Times New Roman" w:hAnsi="Times New Roman" w:cs="Times New Roman"/>
          <w:sz w:val="28"/>
          <w:szCs w:val="28"/>
          <w:lang w:val="uk-UA"/>
        </w:rPr>
        <w:t xml:space="preserve"> навчанням у КНУТД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2106B9" w14:textId="7E0BB414" w:rsidR="00461081" w:rsidRPr="00312C8D" w:rsidRDefault="0096065A" w:rsidP="00312C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93,3 % респондентів зазначили, що </w:t>
      </w:r>
      <w:r w:rsidRPr="0096065A">
        <w:rPr>
          <w:rFonts w:ascii="Times New Roman" w:hAnsi="Times New Roman" w:cs="Times New Roman"/>
          <w:sz w:val="28"/>
          <w:szCs w:val="28"/>
          <w:lang w:val="uk-UA"/>
        </w:rPr>
        <w:t>регулярно проводилось опитування впродовж навчання, про якість змісту освітніх компонент та якість викладання</w:t>
      </w:r>
      <w:r w:rsidR="0046108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461081" w:rsidRPr="00312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CE5159"/>
    <w:multiLevelType w:val="hybridMultilevel"/>
    <w:tmpl w:val="1A965ADA"/>
    <w:lvl w:ilvl="0" w:tplc="9D9A9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D0E"/>
    <w:rsid w:val="00062739"/>
    <w:rsid w:val="00063D3F"/>
    <w:rsid w:val="000949EF"/>
    <w:rsid w:val="000B3306"/>
    <w:rsid w:val="000F7672"/>
    <w:rsid w:val="00134299"/>
    <w:rsid w:val="0019206A"/>
    <w:rsid w:val="001C564E"/>
    <w:rsid w:val="001F439C"/>
    <w:rsid w:val="0022791F"/>
    <w:rsid w:val="002834BC"/>
    <w:rsid w:val="002C67BB"/>
    <w:rsid w:val="002C6D9C"/>
    <w:rsid w:val="00312C8D"/>
    <w:rsid w:val="00372149"/>
    <w:rsid w:val="00392D0E"/>
    <w:rsid w:val="003954C1"/>
    <w:rsid w:val="003A407E"/>
    <w:rsid w:val="003E1CE9"/>
    <w:rsid w:val="00461081"/>
    <w:rsid w:val="00461254"/>
    <w:rsid w:val="00466BCD"/>
    <w:rsid w:val="00483F7A"/>
    <w:rsid w:val="00505270"/>
    <w:rsid w:val="005205EA"/>
    <w:rsid w:val="0055089E"/>
    <w:rsid w:val="005D5227"/>
    <w:rsid w:val="00681817"/>
    <w:rsid w:val="006F78D3"/>
    <w:rsid w:val="007626B9"/>
    <w:rsid w:val="00843776"/>
    <w:rsid w:val="0096065A"/>
    <w:rsid w:val="009B686F"/>
    <w:rsid w:val="00A73E8A"/>
    <w:rsid w:val="00AB54C9"/>
    <w:rsid w:val="00B151D6"/>
    <w:rsid w:val="00BB5320"/>
    <w:rsid w:val="00BD4DAD"/>
    <w:rsid w:val="00C87ABF"/>
    <w:rsid w:val="00CC343A"/>
    <w:rsid w:val="00D16171"/>
    <w:rsid w:val="00D660FB"/>
    <w:rsid w:val="00D86398"/>
    <w:rsid w:val="00DA5FD2"/>
    <w:rsid w:val="00E64E74"/>
    <w:rsid w:val="00E91008"/>
    <w:rsid w:val="00E97ABB"/>
    <w:rsid w:val="00EC4211"/>
    <w:rsid w:val="00FA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9E363"/>
  <w15:docId w15:val="{36A9DACB-CEAC-4586-9B9B-7AC0D61C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7AB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5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1D6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508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6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26" Type="http://schemas.openxmlformats.org/officeDocument/2006/relationships/chart" Target="charts/chart19.xml"/><Relationship Id="rId3" Type="http://schemas.openxmlformats.org/officeDocument/2006/relationships/settings" Target="settings.xml"/><Relationship Id="rId21" Type="http://schemas.openxmlformats.org/officeDocument/2006/relationships/chart" Target="charts/chart14.xml"/><Relationship Id="rId7" Type="http://schemas.openxmlformats.org/officeDocument/2006/relationships/hyperlink" Target="https://www.knutd.edu.ua/ekts/monitoring/" TargetMode="Externa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chart" Target="charts/chart13.xml"/><Relationship Id="rId29" Type="http://schemas.openxmlformats.org/officeDocument/2006/relationships/chart" Target="charts/chart22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KgnI4nDbG0y70ffACQEXe6GME-KwEXm0/view" TargetMode="Externa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5" Type="http://schemas.openxmlformats.org/officeDocument/2006/relationships/hyperlink" Target="https://www.knutd.edu.ua/files/ekts/documents/Polozhennia-pro-syst-zabezp-yakosti-od-vo_2024.pdf" TargetMode="Externa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10" Type="http://schemas.openxmlformats.org/officeDocument/2006/relationships/chart" Target="charts/chart3.xml"/><Relationship Id="rId19" Type="http://schemas.openxmlformats.org/officeDocument/2006/relationships/chart" Target="charts/chart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2023-2024%20&#1072;&#1085;&#1082;&#1077;&#1090;&#1091;&#1074;&#1072;&#1085;&#1085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maDrop\&#1072;&#1082;&#1088;&#1077;&#1076;141&#1073;\&#1047;&#1074;&#1110;&#1090;_&#1054;&#1087;&#1080;&#1090;&#1091;&#1074;&#1072;&#1085;&#1085;&#1103;%20&#1089;&#1090;&#1077;&#1081;&#1082;&#1093;&#1086;&#1083;&#1076;&#1077;&#1088;&#1110;&#1074;_&#1050;&#1072;&#1092;%20&#1050;&#1030;&#1045;&#1052;%20&#1045;&#1083;&#1077;&#1082;&#1090;&#1088;&#1086;&#1084;&#1077;&#1093;&#1072;&#1085;&#1110;&#1082;&#1072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maDrop\&#1072;&#1082;&#1088;&#1077;&#1076;141&#1073;\&#1047;&#1074;&#1110;&#1090;_&#1054;&#1087;&#1080;&#1090;&#1091;&#1074;&#1072;&#1085;&#1085;&#1103;%20&#1089;&#1090;&#1077;&#1081;&#1082;&#1093;&#1086;&#1083;&#1076;&#1077;&#1088;&#1110;&#1074;_&#1050;&#1072;&#1092;%20&#1050;&#1030;&#1045;&#1052;%20&#1045;&#1083;&#1077;&#1082;&#1090;&#1088;&#1086;&#1084;&#1077;&#1093;&#1072;&#1085;&#1110;&#1082;&#1072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40;&#1082;&#1072;&#1076;&#1077;&#1084;&#1110;&#1095;&#1085;&#1086;&#1111;%20&#1076;&#1086;&#1073;&#1088;&#1086;&#1095;&#1077;&#1089;&#1085;&#1086;&#1089;&#1090;&#1110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40;&#1082;&#1072;&#1076;&#1077;&#1084;&#1110;&#1095;&#1085;&#1086;&#1111;%20&#1089;&#1074;&#1086;&#1073;&#1086;&#1076;&#1080;%20&#1090;&#1072;%20&#1089;&#1090;&#1091;&#1076;&#1077;&#1085;&#1090;&#1086;&#1094;&#1077;&#1085;&#1090;&#1088;&#1086;&#1074;&#1072;&#1085;&#1086;&#1075;&#1086;%20&#1087;&#1110;&#1076;&#1093;&#1086;&#1076;&#1091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55;&#1088;&#1072;&#1082;&#1090;&#1080;&#1082;&#1086;-&#1086;&#1088;&#1110;&#1108;&#1085;&#1090;&#1086;&#1074;&#1072;&#1085;&#1110;&#1089;&#1090;&#1100;%20&#1086;&#1089;&#1074;&#1110;&#1090;&#1085;&#1100;&#1086;&#1111;%20&#1087;&#1088;&#1086;&#1075;&#1088;&#1072;&#1084;&#1080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_&#1047;&#1074;&#1110;&#1090;_&#1052;&#1086;&#1085;&#1110;&#1090;&#1086;&#1088;&#1080;&#1085;&#1075;%20&#1087;&#1088;&#1072;&#1094;&#1077;&#1074;&#1083;&#1072;&#1096;&#1090;&#1086;&#1074;&#1072;&#1085;&#1080;&#1093;%20&#1074;&#1080;&#1087;&#1091;&#1089;&#1082;&#1085;&#1080;&#1082;&#1110;&#1074;_&#1050;&#1072;&#1092;%20&#1050;&#1030;&#1045;&#1052;%20&#1050;&#1086;&#1084;&#1087;&#8217;&#1102;&#1090;&#1077;&#1088;&#1085;&#1110;%20&#1089;&#1080;&#1089;&#1090;&#1077;&#1084;&#1080;%20&#1090;&#1072;%20&#1084;&#1077;&#1088;&#1077;&#1078;&#1110;_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_&#1047;&#1074;&#1110;&#1090;_&#1052;&#1086;&#1085;&#1110;&#1090;&#1086;&#1088;&#1080;&#1085;&#1075;%20&#1087;&#1088;&#1072;&#1094;&#1077;&#1074;&#1083;&#1072;&#1096;&#1090;&#1086;&#1074;&#1072;&#1085;&#1080;&#1093;%20&#1074;&#1080;&#1087;&#1091;&#1089;&#1082;&#1085;&#1080;&#1082;&#1110;&#1074;_&#1050;&#1072;&#1092;%20&#1050;&#1030;&#1045;&#1052;%20&#1050;&#1086;&#1084;&#1087;&#8217;&#1102;&#1090;&#1077;&#1088;&#1085;&#1110;%20&#1089;&#1080;&#1089;&#1090;&#1077;&#1084;&#1080;%20&#1090;&#1072;%20&#1084;&#1077;&#1088;&#1077;&#1078;&#1110;_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_&#1047;&#1074;&#1110;&#1090;_&#1052;&#1086;&#1085;&#1110;&#1090;&#1086;&#1088;&#1080;&#1085;&#1075;%20&#1087;&#1088;&#1072;&#1094;&#1077;&#1074;&#1083;&#1072;&#1096;&#1090;&#1086;&#1074;&#1072;&#1085;&#1080;&#1093;%20&#1074;&#1080;&#1087;&#1091;&#1089;&#1082;&#1085;&#1080;&#1082;&#1110;&#1074;_&#1050;&#1072;&#1092;%20&#1050;&#1030;&#1045;&#1052;%20&#1050;&#1086;&#1084;&#1087;&#8217;&#1102;&#1090;&#1077;&#1088;&#1085;&#1110;%20&#1089;&#1080;&#1089;&#1090;&#1077;&#1084;&#1080;%20&#1090;&#1072;%20&#1084;&#1077;&#1088;&#1077;&#1078;&#1110;_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55;&#1088;&#1072;&#1082;&#1090;&#1080;&#1082;&#1086;-&#1086;&#1088;&#1110;&#1108;&#1085;&#1090;&#1086;&#1074;&#1072;&#1085;&#1110;&#1089;&#1090;&#1100;%20&#1086;&#1089;&#1074;&#1110;&#1090;&#1085;&#1100;&#1086;&#1111;%20&#1087;&#1088;&#1086;&#1075;&#1088;&#1072;&#1084;&#1080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55;&#1088;&#1072;&#1082;&#1090;&#1080;&#1082;&#1086;-&#1086;&#1088;&#1110;&#1108;&#1085;&#1090;&#1086;&#1074;&#1072;&#1085;&#1110;&#1089;&#1090;&#1100;%20&#1086;&#1089;&#1074;&#1110;&#1090;&#1085;&#1100;&#1086;&#1111;%20&#1087;&#1088;&#1086;&#1075;&#1088;&#1072;&#1084;&#1080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55;&#1088;&#1072;&#1082;&#1090;&#1080;&#1082;&#1086;-&#1086;&#1088;&#1110;&#1108;&#1085;&#1090;&#1086;&#1074;&#1072;&#1085;&#1110;&#1089;&#1090;&#1100;%20&#1086;&#1089;&#1074;&#1110;&#1090;&#1085;&#1100;&#1086;&#1111;%20&#1087;&#1088;&#1086;&#1075;&#1088;&#1072;&#1084;&#1080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050;&#1040;&#1060;&#1045;&#1044;&#1056;&#1040;\&#1040;&#1085;&#1072;&#1083;&#1110;&#1090;&#1080;&#1095;&#1085;&#1080;&#1081;%20&#1079;&#1074;&#1110;&#1090;\123&#1073;\&#1047;&#1074;&#1110;&#1090;_&#1055;&#1088;&#1072;&#1082;&#1090;&#1080;&#1082;&#1086;-&#1086;&#1088;&#1110;&#1108;&#1085;&#1090;&#1086;&#1074;&#1072;&#1085;&#1110;&#1089;&#1090;&#1100;%20&#1086;&#1089;&#1074;&#1110;&#1090;&#1085;&#1100;&#1086;&#1111;%20&#1087;&#1088;&#1086;&#1075;&#1088;&#1072;&#1084;&#1080;_&#1050;&#1072;&#1092;%20&#1050;&#1030;&#1045;&#1052;%20&#1050;&#1086;&#1084;&#1087;&#8217;&#1102;&#1090;&#1077;&#1088;&#1085;&#1110;%20&#1089;&#1080;&#1089;&#1090;&#1077;&#1084;&#1080;%20&#1090;&#1072;%20&#1084;&#1077;&#1088;&#1077;&#1078;&#111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maDrop\&#1072;&#1082;&#1088;&#1077;&#1076;141&#1073;\&#1047;&#1074;&#1110;&#1090;_&#1054;&#1087;&#1080;&#1090;&#1091;&#1074;&#1072;&#1085;&#1085;&#1103;%20&#1089;&#1090;&#1077;&#1081;&#1082;&#1093;&#1086;&#1083;&#1076;&#1077;&#1088;&#1110;&#1074;_&#1050;&#1072;&#1092;%20&#1050;&#1030;&#1045;&#1052;%20&#1045;&#1083;&#1077;&#1082;&#1090;&#1088;&#1086;&#1084;&#1077;&#1093;&#1072;&#1085;&#1110;&#1082;&#1072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maDrop\&#1072;&#1082;&#1088;&#1077;&#1076;141&#1073;\&#1047;&#1074;&#1110;&#1090;_&#1054;&#1087;&#1080;&#1090;&#1091;&#1074;&#1072;&#1085;&#1085;&#1103;%20&#1089;&#1090;&#1077;&#1081;&#1082;&#1093;&#1086;&#1083;&#1076;&#1077;&#1088;&#1110;&#1074;_&#1050;&#1072;&#1092;%20&#1050;&#1030;&#1045;&#1052;%20&#1045;&#1083;&#1077;&#1082;&#1090;&#1088;&#1086;&#1084;&#1077;&#1093;&#1072;&#1085;&#1110;&#1082;&#1072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E:\DimaDrop\&#1072;&#1082;&#1088;&#1077;&#1076;141&#1073;\&#1047;&#1074;&#1110;&#1090;_&#1054;&#1087;&#1080;&#1090;&#1091;&#1074;&#1072;&#1085;&#1085;&#1103;%20&#1089;&#1090;&#1077;&#1081;&#1082;&#1093;&#1086;&#1083;&#1076;&#1077;&#1088;&#1110;&#1074;_&#1050;&#1072;&#1092;%20&#1050;&#1030;&#1045;&#1052;%20&#1045;&#1083;&#1077;&#1082;&#1090;&#1088;&#1086;&#1084;&#1077;&#1093;&#1072;&#1085;&#1110;&#1082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Sheet1!$A$3</c:f>
              <c:strCache>
                <c:ptCount val="1"/>
                <c:pt idx="0">
                  <c:v>Загальна задоволеність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Sheet1!$B$2:$I$2</c:f>
              <c:strCache>
                <c:ptCount val="8"/>
                <c:pt idx="0">
                  <c:v>1 курс І семестр</c:v>
                </c:pt>
                <c:pt idx="1">
                  <c:v>1 курс ІІ семестр</c:v>
                </c:pt>
                <c:pt idx="2">
                  <c:v>2 курс І семестр</c:v>
                </c:pt>
                <c:pt idx="3">
                  <c:v>2 курс ІІ семестр</c:v>
                </c:pt>
                <c:pt idx="4">
                  <c:v>3 курс І семестр</c:v>
                </c:pt>
                <c:pt idx="5">
                  <c:v>3 курс ІІ семестр</c:v>
                </c:pt>
                <c:pt idx="6">
                  <c:v>4 курс І семестр</c:v>
                </c:pt>
                <c:pt idx="7">
                  <c:v>5 курс ІІ семестр</c:v>
                </c:pt>
              </c:strCache>
            </c:strRef>
          </c:cat>
          <c:val>
            <c:numRef>
              <c:f>Sheet1!$B$3:$I$3</c:f>
              <c:numCache>
                <c:formatCode>0.00</c:formatCode>
                <c:ptCount val="8"/>
                <c:pt idx="0">
                  <c:v>93.13776846516501</c:v>
                </c:pt>
                <c:pt idx="1">
                  <c:v>91.2447885646218</c:v>
                </c:pt>
                <c:pt idx="2">
                  <c:v>89.133858267716533</c:v>
                </c:pt>
                <c:pt idx="3">
                  <c:v>89.934640522875824</c:v>
                </c:pt>
                <c:pt idx="4">
                  <c:v>90.545050055617352</c:v>
                </c:pt>
                <c:pt idx="5">
                  <c:v>88.296296296296291</c:v>
                </c:pt>
                <c:pt idx="6">
                  <c:v>90.238095238095241</c:v>
                </c:pt>
                <c:pt idx="7">
                  <c:v>91.811023622047244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48-4C18-AFBC-EFAC15F69E6F}"/>
            </c:ext>
          </c:extLst>
        </c:ser>
        <c:ser>
          <c:idx val="1"/>
          <c:order val="1"/>
          <c:tx>
            <c:strRef>
              <c:f>Sheet1!$A$4</c:f>
              <c:strCache>
                <c:ptCount val="1"/>
                <c:pt idx="0">
                  <c:v>Загальна не задоволеність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Sheet1!$B$2:$I$2</c:f>
              <c:strCache>
                <c:ptCount val="8"/>
                <c:pt idx="0">
                  <c:v>1 курс І семестр</c:v>
                </c:pt>
                <c:pt idx="1">
                  <c:v>1 курс ІІ семестр</c:v>
                </c:pt>
                <c:pt idx="2">
                  <c:v>2 курс І семестр</c:v>
                </c:pt>
                <c:pt idx="3">
                  <c:v>2 курс ІІ семестр</c:v>
                </c:pt>
                <c:pt idx="4">
                  <c:v>3 курс І семестр</c:v>
                </c:pt>
                <c:pt idx="5">
                  <c:v>3 курс ІІ семестр</c:v>
                </c:pt>
                <c:pt idx="6">
                  <c:v>4 курс І семестр</c:v>
                </c:pt>
                <c:pt idx="7">
                  <c:v>5 курс ІІ семестр</c:v>
                </c:pt>
              </c:strCache>
            </c:strRef>
          </c:cat>
          <c:val>
            <c:numRef>
              <c:f>Sheet1!$B$4:$I$4</c:f>
              <c:numCache>
                <c:formatCode>0.00</c:formatCode>
                <c:ptCount val="8"/>
                <c:pt idx="0">
                  <c:v>3.5620743844944998</c:v>
                </c:pt>
                <c:pt idx="1">
                  <c:v>4.0500297796307327</c:v>
                </c:pt>
                <c:pt idx="2">
                  <c:v>4.5669291338582676</c:v>
                </c:pt>
                <c:pt idx="3">
                  <c:v>4.8366013071895431</c:v>
                </c:pt>
                <c:pt idx="4">
                  <c:v>5.1167964404894333</c:v>
                </c:pt>
                <c:pt idx="5">
                  <c:v>6.8148148148148149</c:v>
                </c:pt>
                <c:pt idx="6">
                  <c:v>4.2857142857142856</c:v>
                </c:pt>
                <c:pt idx="7">
                  <c:v>2.5196850393700787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348-4C18-AFBC-EFAC15F69E6F}"/>
            </c:ext>
          </c:extLst>
        </c:ser>
        <c:ser>
          <c:idx val="2"/>
          <c:order val="2"/>
          <c:tx>
            <c:strRef>
              <c:f>Sheet1!$A$5</c:f>
              <c:strCache>
                <c:ptCount val="1"/>
                <c:pt idx="0">
                  <c:v>Невизначеність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Sheet1!$B$2:$I$2</c:f>
              <c:strCache>
                <c:ptCount val="8"/>
                <c:pt idx="0">
                  <c:v>1 курс І семестр</c:v>
                </c:pt>
                <c:pt idx="1">
                  <c:v>1 курс ІІ семестр</c:v>
                </c:pt>
                <c:pt idx="2">
                  <c:v>2 курс І семестр</c:v>
                </c:pt>
                <c:pt idx="3">
                  <c:v>2 курс ІІ семестр</c:v>
                </c:pt>
                <c:pt idx="4">
                  <c:v>3 курс І семестр</c:v>
                </c:pt>
                <c:pt idx="5">
                  <c:v>3 курс ІІ семестр</c:v>
                </c:pt>
                <c:pt idx="6">
                  <c:v>4 курс І семестр</c:v>
                </c:pt>
                <c:pt idx="7">
                  <c:v>5 курс ІІ семестр</c:v>
                </c:pt>
              </c:strCache>
            </c:strRef>
          </c:cat>
          <c:val>
            <c:numRef>
              <c:f>Sheet1!$B$5:$I$5</c:f>
              <c:numCache>
                <c:formatCode>0.00</c:formatCode>
                <c:ptCount val="8"/>
                <c:pt idx="0">
                  <c:v>3.3001571503404921</c:v>
                </c:pt>
                <c:pt idx="1">
                  <c:v>4.7051816557474684</c:v>
                </c:pt>
                <c:pt idx="2">
                  <c:v>6.2992125984251963</c:v>
                </c:pt>
                <c:pt idx="3">
                  <c:v>5.2287581699346406</c:v>
                </c:pt>
                <c:pt idx="4">
                  <c:v>4.3381535038932144</c:v>
                </c:pt>
                <c:pt idx="5">
                  <c:v>4.8888888888888893</c:v>
                </c:pt>
                <c:pt idx="6">
                  <c:v>5.4761904761904763</c:v>
                </c:pt>
                <c:pt idx="7">
                  <c:v>5.6692913385826769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348-4C18-AFBC-EFAC15F69E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21150832"/>
        <c:axId val="949905392"/>
      </c:barChart>
      <c:catAx>
        <c:axId val="821150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949905392"/>
        <c:crosses val="autoZero"/>
        <c:auto val="1"/>
        <c:lblAlgn val="ctr"/>
        <c:lblOffset val="100"/>
        <c:noMultiLvlLbl val="0"/>
      </c:catAx>
      <c:valAx>
        <c:axId val="949905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8211508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Оцініть якості та навички випускників за п’ятибальною шкалою *від 1 (низький рівень) до 5 (високий рівень)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(1)'!$A$26</c:f>
              <c:strCache>
                <c:ptCount val="1"/>
                <c:pt idx="0">
                  <c:v>Рівень загальнотеоретичної підготовки</c:v>
                </c:pt>
              </c:strCache>
            </c:strRef>
          </c:tx>
          <c:invertIfNegative val="0"/>
          <c:val>
            <c:numRef>
              <c:f>'Ответы на форму (1)'!$B$26:$I$26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8-4E42-83D9-04F7D9E1D55A}"/>
            </c:ext>
          </c:extLst>
        </c:ser>
        <c:ser>
          <c:idx val="1"/>
          <c:order val="1"/>
          <c:tx>
            <c:strRef>
              <c:f>'Ответы на форму (1)'!$A$27</c:f>
              <c:strCache>
                <c:ptCount val="1"/>
                <c:pt idx="0">
                  <c:v>Націленість на професійний розвиток і кар'єрне зростання</c:v>
                </c:pt>
              </c:strCache>
            </c:strRef>
          </c:tx>
          <c:invertIfNegative val="0"/>
          <c:val>
            <c:numRef>
              <c:f>'Ответы на форму (1)'!$B$27:$I$27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78-4E42-83D9-04F7D9E1D55A}"/>
            </c:ext>
          </c:extLst>
        </c:ser>
        <c:ser>
          <c:idx val="2"/>
          <c:order val="2"/>
          <c:tx>
            <c:strRef>
              <c:f>'Ответы на форму (1)'!$A$28</c:f>
              <c:strCache>
                <c:ptCount val="1"/>
                <c:pt idx="0">
                  <c:v>Навички управління персоналом, колективом</c:v>
                </c:pt>
              </c:strCache>
            </c:strRef>
          </c:tx>
          <c:invertIfNegative val="0"/>
          <c:val>
            <c:numRef>
              <c:f>'Ответы на форму (1)'!$B$28:$I$28</c:f>
              <c:numCache>
                <c:formatCode>General</c:formatCode>
                <c:ptCount val="8"/>
                <c:pt idx="0">
                  <c:v>4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78-4E42-83D9-04F7D9E1D55A}"/>
            </c:ext>
          </c:extLst>
        </c:ser>
        <c:ser>
          <c:idx val="3"/>
          <c:order val="3"/>
          <c:tx>
            <c:strRef>
              <c:f>'Ответы на форму (1)'!$A$29</c:f>
              <c:strCache>
                <c:ptCount val="1"/>
                <c:pt idx="0">
                  <c:v>Ерудованість, загальна культура, комунікабельність</c:v>
                </c:pt>
              </c:strCache>
            </c:strRef>
          </c:tx>
          <c:invertIfNegative val="0"/>
          <c:val>
            <c:numRef>
              <c:f>'Ответы на форму (1)'!$B$29:$I$29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078-4E42-83D9-04F7D9E1D55A}"/>
            </c:ext>
          </c:extLst>
        </c:ser>
        <c:ser>
          <c:idx val="4"/>
          <c:order val="4"/>
          <c:tx>
            <c:strRef>
              <c:f>'Ответы на форму (1)'!$A$30</c:f>
              <c:strCache>
                <c:ptCount val="1"/>
                <c:pt idx="0">
                  <c:v>Володіння інформаційними та комунікаційними технологіями</c:v>
                </c:pt>
              </c:strCache>
            </c:strRef>
          </c:tx>
          <c:invertIfNegative val="0"/>
          <c:val>
            <c:numRef>
              <c:f>'Ответы на форму (1)'!$B$30:$I$30</c:f>
              <c:numCache>
                <c:formatCode>General</c:formatCode>
                <c:ptCount val="8"/>
                <c:pt idx="0">
                  <c:v>5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5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078-4E42-83D9-04F7D9E1D55A}"/>
            </c:ext>
          </c:extLst>
        </c:ser>
        <c:ser>
          <c:idx val="5"/>
          <c:order val="5"/>
          <c:tx>
            <c:strRef>
              <c:f>'Ответы на форму (1)'!$A$31</c:f>
              <c:strCache>
                <c:ptCount val="1"/>
                <c:pt idx="0">
                  <c:v>Ведення ділової документації</c:v>
                </c:pt>
              </c:strCache>
            </c:strRef>
          </c:tx>
          <c:invertIfNegative val="0"/>
          <c:val>
            <c:numRef>
              <c:f>'Ответы на форму (1)'!$B$31:$I$31</c:f>
              <c:numCache>
                <c:formatCode>General</c:formatCode>
                <c:ptCount val="8"/>
                <c:pt idx="0">
                  <c:v>5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5</c:v>
                </c:pt>
                <c:pt idx="5">
                  <c:v>4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7078-4E42-83D9-04F7D9E1D5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31966336"/>
        <c:axId val="331967872"/>
      </c:barChart>
      <c:catAx>
        <c:axId val="331966336"/>
        <c:scaling>
          <c:orientation val="minMax"/>
        </c:scaling>
        <c:delete val="0"/>
        <c:axPos val="b"/>
        <c:majorTickMark val="none"/>
        <c:minorTickMark val="none"/>
        <c:tickLblPos val="nextTo"/>
        <c:crossAx val="331967872"/>
        <c:crosses val="autoZero"/>
        <c:auto val="1"/>
        <c:lblAlgn val="ctr"/>
        <c:lblOffset val="100"/>
        <c:noMultiLvlLbl val="0"/>
      </c:catAx>
      <c:valAx>
        <c:axId val="33196787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319663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/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'Ответы на форму (1)'!$A$34</c:f>
              <c:strCache>
                <c:ptCount val="1"/>
                <c:pt idx="0">
                  <c:v>Відмітьте найбільш необхідні складові освітньої програми</c:v>
                </c:pt>
              </c:strCache>
            </c:strRef>
          </c:tx>
          <c:cat>
            <c:strRef>
              <c:f>'Ответы на форму (1)'!$B$33:$D$33</c:f>
              <c:strCache>
                <c:ptCount val="3"/>
                <c:pt idx="0">
                  <c:v>Залучення студентів до організації, проведення і участі в наукових і практичних заходах</c:v>
                </c:pt>
                <c:pt idx="1">
                  <c:v>Співвідношення теоретичної і практичної частини</c:v>
                </c:pt>
                <c:pt idx="2">
                  <c:v>Обґрунтованість навантаження на студентів (кількість дисциплін на семестр, кількість годин на тиждень аудиторної і самостійної роботи)</c:v>
                </c:pt>
              </c:strCache>
            </c:strRef>
          </c:cat>
          <c:val>
            <c:numRef>
              <c:f>'Ответы на форму (1)'!$B$34:$D$34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40-4692-8325-B39835FE03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5138143963888573"/>
          <c:y val="0.18607175817028748"/>
          <c:w val="0.33481593786283959"/>
          <c:h val="0.66109405109300501"/>
        </c:manualLayout>
      </c:layout>
      <c:overlay val="0"/>
      <c:txPr>
        <a:bodyPr/>
        <a:lstStyle/>
        <a:p>
          <a:pPr rtl="0">
            <a:defRPr/>
          </a:pPr>
          <a:endParaRPr lang="LID4096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stacked"/>
        <c:varyColors val="0"/>
        <c:ser>
          <c:idx val="0"/>
          <c:order val="0"/>
          <c:tx>
            <c:strRef>
              <c:f>Аркуш1!$C$32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Аркуш1!$B$33:$B$50</c:f>
              <c:strCache>
                <c:ptCount val="18"/>
                <c:pt idx="0">
                  <c:v>Чи чітко на початку вивчення навчальної дисципліни презентовано її зміст, систему та критерії оцінювання?</c:v>
                </c:pt>
                <c:pt idx="1">
                  <c:v>Чи розміщуються на офіційному веб сайті навчального закладу (інших доступних онлайн ресурсах) строки, форми контрольних заходів та критерії оцінювання?</c:v>
                </c:pt>
                <c:pt idx="2">
                  <c:v>Чи зрозуміла, доступна та прозора система накопичення балів?</c:v>
                </c:pt>
                <c:pt idx="3">
                  <c:v>Чи об’єктивне та адекватне оцінювання знань, умінь та навичок?</c:v>
                </c:pt>
                <c:pt idx="4">
                  <c:v>Чи механізми та процедури контрольних заходів дозволяють повторне проходження форм контролю?</c:v>
                </c:pt>
                <c:pt idx="5">
                  <c:v>Чи забезпечується об’єктивність та неупередженість екзаменаторів?</c:v>
                </c:pt>
                <c:pt idx="6">
                  <c:v>Чи забезпечує об'єктивність оцінювання знань тестування?</c:v>
                </c:pt>
                <c:pt idx="7">
                  <c:v>Чи виникали у Вас конфліктні ситуації щодо об'єктивності та упередженості екзаменаторів?</c:v>
                </c:pt>
                <c:pt idx="8">
                  <c:v>Чи доводилось Вам під час навчання стикатись з фактами недоброчесності з боку викладачів при проведенні контрольних заходів (заліків, іспитів та творчих проектів та інш.)?</c:v>
                </c:pt>
                <c:pt idx="9">
                  <c:v>Чи стикалися Ви під час навчання з випадками корупції стосовно Вас або одногрупників?</c:v>
                </c:pt>
                <c:pt idx="10">
                  <c:v>Чи ознайомлені Ви з процедурою вирішення конфліктних ситуацій, пов’язаних із сексуальним домаганням, дискримінацією, булінгом в Університеті?</c:v>
                </c:pt>
                <c:pt idx="11">
                  <c:v>Чи стикались Ви під час навчання з випадками сексуальних домагань з боку викладачів?</c:v>
                </c:pt>
                <c:pt idx="12">
                  <c:v>Чи стикалися Ви під час навчання з випадками дискримінації стосовно Вас або одногрупників?</c:v>
                </c:pt>
                <c:pt idx="13">
                  <c:v>Чи стикалися Ви під час навчання з випадками гендерної нерівності?</c:v>
                </c:pt>
                <c:pt idx="14">
                  <c:v>Чи ознайомлені Ви з нормативними документами, які регулюють політику дотримання академічної доброчесності в Університеті?</c:v>
                </c:pt>
                <c:pt idx="15">
                  <c:v>Чи інформують Вас науково-педагогічні працівники про процедуру дотримання академічної доброчесності під час навчання в Університеті?</c:v>
                </c:pt>
                <c:pt idx="16">
                  <c:v>Чи відомо Вам про використання в Університеті програмного забезпечення (онлайн-сервіс, Антиплагіат) для виявлення академічного плагіату в бакалаврських/ магістерських/дисертаційних роботах (проєктах) здобувачів?</c:v>
                </c:pt>
                <c:pt idx="17">
                  <c:v>Чи доречними, на Вашу думку, є проведення дискусій, тренінгів, майстер-класів та інших заходів для популяризації академічної доброчесності?</c:v>
                </c:pt>
              </c:strCache>
            </c:strRef>
          </c:cat>
          <c:val>
            <c:numRef>
              <c:f>Аркуш1!$D$33:$D$50</c:f>
              <c:numCache>
                <c:formatCode>0.0</c:formatCode>
                <c:ptCount val="18"/>
                <c:pt idx="0">
                  <c:v>82.857142857142861</c:v>
                </c:pt>
                <c:pt idx="1">
                  <c:v>82.857142857142861</c:v>
                </c:pt>
                <c:pt idx="2">
                  <c:v>82.857142857142861</c:v>
                </c:pt>
                <c:pt idx="3">
                  <c:v>82.857142857142861</c:v>
                </c:pt>
                <c:pt idx="4">
                  <c:v>82.857142857142861</c:v>
                </c:pt>
                <c:pt idx="5">
                  <c:v>85.714285714285708</c:v>
                </c:pt>
                <c:pt idx="6">
                  <c:v>88.571428571428569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88.571428571428569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88.571428571428569</c:v>
                </c:pt>
                <c:pt idx="15">
                  <c:v>88.571428571428569</c:v>
                </c:pt>
                <c:pt idx="16">
                  <c:v>88.571428571428569</c:v>
                </c:pt>
                <c:pt idx="17">
                  <c:v>88.571428571428569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93-4678-BD96-3B504084E09A}"/>
            </c:ext>
          </c:extLst>
        </c:ser>
        <c:ser>
          <c:idx val="1"/>
          <c:order val="1"/>
          <c:tx>
            <c:strRef>
              <c:f>Аркуш1!$E$32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Аркуш1!$B$33:$B$50</c:f>
              <c:strCache>
                <c:ptCount val="18"/>
                <c:pt idx="0">
                  <c:v>Чи чітко на початку вивчення навчальної дисципліни презентовано її зміст, систему та критерії оцінювання?</c:v>
                </c:pt>
                <c:pt idx="1">
                  <c:v>Чи розміщуються на офіційному веб сайті навчального закладу (інших доступних онлайн ресурсах) строки, форми контрольних заходів та критерії оцінювання?</c:v>
                </c:pt>
                <c:pt idx="2">
                  <c:v>Чи зрозуміла, доступна та прозора система накопичення балів?</c:v>
                </c:pt>
                <c:pt idx="3">
                  <c:v>Чи об’єктивне та адекватне оцінювання знань, умінь та навичок?</c:v>
                </c:pt>
                <c:pt idx="4">
                  <c:v>Чи механізми та процедури контрольних заходів дозволяють повторне проходження форм контролю?</c:v>
                </c:pt>
                <c:pt idx="5">
                  <c:v>Чи забезпечується об’єктивність та неупередженість екзаменаторів?</c:v>
                </c:pt>
                <c:pt idx="6">
                  <c:v>Чи забезпечує об'єктивність оцінювання знань тестування?</c:v>
                </c:pt>
                <c:pt idx="7">
                  <c:v>Чи виникали у Вас конфліктні ситуації щодо об'єктивності та упередженості екзаменаторів?</c:v>
                </c:pt>
                <c:pt idx="8">
                  <c:v>Чи доводилось Вам під час навчання стикатись з фактами недоброчесності з боку викладачів при проведенні контрольних заходів (заліків, іспитів та творчих проектів та інш.)?</c:v>
                </c:pt>
                <c:pt idx="9">
                  <c:v>Чи стикалися Ви під час навчання з випадками корупції стосовно Вас або одногрупників?</c:v>
                </c:pt>
                <c:pt idx="10">
                  <c:v>Чи ознайомлені Ви з процедурою вирішення конфліктних ситуацій, пов’язаних із сексуальним домаганням, дискримінацією, булінгом в Університеті?</c:v>
                </c:pt>
                <c:pt idx="11">
                  <c:v>Чи стикались Ви під час навчання з випадками сексуальних домагань з боку викладачів?</c:v>
                </c:pt>
                <c:pt idx="12">
                  <c:v>Чи стикалися Ви під час навчання з випадками дискримінації стосовно Вас або одногрупників?</c:v>
                </c:pt>
                <c:pt idx="13">
                  <c:v>Чи стикалися Ви під час навчання з випадками гендерної нерівності?</c:v>
                </c:pt>
                <c:pt idx="14">
                  <c:v>Чи ознайомлені Ви з нормативними документами, які регулюють політику дотримання академічної доброчесності в Університеті?</c:v>
                </c:pt>
                <c:pt idx="15">
                  <c:v>Чи інформують Вас науково-педагогічні працівники про процедуру дотримання академічної доброчесності під час навчання в Університеті?</c:v>
                </c:pt>
                <c:pt idx="16">
                  <c:v>Чи відомо Вам про використання в Університеті програмного забезпечення (онлайн-сервіс, Антиплагіат) для виявлення академічного плагіату в бакалаврських/ магістерських/дисертаційних роботах (проєктах) здобувачів?</c:v>
                </c:pt>
                <c:pt idx="17">
                  <c:v>Чи доречними, на Вашу думку, є проведення дискусій, тренінгів, майстер-класів та інших заходів для популяризації академічної доброчесності?</c:v>
                </c:pt>
              </c:strCache>
            </c:strRef>
          </c:cat>
          <c:val>
            <c:numRef>
              <c:f>Аркуш1!$F$33:$F$50</c:f>
              <c:numCache>
                <c:formatCode>0.0</c:formatCode>
                <c:ptCount val="1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94.285714285714278</c:v>
                </c:pt>
                <c:pt idx="8">
                  <c:v>100</c:v>
                </c:pt>
                <c:pt idx="9">
                  <c:v>100</c:v>
                </c:pt>
                <c:pt idx="10">
                  <c:v>0</c:v>
                </c:pt>
                <c:pt idx="11">
                  <c:v>100</c:v>
                </c:pt>
                <c:pt idx="12">
                  <c:v>100</c:v>
                </c:pt>
                <c:pt idx="13">
                  <c:v>100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93-4678-BD96-3B504084E09A}"/>
            </c:ext>
          </c:extLst>
        </c:ser>
        <c:ser>
          <c:idx val="2"/>
          <c:order val="2"/>
          <c:tx>
            <c:strRef>
              <c:f>Аркуш1!$G$32</c:f>
              <c:strCache>
                <c:ptCount val="1"/>
                <c:pt idx="0">
                  <c:v>частково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Аркуш1!$B$33:$B$50</c:f>
              <c:strCache>
                <c:ptCount val="18"/>
                <c:pt idx="0">
                  <c:v>Чи чітко на початку вивчення навчальної дисципліни презентовано її зміст, систему та критерії оцінювання?</c:v>
                </c:pt>
                <c:pt idx="1">
                  <c:v>Чи розміщуються на офіційному веб сайті навчального закладу (інших доступних онлайн ресурсах) строки, форми контрольних заходів та критерії оцінювання?</c:v>
                </c:pt>
                <c:pt idx="2">
                  <c:v>Чи зрозуміла, доступна та прозора система накопичення балів?</c:v>
                </c:pt>
                <c:pt idx="3">
                  <c:v>Чи об’єктивне та адекватне оцінювання знань, умінь та навичок?</c:v>
                </c:pt>
                <c:pt idx="4">
                  <c:v>Чи механізми та процедури контрольних заходів дозволяють повторне проходження форм контролю?</c:v>
                </c:pt>
                <c:pt idx="5">
                  <c:v>Чи забезпечується об’єктивність та неупередженість екзаменаторів?</c:v>
                </c:pt>
                <c:pt idx="6">
                  <c:v>Чи забезпечує об'єктивність оцінювання знань тестування?</c:v>
                </c:pt>
                <c:pt idx="7">
                  <c:v>Чи виникали у Вас конфліктні ситуації щодо об'єктивності та упередженості екзаменаторів?</c:v>
                </c:pt>
                <c:pt idx="8">
                  <c:v>Чи доводилось Вам під час навчання стикатись з фактами недоброчесності з боку викладачів при проведенні контрольних заходів (заліків, іспитів та творчих проектів та інш.)?</c:v>
                </c:pt>
                <c:pt idx="9">
                  <c:v>Чи стикалися Ви під час навчання з випадками корупції стосовно Вас або одногрупників?</c:v>
                </c:pt>
                <c:pt idx="10">
                  <c:v>Чи ознайомлені Ви з процедурою вирішення конфліктних ситуацій, пов’язаних із сексуальним домаганням, дискримінацією, булінгом в Університеті?</c:v>
                </c:pt>
                <c:pt idx="11">
                  <c:v>Чи стикались Ви під час навчання з випадками сексуальних домагань з боку викладачів?</c:v>
                </c:pt>
                <c:pt idx="12">
                  <c:v>Чи стикалися Ви під час навчання з випадками дискримінації стосовно Вас або одногрупників?</c:v>
                </c:pt>
                <c:pt idx="13">
                  <c:v>Чи стикалися Ви під час навчання з випадками гендерної нерівності?</c:v>
                </c:pt>
                <c:pt idx="14">
                  <c:v>Чи ознайомлені Ви з нормативними документами, які регулюють політику дотримання академічної доброчесності в Університеті?</c:v>
                </c:pt>
                <c:pt idx="15">
                  <c:v>Чи інформують Вас науково-педагогічні працівники про процедуру дотримання академічної доброчесності під час навчання в Університеті?</c:v>
                </c:pt>
                <c:pt idx="16">
                  <c:v>Чи відомо Вам про використання в Університеті програмного забезпечення (онлайн-сервіс, Антиплагіат) для виявлення академічного плагіату в бакалаврських/ магістерських/дисертаційних роботах (проєктах) здобувачів?</c:v>
                </c:pt>
                <c:pt idx="17">
                  <c:v>Чи доречними, на Вашу думку, є проведення дискусій, тренінгів, майстер-класів та інших заходів для популяризації академічної доброчесності?</c:v>
                </c:pt>
              </c:strCache>
            </c:strRef>
          </c:cat>
          <c:val>
            <c:numRef>
              <c:f>Аркуш1!$H$33:$H$50</c:f>
              <c:numCache>
                <c:formatCode>0.0</c:formatCode>
                <c:ptCount val="18"/>
                <c:pt idx="0">
                  <c:v>17.142857142857142</c:v>
                </c:pt>
                <c:pt idx="1">
                  <c:v>17.142857142857142</c:v>
                </c:pt>
                <c:pt idx="2">
                  <c:v>17.142857142857142</c:v>
                </c:pt>
                <c:pt idx="3">
                  <c:v>17.142857142857142</c:v>
                </c:pt>
                <c:pt idx="4">
                  <c:v>17.142857142857142</c:v>
                </c:pt>
                <c:pt idx="5">
                  <c:v>14.285714285714285</c:v>
                </c:pt>
                <c:pt idx="6">
                  <c:v>11.428571428571429</c:v>
                </c:pt>
                <c:pt idx="7">
                  <c:v>5.7142857142857144</c:v>
                </c:pt>
                <c:pt idx="8">
                  <c:v>0</c:v>
                </c:pt>
                <c:pt idx="9">
                  <c:v>0</c:v>
                </c:pt>
                <c:pt idx="10">
                  <c:v>11.428571428571429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11.428571428571429</c:v>
                </c:pt>
                <c:pt idx="15">
                  <c:v>11.428571428571429</c:v>
                </c:pt>
                <c:pt idx="16">
                  <c:v>11.428571428571429</c:v>
                </c:pt>
                <c:pt idx="17">
                  <c:v>11.428571428571429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393-4678-BD96-3B504084E0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27247840"/>
        <c:axId val="884660896"/>
        <c:axId val="0"/>
      </c:bar3DChart>
      <c:catAx>
        <c:axId val="11272478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884660896"/>
        <c:crosses val="autoZero"/>
        <c:auto val="1"/>
        <c:lblAlgn val="ctr"/>
        <c:lblOffset val="100"/>
        <c:noMultiLvlLbl val="0"/>
      </c:catAx>
      <c:valAx>
        <c:axId val="88466089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11272478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Аркуш1!$B$18</c:f>
              <c:strCache>
                <c:ptCount val="1"/>
                <c:pt idx="0">
                  <c:v>Чи задовольняє Вас якість освітніх послуг, які надає Університет?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44F-4150-BA76-5FDB3FEF3C2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44F-4150-BA76-5FDB3FEF3C25}"/>
              </c:ext>
            </c:extLst>
          </c:dPt>
          <c:cat>
            <c:strRef>
              <c:f>(Аркуш1!$C$17,Аркуш1!$G$17)</c:f>
              <c:strCache>
                <c:ptCount val="2"/>
                <c:pt idx="0">
                  <c:v>так</c:v>
                </c:pt>
                <c:pt idx="1">
                  <c:v>частково</c:v>
                </c:pt>
              </c:strCache>
            </c:strRef>
          </c:cat>
          <c:val>
            <c:numRef>
              <c:f>(Аркуш1!$D$18,Аркуш1!$H$18)</c:f>
              <c:numCache>
                <c:formatCode>0.0</c:formatCode>
                <c:ptCount val="2"/>
                <c:pt idx="0">
                  <c:v>85.714285714285708</c:v>
                </c:pt>
                <c:pt idx="1">
                  <c:v>14.285714285714285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44F-4150-BA76-5FDB3FEF3C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Аркуш1!$B$25</c:f>
              <c:strCache>
                <c:ptCount val="1"/>
                <c:pt idx="0">
                  <c:v>Чи плануєте Ви в подальшому підвищити рівень своєї освіти?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9D5-4CF4-8CD7-18C9F05546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9D5-4CF4-8CD7-18C9F055466E}"/>
              </c:ext>
            </c:extLst>
          </c:dPt>
          <c:cat>
            <c:strRef>
              <c:f>(Аркуш1!$C$24,Аркуш1!$G$24)</c:f>
              <c:strCache>
                <c:ptCount val="2"/>
                <c:pt idx="0">
                  <c:v>так</c:v>
                </c:pt>
                <c:pt idx="1">
                  <c:v>не визначилися</c:v>
                </c:pt>
              </c:strCache>
            </c:strRef>
          </c:cat>
          <c:val>
            <c:numRef>
              <c:f>(Аркуш1!$D$25,Аркуш1!$H$25)</c:f>
              <c:numCache>
                <c:formatCode>0.0</c:formatCode>
                <c:ptCount val="2"/>
                <c:pt idx="0">
                  <c:v>77.142857142857153</c:v>
                </c:pt>
                <c:pt idx="1">
                  <c:v>22.857142857142858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9D5-4CF4-8CD7-18C9F05546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Аркуш1!$B$32</c:f>
              <c:strCache>
                <c:ptCount val="1"/>
                <c:pt idx="0">
                  <c:v>Чи працюєте Ви під час навчання?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5EC-490A-B1FB-7EA0FD388FC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5EC-490A-B1FB-7EA0FD388FC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5EC-490A-B1FB-7EA0FD388FC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5EC-490A-B1FB-7EA0FD388FC0}"/>
              </c:ext>
            </c:extLst>
          </c:dPt>
          <c:cat>
            <c:strRef>
              <c:f>(Аркуш1!$C$31,Аркуш1!$E$31,Аркуш1!$G$31,Аркуш1!$I$31)</c:f>
              <c:strCache>
                <c:ptCount val="4"/>
                <c:pt idx="0">
                  <c:v>так, повний робочий день</c:v>
                </c:pt>
                <c:pt idx="1">
                  <c:v>так, неповний робочий день</c:v>
                </c:pt>
                <c:pt idx="2">
                  <c:v>так, але працюю епізодично,нерегулярно</c:v>
                </c:pt>
                <c:pt idx="3">
                  <c:v>ні</c:v>
                </c:pt>
              </c:strCache>
            </c:strRef>
          </c:cat>
          <c:val>
            <c:numRef>
              <c:f>(Аркуш1!$D$32,Аркуш1!$F$32,Аркуш1!$H$32,Аркуш1!$J$32)</c:f>
              <c:numCache>
                <c:formatCode>0.0</c:formatCode>
                <c:ptCount val="4"/>
                <c:pt idx="0">
                  <c:v>5.7142857142857144</c:v>
                </c:pt>
                <c:pt idx="1">
                  <c:v>11.428571428571429</c:v>
                </c:pt>
                <c:pt idx="2">
                  <c:v>14.285714285714285</c:v>
                </c:pt>
                <c:pt idx="3" formatCode="0">
                  <c:v>68.571428571428569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5EC-490A-B1FB-7EA0FD388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Аркуш1!$B$52</c:f>
              <c:strCache>
                <c:ptCount val="1"/>
                <c:pt idx="0">
                  <c:v>Якому формату подання інформації при вивченні навчальних дисциплін Ви надаєте перевагу?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6B-4462-B28D-4306A1221283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6B-4462-B28D-4306A1221283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6B-4462-B28D-4306A1221283}"/>
              </c:ext>
            </c:extLst>
          </c:dPt>
          <c:cat>
            <c:strRef>
              <c:f>Аркуш1!$B$53:$F$55</c:f>
              <c:strCache>
                <c:ptCount val="3"/>
                <c:pt idx="0">
                  <c:v>- друковані видання (підручники,навчальні посібники тощо)</c:v>
                </c:pt>
                <c:pt idx="1">
                  <c:v>- електронна версія (електроннабібліотека, дистанційні курси тощо)</c:v>
                </c:pt>
                <c:pt idx="2">
                  <c:v>- лекційні заняття з використаннямінтерактивних технологій,лабораторно-практичні заняття</c:v>
                </c:pt>
              </c:strCache>
            </c:strRef>
          </c:cat>
          <c:val>
            <c:numRef>
              <c:f>Аркуш1!$H$53:$H$55</c:f>
              <c:numCache>
                <c:formatCode>0.0</c:formatCode>
                <c:ptCount val="3"/>
                <c:pt idx="0">
                  <c:v>8.5714285714285712</c:v>
                </c:pt>
                <c:pt idx="1">
                  <c:v>34.285714285714285</c:v>
                </c:pt>
                <c:pt idx="2">
                  <c:v>57.142857142857139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796B-4462-B28D-4306A12212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1111111111111116"/>
          <c:y val="0.29121463983668711"/>
          <c:w val="0.34166666666666667"/>
          <c:h val="0.6689596092155146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Аркуш1!$C$62</c:f>
              <c:strCache>
                <c:ptCount val="1"/>
                <c:pt idx="0">
                  <c:v>постійно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Аркуш1!$B$63:$B$64</c:f>
              <c:strCache>
                <c:ptCount val="2"/>
                <c:pt idx="0">
                  <c:v>Як часто користуєтеся дистанційними курсами при вивченні дисциплін?</c:v>
                </c:pt>
                <c:pt idx="1">
                  <c:v>Як часто користуєтеся електронною бібліотекою при вивченні дисциплін?</c:v>
                </c:pt>
              </c:strCache>
            </c:strRef>
          </c:cat>
          <c:val>
            <c:numRef>
              <c:f>Аркуш1!$D$63:$D$64</c:f>
              <c:numCache>
                <c:formatCode>0.0</c:formatCode>
                <c:ptCount val="2"/>
                <c:pt idx="0">
                  <c:v>8.5714285714285712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7FB-4086-8A8D-17578CCEE2BA}"/>
            </c:ext>
          </c:extLst>
        </c:ser>
        <c:ser>
          <c:idx val="1"/>
          <c:order val="1"/>
          <c:tx>
            <c:strRef>
              <c:f>Аркуш1!$E$62</c:f>
              <c:strCache>
                <c:ptCount val="1"/>
                <c:pt idx="0">
                  <c:v>періодично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Аркуш1!$B$63:$B$64</c:f>
              <c:strCache>
                <c:ptCount val="2"/>
                <c:pt idx="0">
                  <c:v>Як часто користуєтеся дистанційними курсами при вивченні дисциплін?</c:v>
                </c:pt>
                <c:pt idx="1">
                  <c:v>Як часто користуєтеся електронною бібліотекою при вивченні дисциплін?</c:v>
                </c:pt>
              </c:strCache>
            </c:strRef>
          </c:cat>
          <c:val>
            <c:numRef>
              <c:f>Аркуш1!$F$63:$F$64</c:f>
              <c:numCache>
                <c:formatCode>0.0</c:formatCode>
                <c:ptCount val="2"/>
                <c:pt idx="0">
                  <c:v>11.428571428571429</c:v>
                </c:pt>
                <c:pt idx="1">
                  <c:v>42.857142857142854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7FB-4086-8A8D-17578CCEE2BA}"/>
            </c:ext>
          </c:extLst>
        </c:ser>
        <c:ser>
          <c:idx val="2"/>
          <c:order val="2"/>
          <c:tx>
            <c:strRef>
              <c:f>Аркуш1!$G$62</c:f>
              <c:strCache>
                <c:ptCount val="1"/>
                <c:pt idx="0">
                  <c:v>інколи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Аркуш1!$B$63:$B$64</c:f>
              <c:strCache>
                <c:ptCount val="2"/>
                <c:pt idx="0">
                  <c:v>Як часто користуєтеся дистанційними курсами при вивченні дисциплін?</c:v>
                </c:pt>
                <c:pt idx="1">
                  <c:v>Як часто користуєтеся електронною бібліотекою при вивченні дисциплін?</c:v>
                </c:pt>
              </c:strCache>
            </c:strRef>
          </c:cat>
          <c:val>
            <c:numRef>
              <c:f>Аркуш1!$H$63:$H$64</c:f>
              <c:numCache>
                <c:formatCode>0.0</c:formatCode>
                <c:ptCount val="2"/>
                <c:pt idx="0">
                  <c:v>65.714285714285708</c:v>
                </c:pt>
                <c:pt idx="1">
                  <c:v>25.714285714285712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7FB-4086-8A8D-17578CCEE2BA}"/>
            </c:ext>
          </c:extLst>
        </c:ser>
        <c:ser>
          <c:idx val="3"/>
          <c:order val="3"/>
          <c:tx>
            <c:strRef>
              <c:f>Аркуш1!$I$62</c:f>
              <c:strCache>
                <c:ptCount val="1"/>
                <c:pt idx="0">
                  <c:v>ніколи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Аркуш1!$B$63:$B$64</c:f>
              <c:strCache>
                <c:ptCount val="2"/>
                <c:pt idx="0">
                  <c:v>Як часто користуєтеся дистанційними курсами при вивченні дисциплін?</c:v>
                </c:pt>
                <c:pt idx="1">
                  <c:v>Як часто користуєтеся електронною бібліотекою при вивченні дисциплін?</c:v>
                </c:pt>
              </c:strCache>
            </c:strRef>
          </c:cat>
          <c:val>
            <c:numRef>
              <c:f>Аркуш1!$J$63:$J$64</c:f>
              <c:numCache>
                <c:formatCode>0</c:formatCode>
                <c:ptCount val="2"/>
                <c:pt idx="0">
                  <c:v>14.285714285714285</c:v>
                </c:pt>
                <c:pt idx="1">
                  <c:v>11.428571428571429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7FB-4086-8A8D-17578CCEE2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70953600"/>
        <c:axId val="971219392"/>
        <c:axId val="0"/>
      </c:bar3DChart>
      <c:catAx>
        <c:axId val="97095360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971219392"/>
        <c:crosses val="autoZero"/>
        <c:auto val="1"/>
        <c:lblAlgn val="ctr"/>
        <c:lblOffset val="100"/>
        <c:noMultiLvlLbl val="0"/>
      </c:catAx>
      <c:valAx>
        <c:axId val="97121939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9709536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Аркуш1!$C$77</c:f>
              <c:strCache>
                <c:ptCount val="1"/>
                <c:pt idx="0">
                  <c:v>задовольняє повністю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Аркуш1!$B$78:$B$79</c:f>
              <c:strCache>
                <c:ptCount val="2"/>
                <c:pt idx="0">
                  <c:v>Чи задовольняє Ваші потреби в освітньому процесі забезпечення комп’ютерами, спеціалізованими лабораторіями?</c:v>
                </c:pt>
                <c:pt idx="1">
                  <c:v>Чи задовольняє Ваші потреби в освітньому процесі робота бібліотеки та читального залу?</c:v>
                </c:pt>
              </c:strCache>
            </c:strRef>
          </c:cat>
          <c:val>
            <c:numRef>
              <c:f>Аркуш1!$D$78:$D$79</c:f>
              <c:numCache>
                <c:formatCode>0.0</c:formatCode>
                <c:ptCount val="2"/>
                <c:pt idx="0">
                  <c:v>88.571428571428569</c:v>
                </c:pt>
                <c:pt idx="1">
                  <c:v>85.714285714285708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436-457F-B644-FA473F76D166}"/>
            </c:ext>
          </c:extLst>
        </c:ser>
        <c:ser>
          <c:idx val="1"/>
          <c:order val="1"/>
          <c:tx>
            <c:strRef>
              <c:f>Аркуш1!$E$77</c:f>
              <c:strCache>
                <c:ptCount val="1"/>
                <c:pt idx="0">
                  <c:v>частково задовольняє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Аркуш1!$B$78:$B$79</c:f>
              <c:strCache>
                <c:ptCount val="2"/>
                <c:pt idx="0">
                  <c:v>Чи задовольняє Ваші потреби в освітньому процесі забезпечення комп’ютерами, спеціалізованими лабораторіями?</c:v>
                </c:pt>
                <c:pt idx="1">
                  <c:v>Чи задовольняє Ваші потреби в освітньому процесі робота бібліотеки та читального залу?</c:v>
                </c:pt>
              </c:strCache>
            </c:strRef>
          </c:cat>
          <c:val>
            <c:numRef>
              <c:f>Аркуш1!$F$78:$F$79</c:f>
              <c:numCache>
                <c:formatCode>0.0</c:formatCode>
                <c:ptCount val="2"/>
                <c:pt idx="0">
                  <c:v>11.428571428571429</c:v>
                </c:pt>
                <c:pt idx="1">
                  <c:v>14.285714285714285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436-457F-B644-FA473F76D1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31062592"/>
        <c:axId val="971232288"/>
        <c:axId val="0"/>
      </c:bar3DChart>
      <c:catAx>
        <c:axId val="1131062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971232288"/>
        <c:crosses val="autoZero"/>
        <c:auto val="1"/>
        <c:lblAlgn val="ctr"/>
        <c:lblOffset val="100"/>
        <c:noMultiLvlLbl val="0"/>
      </c:catAx>
      <c:valAx>
        <c:axId val="9712322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1131062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Аркуш1!$C$100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Аркуш1!$B$101:$B$106</c:f>
              <c:strCache>
                <c:ptCount val="6"/>
                <c:pt idx="0">
                  <c:v>Чи впроваджують викладачі в начальний процес сучасні методи навчання?</c:v>
                </c:pt>
                <c:pt idx="1">
                  <c:v>Чи відбувалися у Вас заняття у формі круглих столів?</c:v>
                </c:pt>
                <c:pt idx="2">
                  <c:v>Чи відбувалися у Вас заняття у формі конференцій?</c:v>
                </c:pt>
                <c:pt idx="3">
                  <c:v>Чи відбуваються у Вас заняття у формі екскурсій?</c:v>
                </c:pt>
                <c:pt idx="4">
                  <c:v>Чи сприяє навчання в Університеті Вашому особистісному розвитку?</c:v>
                </c:pt>
                <c:pt idx="5">
                  <c:v>Чи користуєтеся Ви публічною інформацією, яка розміщена на офіційному сайті Університету та факультету?</c:v>
                </c:pt>
              </c:strCache>
            </c:strRef>
          </c:cat>
          <c:val>
            <c:numRef>
              <c:f>Аркуш1!$D$101:$D$106</c:f>
              <c:numCache>
                <c:formatCode>0.0</c:formatCode>
                <c:ptCount val="6"/>
                <c:pt idx="0">
                  <c:v>90</c:v>
                </c:pt>
                <c:pt idx="1">
                  <c:v>80</c:v>
                </c:pt>
                <c:pt idx="2">
                  <c:v>70</c:v>
                </c:pt>
                <c:pt idx="3">
                  <c:v>70</c:v>
                </c:pt>
                <c:pt idx="4">
                  <c:v>90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E3B-481F-B617-4AE3756E1E8C}"/>
            </c:ext>
          </c:extLst>
        </c:ser>
        <c:ser>
          <c:idx val="1"/>
          <c:order val="1"/>
          <c:tx>
            <c:strRef>
              <c:f>Аркуш1!$E$100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Аркуш1!$B$101:$B$106</c:f>
              <c:strCache>
                <c:ptCount val="6"/>
                <c:pt idx="0">
                  <c:v>Чи впроваджують викладачі в начальний процес сучасні методи навчання?</c:v>
                </c:pt>
                <c:pt idx="1">
                  <c:v>Чи відбувалися у Вас заняття у формі круглих столів?</c:v>
                </c:pt>
                <c:pt idx="2">
                  <c:v>Чи відбувалися у Вас заняття у формі конференцій?</c:v>
                </c:pt>
                <c:pt idx="3">
                  <c:v>Чи відбуваються у Вас заняття у формі екскурсій?</c:v>
                </c:pt>
                <c:pt idx="4">
                  <c:v>Чи сприяє навчання в Університеті Вашому особистісному розвитку?</c:v>
                </c:pt>
                <c:pt idx="5">
                  <c:v>Чи користуєтеся Ви публічною інформацією, яка розміщена на офіційному сайті Університету та факультету?</c:v>
                </c:pt>
              </c:strCache>
            </c:strRef>
          </c:cat>
          <c:val>
            <c:numRef>
              <c:f>Аркуш1!$F$101:$F$106</c:f>
              <c:numCache>
                <c:formatCode>0.0</c:formatCode>
                <c:ptCount val="6"/>
                <c:pt idx="0">
                  <c:v>10</c:v>
                </c:pt>
                <c:pt idx="1">
                  <c:v>20</c:v>
                </c:pt>
                <c:pt idx="2">
                  <c:v>30</c:v>
                </c:pt>
                <c:pt idx="3">
                  <c:v>30</c:v>
                </c:pt>
                <c:pt idx="4">
                  <c:v>10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E3B-481F-B617-4AE3756E1E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27249040"/>
        <c:axId val="971232704"/>
      </c:barChart>
      <c:catAx>
        <c:axId val="1127249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971232704"/>
        <c:crosses val="autoZero"/>
        <c:auto val="1"/>
        <c:lblAlgn val="ctr"/>
        <c:lblOffset val="100"/>
        <c:noMultiLvlLbl val="0"/>
      </c:catAx>
      <c:valAx>
        <c:axId val="971232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11272490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Аркуш1!$B$18</c:f>
              <c:strCache>
                <c:ptCount val="1"/>
                <c:pt idx="0">
                  <c:v>Наскільки Ви задоволені переліком пропонованих баз практики в межах освітньо-професійної програми?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392-4FB4-9F02-F68E18CC0B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392-4FB4-9F02-F68E18CC0B2E}"/>
              </c:ext>
            </c:extLst>
          </c:dPt>
          <c:cat>
            <c:strRef>
              <c:f>(Аркуш1!$C$17,Аркуш1!$E$17)</c:f>
              <c:strCache>
                <c:ptCount val="2"/>
                <c:pt idx="0">
                  <c:v>повністю задоволені</c:v>
                </c:pt>
                <c:pt idx="1">
                  <c:v>частково задоволені</c:v>
                </c:pt>
              </c:strCache>
            </c:strRef>
          </c:cat>
          <c:val>
            <c:numRef>
              <c:f>(Аркуш1!$D$18,Аркуш1!$F$18)</c:f>
              <c:numCache>
                <c:formatCode>0.0</c:formatCode>
                <c:ptCount val="2"/>
                <c:pt idx="0">
                  <c:v>88.571428571428569</c:v>
                </c:pt>
                <c:pt idx="1">
                  <c:v>11.428571428571429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392-4FB4-9F02-F68E18CC0B2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Аркуш1!$B$14</c:f>
              <c:strCache>
                <c:ptCount val="1"/>
                <c:pt idx="0">
                  <c:v>Вкажіть вашу зайнятість на ринку праці: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C3F-4D75-A01E-7EE1D3DBDB3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C3F-4D75-A01E-7EE1D3DBDB3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C3F-4D75-A01E-7EE1D3DBDB3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C3F-4D75-A01E-7EE1D3DBDB3B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C3F-4D75-A01E-7EE1D3DBDB3B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C3F-4D75-A01E-7EE1D3DBDB3B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C3F-4D75-A01E-7EE1D3DBDB3B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AC3F-4D75-A01E-7EE1D3DBDB3B}"/>
              </c:ext>
            </c:extLst>
          </c:dPt>
          <c:cat>
            <c:strRef>
              <c:f>Аркуш1!$B$15:$B$22</c:f>
              <c:strCache>
                <c:ptCount val="8"/>
                <c:pt idx="0">
                  <c:v>працюю за спеціальністю</c:v>
                </c:pt>
                <c:pt idx="1">
                  <c:v>працюю за суміжною спеціальністю</c:v>
                </c:pt>
                <c:pt idx="2">
                  <c:v>планую продовжувати навчання</c:v>
                </c:pt>
                <c:pt idx="3">
                  <c:v>займаюсь фрілансом</c:v>
                </c:pt>
                <c:pt idx="4">
                  <c:v>маю власний бізнес</c:v>
                </c:pt>
                <c:pt idx="5">
                  <c:v>декретна відпустка</c:v>
                </c:pt>
                <c:pt idx="6">
                  <c:v>безробітн(ий, а)</c:v>
                </c:pt>
                <c:pt idx="7">
                  <c:v>служба у ЗСУ</c:v>
                </c:pt>
              </c:strCache>
            </c:strRef>
          </c:cat>
          <c:val>
            <c:numRef>
              <c:f>Аркуш1!$D$15:$D$22</c:f>
              <c:numCache>
                <c:formatCode>0.0</c:formatCode>
                <c:ptCount val="8"/>
                <c:pt idx="0">
                  <c:v>60</c:v>
                </c:pt>
                <c:pt idx="1">
                  <c:v>26.666666666666668</c:v>
                </c:pt>
                <c:pt idx="2">
                  <c:v>6.666666666666667</c:v>
                </c:pt>
                <c:pt idx="3">
                  <c:v>6.666666666666667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AC3F-4D75-A01E-7EE1D3DBDB3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Аркуш1!$B$32</c:f>
              <c:strCache>
                <c:ptCount val="1"/>
                <c:pt idx="0">
                  <c:v>Які труднощі мали місце при працевлаштуванні (співбесіді з роботодавцем):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EC1-45DF-BCDA-876A7925740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EC1-45DF-BCDA-876A7925740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EC1-45DF-BCDA-876A7925740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EC1-45DF-BCDA-876A79257409}"/>
              </c:ext>
            </c:extLst>
          </c:dPt>
          <c:cat>
            <c:strRef>
              <c:f>Аркуш1!$B$33:$B$36</c:f>
              <c:strCache>
                <c:ptCount val="4"/>
                <c:pt idx="0">
                  <c:v>відсутність досвіду роботи</c:v>
                </c:pt>
                <c:pt idx="1">
                  <c:v>недостатність професійних знань</c:v>
                </c:pt>
                <c:pt idx="2">
                  <c:v>недостатність практичних навичок</c:v>
                </c:pt>
                <c:pt idx="3">
                  <c:v>недостатність теоретичної підготовки</c:v>
                </c:pt>
              </c:strCache>
            </c:strRef>
          </c:cat>
          <c:val>
            <c:numRef>
              <c:f>Аркуш1!$D$33:$D$36</c:f>
              <c:numCache>
                <c:formatCode>0.0</c:formatCode>
                <c:ptCount val="4"/>
                <c:pt idx="0">
                  <c:v>80</c:v>
                </c:pt>
                <c:pt idx="1">
                  <c:v>6.666666666666667</c:v>
                </c:pt>
                <c:pt idx="2">
                  <c:v>6.666666666666667</c:v>
                </c:pt>
                <c:pt idx="3">
                  <c:v>6.666666666666667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EC1-45DF-BCDA-876A792574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Аркуш1!$C$40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Аркуш1!$B$41:$B$46</c:f>
              <c:strCache>
                <c:ptCount val="6"/>
                <c:pt idx="0">
                  <c:v>Чи задоволені Ви в цілому навчанням у КНУТД ?</c:v>
                </c:pt>
                <c:pt idx="1">
                  <c:v>Чи потрібно було після закінчення КНУТД на робочому місці додатково здобувати нові знання, формувати вміння і навички та інші компетентності?</c:v>
                </c:pt>
                <c:pt idx="2">
                  <c:v>Чи достатньо Ви отримали теоретичних та практичних знань та навичок для вашої професійної діяльності ?</c:v>
                </c:pt>
                <c:pt idx="3">
                  <c:v>Чи задоволені Ви вільним вибором дисциплін, як способом формування своєї індивідуальної освітньої траєкторії ?</c:v>
                </c:pt>
                <c:pt idx="4">
                  <c:v>Чи добре Ви володієте soft skills (м’якими) соціальними навичками: комунікабельність, вміння працювати в команді, креативно міркувати, проявляти ініціативу ?</c:v>
                </c:pt>
                <c:pt idx="5">
                  <c:v>Чи добре Ви володієте hard skills (фундаментальні) професійні навички (знання): глибокі професійні знання, практичні вміння та навички за спеціальністю, навички використання інформаційних технологій ?</c:v>
                </c:pt>
              </c:strCache>
            </c:strRef>
          </c:cat>
          <c:val>
            <c:numRef>
              <c:f>Аркуш1!$D$41:$D$46</c:f>
              <c:numCache>
                <c:formatCode>0.0</c:formatCode>
                <c:ptCount val="6"/>
                <c:pt idx="0">
                  <c:v>86.666666666666671</c:v>
                </c:pt>
                <c:pt idx="1">
                  <c:v>66.666666666666657</c:v>
                </c:pt>
                <c:pt idx="2">
                  <c:v>80</c:v>
                </c:pt>
                <c:pt idx="3">
                  <c:v>73.333333333333329</c:v>
                </c:pt>
                <c:pt idx="4">
                  <c:v>80</c:v>
                </c:pt>
                <c:pt idx="5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86A-4A44-8A7B-376ABEA2AAE0}"/>
            </c:ext>
          </c:extLst>
        </c:ser>
        <c:ser>
          <c:idx val="1"/>
          <c:order val="1"/>
          <c:tx>
            <c:strRef>
              <c:f>Аркуш1!$E$40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Аркуш1!$B$41:$B$46</c:f>
              <c:strCache>
                <c:ptCount val="6"/>
                <c:pt idx="0">
                  <c:v>Чи задоволені Ви в цілому навчанням у КНУТД ?</c:v>
                </c:pt>
                <c:pt idx="1">
                  <c:v>Чи потрібно було після закінчення КНУТД на робочому місці додатково здобувати нові знання, формувати вміння і навички та інші компетентності?</c:v>
                </c:pt>
                <c:pt idx="2">
                  <c:v>Чи достатньо Ви отримали теоретичних та практичних знань та навичок для вашої професійної діяльності ?</c:v>
                </c:pt>
                <c:pt idx="3">
                  <c:v>Чи задоволені Ви вільним вибором дисциплін, як способом формування своєї індивідуальної освітньої траєкторії ?</c:v>
                </c:pt>
                <c:pt idx="4">
                  <c:v>Чи добре Ви володієте soft skills (м’якими) соціальними навичками: комунікабельність, вміння працювати в команді, креативно міркувати, проявляти ініціативу ?</c:v>
                </c:pt>
                <c:pt idx="5">
                  <c:v>Чи добре Ви володієте hard skills (фундаментальні) професійні навички (знання): глибокі професійні знання, практичні вміння та навички за спеціальністю, навички використання інформаційних технологій ?</c:v>
                </c:pt>
              </c:strCache>
            </c:strRef>
          </c:cat>
          <c:val>
            <c:numRef>
              <c:f>Аркуш1!$F$41:$F$46</c:f>
              <c:numCache>
                <c:formatCode>0.0</c:formatCode>
                <c:ptCount val="6"/>
                <c:pt idx="0">
                  <c:v>13.333333333333334</c:v>
                </c:pt>
                <c:pt idx="1">
                  <c:v>33.333333333333329</c:v>
                </c:pt>
                <c:pt idx="2">
                  <c:v>20</c:v>
                </c:pt>
                <c:pt idx="3">
                  <c:v>26.666666666666668</c:v>
                </c:pt>
                <c:pt idx="4">
                  <c:v>20</c:v>
                </c:pt>
                <c:pt idx="5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86A-4A44-8A7B-376ABEA2AA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31080592"/>
        <c:axId val="971214816"/>
      </c:barChart>
      <c:catAx>
        <c:axId val="11310805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971214816"/>
        <c:crosses val="autoZero"/>
        <c:auto val="1"/>
        <c:lblAlgn val="ctr"/>
        <c:lblOffset val="100"/>
        <c:noMultiLvlLbl val="0"/>
      </c:catAx>
      <c:valAx>
        <c:axId val="9712148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11310805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Аркуш1!$C$24</c:f>
              <c:strCache>
                <c:ptCount val="1"/>
                <c:pt idx="0">
                  <c:v>так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Аркуш1!$B$25:$B$31</c:f>
              <c:strCache>
                <c:ptCount val="7"/>
                <c:pt idx="0">
                  <c:v>Чи мали Ви можливість самостійно обирати заклад, установу чи організацію для проходження практики?</c:v>
                </c:pt>
                <c:pt idx="1">
                  <c:v>Чи достатній рівень Вашої теоретичної підготовки для успішного проходження практики?</c:v>
                </c:pt>
                <c:pt idx="2">
                  <c:v>Чи відповідає місце (місця) проходження практичної підготовки Вашому майбутньому фаху?</c:v>
                </c:pt>
                <c:pt idx="3">
                  <c:v>Чи надавав керівник практикою від Університету Вам консультації під час практики?</c:v>
                </c:pt>
                <c:pt idx="4">
                  <c:v>Чи були для Вас забезпечені належні умови для виконання програми практичної підготовки на місці проходження практики?</c:v>
                </c:pt>
                <c:pt idx="5">
                  <c:v>Чи об’єктивним було оцінювання результатів проходження практики?</c:v>
                </c:pt>
                <c:pt idx="6">
                  <c:v>Чи залучаються професіонали-практики до викладання навчальних дисциплін?</c:v>
                </c:pt>
              </c:strCache>
            </c:strRef>
          </c:cat>
          <c:val>
            <c:numRef>
              <c:f>Аркуш1!$C$25:$C$31</c:f>
              <c:numCache>
                <c:formatCode>General</c:formatCode>
                <c:ptCount val="7"/>
                <c:pt idx="0">
                  <c:v>34</c:v>
                </c:pt>
                <c:pt idx="1">
                  <c:v>29</c:v>
                </c:pt>
                <c:pt idx="2">
                  <c:v>30</c:v>
                </c:pt>
                <c:pt idx="3">
                  <c:v>31</c:v>
                </c:pt>
                <c:pt idx="4">
                  <c:v>30</c:v>
                </c:pt>
                <c:pt idx="5">
                  <c:v>30</c:v>
                </c:pt>
                <c:pt idx="6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E1F-4E37-8B8F-91A339DE9538}"/>
            </c:ext>
          </c:extLst>
        </c:ser>
        <c:ser>
          <c:idx val="1"/>
          <c:order val="1"/>
          <c:tx>
            <c:strRef>
              <c:f>Аркуш1!$E$24</c:f>
              <c:strCache>
                <c:ptCount val="1"/>
                <c:pt idx="0">
                  <c:v>ні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Аркуш1!$B$25:$B$31</c:f>
              <c:strCache>
                <c:ptCount val="7"/>
                <c:pt idx="0">
                  <c:v>Чи мали Ви можливість самостійно обирати заклад, установу чи організацію для проходження практики?</c:v>
                </c:pt>
                <c:pt idx="1">
                  <c:v>Чи достатній рівень Вашої теоретичної підготовки для успішного проходження практики?</c:v>
                </c:pt>
                <c:pt idx="2">
                  <c:v>Чи відповідає місце (місця) проходження практичної підготовки Вашому майбутньому фаху?</c:v>
                </c:pt>
                <c:pt idx="3">
                  <c:v>Чи надавав керівник практикою від Університету Вам консультації під час практики?</c:v>
                </c:pt>
                <c:pt idx="4">
                  <c:v>Чи були для Вас забезпечені належні умови для виконання програми практичної підготовки на місці проходження практики?</c:v>
                </c:pt>
                <c:pt idx="5">
                  <c:v>Чи об’єктивним було оцінювання результатів проходження практики?</c:v>
                </c:pt>
                <c:pt idx="6">
                  <c:v>Чи залучаються професіонали-практики до викладання навчальних дисциплін?</c:v>
                </c:pt>
              </c:strCache>
            </c:strRef>
          </c:cat>
          <c:val>
            <c:numRef>
              <c:f>Аркуш1!$E$25:$E$31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1F-4E37-8B8F-91A339DE9538}"/>
            </c:ext>
          </c:extLst>
        </c:ser>
        <c:ser>
          <c:idx val="2"/>
          <c:order val="2"/>
          <c:tx>
            <c:strRef>
              <c:f>Аркуш1!$G$24</c:f>
              <c:strCache>
                <c:ptCount val="1"/>
                <c:pt idx="0">
                  <c:v>частково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Аркуш1!$B$25:$B$31</c:f>
              <c:strCache>
                <c:ptCount val="7"/>
                <c:pt idx="0">
                  <c:v>Чи мали Ви можливість самостійно обирати заклад, установу чи організацію для проходження практики?</c:v>
                </c:pt>
                <c:pt idx="1">
                  <c:v>Чи достатній рівень Вашої теоретичної підготовки для успішного проходження практики?</c:v>
                </c:pt>
                <c:pt idx="2">
                  <c:v>Чи відповідає місце (місця) проходження практичної підготовки Вашому майбутньому фаху?</c:v>
                </c:pt>
                <c:pt idx="3">
                  <c:v>Чи надавав керівник практикою від Університету Вам консультації під час практики?</c:v>
                </c:pt>
                <c:pt idx="4">
                  <c:v>Чи були для Вас забезпечені належні умови для виконання програми практичної підготовки на місці проходження практики?</c:v>
                </c:pt>
                <c:pt idx="5">
                  <c:v>Чи об’єктивним було оцінювання результатів проходження практики?</c:v>
                </c:pt>
                <c:pt idx="6">
                  <c:v>Чи залучаються професіонали-практики до викладання навчальних дисциплін?</c:v>
                </c:pt>
              </c:strCache>
            </c:strRef>
          </c:cat>
          <c:val>
            <c:numRef>
              <c:f>Аркуш1!$G$25:$G$31</c:f>
              <c:numCache>
                <c:formatCode>General</c:formatCode>
                <c:ptCount val="7"/>
                <c:pt idx="0">
                  <c:v>1</c:v>
                </c:pt>
                <c:pt idx="1">
                  <c:v>6</c:v>
                </c:pt>
                <c:pt idx="2">
                  <c:v>5</c:v>
                </c:pt>
                <c:pt idx="3">
                  <c:v>4</c:v>
                </c:pt>
                <c:pt idx="4">
                  <c:v>5</c:v>
                </c:pt>
                <c:pt idx="5">
                  <c:v>5</c:v>
                </c:pt>
                <c:pt idx="6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E1F-4E37-8B8F-91A339DE95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812009584"/>
        <c:axId val="936641824"/>
      </c:barChart>
      <c:catAx>
        <c:axId val="8120095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936641824"/>
        <c:crosses val="autoZero"/>
        <c:auto val="1"/>
        <c:lblAlgn val="ctr"/>
        <c:lblOffset val="100"/>
        <c:noMultiLvlLbl val="0"/>
      </c:catAx>
      <c:valAx>
        <c:axId val="9366418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LID4096"/>
          </a:p>
        </c:txPr>
        <c:crossAx val="8120095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Аркуш1!$B$39</c:f>
              <c:strCache>
                <c:ptCount val="1"/>
                <c:pt idx="0">
                  <c:v>Наскільки зручним для вас є графік проходження практики?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86F-420E-96F1-B160ED6DB79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86F-420E-96F1-B160ED6DB79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086F-420E-96F1-B160ED6DB79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086F-420E-96F1-B160ED6DB79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086F-420E-96F1-B160ED6DB794}"/>
              </c:ext>
            </c:extLst>
          </c:dPt>
          <c:cat>
            <c:strRef>
              <c:f>Аркуш1!$B$40:$B$44</c:f>
              <c:strCache>
                <c:ptCount val="5"/>
                <c:pt idx="0">
                  <c:v>- дуже зручний</c:v>
                </c:pt>
                <c:pt idx="1">
                  <c:v>- переважно зручний</c:v>
                </c:pt>
                <c:pt idx="2">
                  <c:v>- важко сказати</c:v>
                </c:pt>
                <c:pt idx="3">
                  <c:v>- переважно незручний</c:v>
                </c:pt>
                <c:pt idx="4">
                  <c:v>- дуже незручний</c:v>
                </c:pt>
              </c:strCache>
            </c:strRef>
          </c:cat>
          <c:val>
            <c:numRef>
              <c:f>Аркуш1!$D$40:$D$44</c:f>
              <c:numCache>
                <c:formatCode>0.0</c:formatCode>
                <c:ptCount val="5"/>
                <c:pt idx="0">
                  <c:v>40</c:v>
                </c:pt>
                <c:pt idx="1">
                  <c:v>45.714285714285715</c:v>
                </c:pt>
                <c:pt idx="2">
                  <c:v>8.5714285714285712</c:v>
                </c:pt>
                <c:pt idx="3">
                  <c:v>2.8571428571428572</c:v>
                </c:pt>
                <c:pt idx="4">
                  <c:v>2.8571428571428572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86F-420E-96F1-B160ED6DB79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Аркуш1!$B$52</c:f>
              <c:strCache>
                <c:ptCount val="1"/>
                <c:pt idx="0">
                  <c:v>Як Ви оцінюєте підсумки практики за її результативністю?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E1E-486A-A34D-EB1CAD8CA09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E1E-486A-A34D-EB1CAD8CA09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E1E-486A-A34D-EB1CAD8CA09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CE1E-486A-A34D-EB1CAD8CA09F}"/>
              </c:ext>
            </c:extLst>
          </c:dPt>
          <c:cat>
            <c:strRef>
              <c:f>Аркуш1!$B$53:$B$56</c:f>
              <c:strCache>
                <c:ptCount val="4"/>
                <c:pt idx="0">
                  <c:v>- на практиці я переконався (лася) у правильності вибору професії</c:v>
                </c:pt>
                <c:pt idx="1">
                  <c:v>- практика розчарувала мене у обраній професії</c:v>
                </c:pt>
                <c:pt idx="2">
                  <c:v>- практика виявила прогалини у моїй фаховій підготовці</c:v>
                </c:pt>
                <c:pt idx="3">
                  <c:v>- практика показала, що я готовий (ва) до роботи за фахом</c:v>
                </c:pt>
              </c:strCache>
            </c:strRef>
          </c:cat>
          <c:val>
            <c:numRef>
              <c:f>Аркуш1!$D$53:$D$56</c:f>
              <c:numCache>
                <c:formatCode>0.0</c:formatCode>
                <c:ptCount val="4"/>
                <c:pt idx="0">
                  <c:v>60</c:v>
                </c:pt>
                <c:pt idx="1">
                  <c:v>0</c:v>
                </c:pt>
                <c:pt idx="2">
                  <c:v>11.428571428571429</c:v>
                </c:pt>
                <c:pt idx="3">
                  <c:v>28.571428571428569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E1E-486A-A34D-EB1CAD8CA0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Аркуш1!$B$64</c:f>
              <c:strCache>
                <c:ptCount val="1"/>
                <c:pt idx="0">
                  <c:v>Чи брали участь у заняттях з Вами професіонали-практики або роботодавці?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CA2-4802-8A7C-BBCE23EA4CE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CA2-4802-8A7C-BBCE23EA4CE1}"/>
              </c:ext>
            </c:extLst>
          </c:dPt>
          <c:cat>
            <c:strRef>
              <c:f>(Аркуш1!$C$63,Аркуш1!$G$63)</c:f>
              <c:strCache>
                <c:ptCount val="2"/>
                <c:pt idx="0">
                  <c:v>так</c:v>
                </c:pt>
                <c:pt idx="1">
                  <c:v>не пам’ятаю</c:v>
                </c:pt>
              </c:strCache>
            </c:strRef>
          </c:cat>
          <c:val>
            <c:numRef>
              <c:f>(Аркуш1!$D$64,Аркуш1!$H$64)</c:f>
              <c:numCache>
                <c:formatCode>0.0</c:formatCode>
                <c:ptCount val="2"/>
                <c:pt idx="0">
                  <c:v>85.714285714285708</c:v>
                </c:pt>
                <c:pt idx="1">
                  <c:v>14.285714285714285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A2-4802-8A7C-BBCE23EA4C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LID4096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LID4096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Наскільки знання випускника з даної освітньої програми відповідають сучасному реальному стану виробництва і бізнесу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'Ответы на форму (1)'!$A$9</c:f>
              <c:strCache>
                <c:ptCount val="1"/>
                <c:pt idx="0">
                  <c:v>Наскільки знання випускника з даної освітньої програми відповідають сучасному реальному стану виробництва і бізнесу *</c:v>
                </c:pt>
              </c:strCache>
            </c:strRef>
          </c:tx>
          <c:cat>
            <c:strRef>
              <c:f>'Ответы на форму (1)'!$B$8:$C$8</c:f>
              <c:strCache>
                <c:ptCount val="2"/>
                <c:pt idx="0">
                  <c:v>повністю відповідають</c:v>
                </c:pt>
                <c:pt idx="1">
                  <c:v>швидше відповідають</c:v>
                </c:pt>
              </c:strCache>
            </c:strRef>
          </c:cat>
          <c:val>
            <c:numRef>
              <c:f>'Ответы на форму (1)'!$B$9:$C$9</c:f>
              <c:numCache>
                <c:formatCode>General</c:formatCode>
                <c:ptCount val="2"/>
                <c:pt idx="0">
                  <c:v>6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188-434E-BF57-C068F44648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 rtl="0">
            <a:defRPr/>
          </a:pPr>
          <a:endParaRPr lang="LID4096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Проранжуйте п'ять найбільш важливих здатностей випускника для роботи за фахом *(1- найбільш важлива) 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'Ответы на форму (1)'!$A$13</c:f>
              <c:strCache>
                <c:ptCount val="1"/>
                <c:pt idx="0">
                  <c:v>Здатність застосовувати знання на практиці</c:v>
                </c:pt>
              </c:strCache>
            </c:strRef>
          </c:tx>
          <c:invertIfNegative val="0"/>
          <c:val>
            <c:numRef>
              <c:f>'Ответы на форму (1)'!$B$13:$I$13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7E-4678-830F-5FE362B158BA}"/>
            </c:ext>
          </c:extLst>
        </c:ser>
        <c:ser>
          <c:idx val="2"/>
          <c:order val="1"/>
          <c:tx>
            <c:strRef>
              <c:f>'Ответы на форму (1)'!$A$14</c:f>
              <c:strCache>
                <c:ptCount val="1"/>
                <c:pt idx="0">
                  <c:v>Базові загальні знання</c:v>
                </c:pt>
              </c:strCache>
            </c:strRef>
          </c:tx>
          <c:invertIfNegative val="0"/>
          <c:val>
            <c:numRef>
              <c:f>'Ответы на форму (1)'!$B$14:$I$14</c:f>
              <c:numCache>
                <c:formatCode>General</c:formatCode>
                <c:ptCount val="8"/>
                <c:pt idx="0">
                  <c:v>5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5</c:v>
                </c:pt>
                <c:pt idx="5">
                  <c:v>4</c:v>
                </c:pt>
                <c:pt idx="6">
                  <c:v>2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7E-4678-830F-5FE362B158BA}"/>
            </c:ext>
          </c:extLst>
        </c:ser>
        <c:ser>
          <c:idx val="3"/>
          <c:order val="2"/>
          <c:tx>
            <c:strRef>
              <c:f>'Ответы на форму (1)'!$A$15</c:f>
              <c:strCache>
                <c:ptCount val="1"/>
                <c:pt idx="0">
                  <c:v>Засвоєння основ базових знань з професії</c:v>
                </c:pt>
              </c:strCache>
            </c:strRef>
          </c:tx>
          <c:invertIfNegative val="0"/>
          <c:val>
            <c:numRef>
              <c:f>'Ответы на форму (1)'!$B$15:$I$15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7E-4678-830F-5FE362B158BA}"/>
            </c:ext>
          </c:extLst>
        </c:ser>
        <c:ser>
          <c:idx val="4"/>
          <c:order val="3"/>
          <c:tx>
            <c:strRef>
              <c:f>'Ответы на форму (1)'!$A$16</c:f>
              <c:strCache>
                <c:ptCount val="1"/>
                <c:pt idx="0">
                  <c:v>Усне і письмове спілкування рідною мовою</c:v>
                </c:pt>
              </c:strCache>
            </c:strRef>
          </c:tx>
          <c:invertIfNegative val="0"/>
          <c:val>
            <c:numRef>
              <c:f>'Ответы на форму (1)'!$B$16:$I$16</c:f>
              <c:numCache>
                <c:formatCode>General</c:formatCode>
                <c:ptCount val="8"/>
                <c:pt idx="0">
                  <c:v>2</c:v>
                </c:pt>
                <c:pt idx="1">
                  <c:v>4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3</c:v>
                </c:pt>
                <c:pt idx="6">
                  <c:v>4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7E-4678-830F-5FE362B158BA}"/>
            </c:ext>
          </c:extLst>
        </c:ser>
        <c:ser>
          <c:idx val="5"/>
          <c:order val="4"/>
          <c:tx>
            <c:strRef>
              <c:f>'Ответы на форму (1)'!$A$17</c:f>
              <c:strCache>
                <c:ptCount val="1"/>
                <c:pt idx="0">
                  <c:v>Знання другої мови</c:v>
                </c:pt>
              </c:strCache>
            </c:strRef>
          </c:tx>
          <c:invertIfNegative val="0"/>
          <c:val>
            <c:numRef>
              <c:f>'Ответы на форму (1)'!$B$17:$I$17</c:f>
              <c:numCache>
                <c:formatCode>General</c:formatCode>
                <c:ptCount val="8"/>
                <c:pt idx="0">
                  <c:v>4</c:v>
                </c:pt>
                <c:pt idx="1">
                  <c:v>5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  <c:pt idx="5">
                  <c:v>5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7E-4678-830F-5FE362B158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186752"/>
        <c:axId val="356192640"/>
      </c:barChart>
      <c:catAx>
        <c:axId val="356186752"/>
        <c:scaling>
          <c:orientation val="minMax"/>
        </c:scaling>
        <c:delete val="0"/>
        <c:axPos val="b"/>
        <c:majorTickMark val="none"/>
        <c:minorTickMark val="none"/>
        <c:tickLblPos val="nextTo"/>
        <c:crossAx val="356192640"/>
        <c:crosses val="autoZero"/>
        <c:auto val="1"/>
        <c:lblAlgn val="ctr"/>
        <c:lblOffset val="100"/>
        <c:noMultiLvlLbl val="0"/>
      </c:catAx>
      <c:valAx>
        <c:axId val="35619264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61867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ru-RU" sz="1400" b="1" i="0" baseline="0">
                <a:effectLst/>
              </a:rPr>
              <a:t>Проранжуйте шість найбільш важливих компетентностей випускника для роботи за фахом *(1- найбільш важлива) </a:t>
            </a:r>
            <a:endParaRPr lang="en-US" sz="14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'Ответы на форму (1)'!$A$19</c:f>
              <c:strCache>
                <c:ptCount val="1"/>
                <c:pt idx="0">
                  <c:v>Дослідницькі навички і уміння</c:v>
                </c:pt>
              </c:strCache>
            </c:strRef>
          </c:tx>
          <c:invertIfNegative val="0"/>
          <c:val>
            <c:numRef>
              <c:f>'Ответы на форму (1)'!$B$19:$I$19</c:f>
              <c:numCache>
                <c:formatCode>General</c:formatCode>
                <c:ptCount val="8"/>
                <c:pt idx="0">
                  <c:v>1</c:v>
                </c:pt>
                <c:pt idx="1">
                  <c:v>1</c:v>
                </c:pt>
                <c:pt idx="2">
                  <c:v>3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C4-4B54-BC66-70684E7C338F}"/>
            </c:ext>
          </c:extLst>
        </c:ser>
        <c:ser>
          <c:idx val="1"/>
          <c:order val="1"/>
          <c:tx>
            <c:strRef>
              <c:f>'Ответы на форму (1)'!$A$20</c:f>
              <c:strCache>
                <c:ptCount val="1"/>
                <c:pt idx="0">
                  <c:v>Здатність до навчання</c:v>
                </c:pt>
              </c:strCache>
            </c:strRef>
          </c:tx>
          <c:invertIfNegative val="0"/>
          <c:val>
            <c:numRef>
              <c:f>'Ответы на форму (1)'!$B$20:$I$20</c:f>
              <c:numCache>
                <c:formatCode>General</c:formatCode>
                <c:ptCount val="8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2</c:v>
                </c:pt>
                <c:pt idx="6">
                  <c:v>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C4-4B54-BC66-70684E7C338F}"/>
            </c:ext>
          </c:extLst>
        </c:ser>
        <c:ser>
          <c:idx val="2"/>
          <c:order val="2"/>
          <c:tx>
            <c:strRef>
              <c:f>'Ответы на форму (1)'!$A$21</c:f>
              <c:strCache>
                <c:ptCount val="1"/>
                <c:pt idx="0">
                  <c:v>Здатність до критики та самокритики</c:v>
                </c:pt>
              </c:strCache>
            </c:strRef>
          </c:tx>
          <c:invertIfNegative val="0"/>
          <c:val>
            <c:numRef>
              <c:f>'Ответы на форму (1)'!$B$21:$I$21</c:f>
              <c:numCache>
                <c:formatCode>General</c:formatCode>
                <c:ptCount val="8"/>
                <c:pt idx="0">
                  <c:v>3</c:v>
                </c:pt>
                <c:pt idx="1">
                  <c:v>2</c:v>
                </c:pt>
                <c:pt idx="2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3</c:v>
                </c:pt>
                <c:pt idx="6">
                  <c:v>3</c:v>
                </c:pt>
                <c:pt idx="7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C4-4B54-BC66-70684E7C338F}"/>
            </c:ext>
          </c:extLst>
        </c:ser>
        <c:ser>
          <c:idx val="3"/>
          <c:order val="3"/>
          <c:tx>
            <c:strRef>
              <c:f>'Ответы на форму (1)'!$A$22</c:f>
              <c:strCache>
                <c:ptCount val="1"/>
                <c:pt idx="0">
                  <c:v>Здатність пристосовуватись до нових ситуацій</c:v>
                </c:pt>
              </c:strCache>
            </c:strRef>
          </c:tx>
          <c:invertIfNegative val="0"/>
          <c:val>
            <c:numRef>
              <c:f>'Ответы на форму (1)'!$B$22:$I$22</c:f>
              <c:numCache>
                <c:formatCode>General</c:formatCode>
                <c:ptCount val="8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4</c:v>
                </c:pt>
                <c:pt idx="7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C4-4B54-BC66-70684E7C338F}"/>
            </c:ext>
          </c:extLst>
        </c:ser>
        <c:ser>
          <c:idx val="4"/>
          <c:order val="4"/>
          <c:tx>
            <c:strRef>
              <c:f>'Ответы на форму (1)'!$A$23</c:f>
              <c:strCache>
                <c:ptCount val="1"/>
                <c:pt idx="0">
                  <c:v>Здатність породжувати нові ідеї (креативність)</c:v>
                </c:pt>
              </c:strCache>
            </c:strRef>
          </c:tx>
          <c:invertIfNegative val="0"/>
          <c:val>
            <c:numRef>
              <c:f>'Ответы на форму (1)'!$B$23:$I$23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5</c:v>
                </c:pt>
                <c:pt idx="4">
                  <c:v>5</c:v>
                </c:pt>
                <c:pt idx="5">
                  <c:v>6</c:v>
                </c:pt>
                <c:pt idx="6">
                  <c:v>5</c:v>
                </c:pt>
                <c:pt idx="7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4C4-4B54-BC66-70684E7C338F}"/>
            </c:ext>
          </c:extLst>
        </c:ser>
        <c:ser>
          <c:idx val="5"/>
          <c:order val="5"/>
          <c:tx>
            <c:strRef>
              <c:f>'Ответы на форму (1)'!$A$24</c:f>
              <c:strCache>
                <c:ptCount val="1"/>
                <c:pt idx="0">
                  <c:v>Прийняття рішень</c:v>
                </c:pt>
              </c:strCache>
            </c:strRef>
          </c:tx>
          <c:invertIfNegative val="0"/>
          <c:val>
            <c:numRef>
              <c:f>'Ответы на форму (1)'!$B$24:$I$24</c:f>
              <c:numCache>
                <c:formatCode>General</c:formatCode>
                <c:ptCount val="8"/>
                <c:pt idx="0">
                  <c:v>4</c:v>
                </c:pt>
                <c:pt idx="1">
                  <c:v>6</c:v>
                </c:pt>
                <c:pt idx="2">
                  <c:v>4</c:v>
                </c:pt>
                <c:pt idx="3">
                  <c:v>6</c:v>
                </c:pt>
                <c:pt idx="4">
                  <c:v>6</c:v>
                </c:pt>
                <c:pt idx="5">
                  <c:v>5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64C4-4B54-BC66-70684E7C338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6217216"/>
        <c:axId val="356218752"/>
      </c:barChart>
      <c:catAx>
        <c:axId val="356217216"/>
        <c:scaling>
          <c:orientation val="minMax"/>
        </c:scaling>
        <c:delete val="0"/>
        <c:axPos val="b"/>
        <c:majorTickMark val="none"/>
        <c:minorTickMark val="none"/>
        <c:tickLblPos val="nextTo"/>
        <c:crossAx val="356218752"/>
        <c:crosses val="autoZero"/>
        <c:auto val="1"/>
        <c:lblAlgn val="ctr"/>
        <c:lblOffset val="100"/>
        <c:noMultiLvlLbl val="0"/>
      </c:catAx>
      <c:valAx>
        <c:axId val="35621875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35621721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15</Pages>
  <Words>1844</Words>
  <Characters>10516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</dc:creator>
  <cp:lastModifiedBy>AdminStD</cp:lastModifiedBy>
  <cp:revision>9</cp:revision>
  <dcterms:created xsi:type="dcterms:W3CDTF">2025-04-25T08:16:00Z</dcterms:created>
  <dcterms:modified xsi:type="dcterms:W3CDTF">2025-04-25T12:35:00Z</dcterms:modified>
</cp:coreProperties>
</file>